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33266E" w:rsidRDefault="0033266E" w:rsidP="0033266E">
      <w:pPr>
        <w:spacing w:after="0" w:line="240" w:lineRule="auto"/>
        <w:jc w:val="center"/>
        <w:rPr>
          <w:b/>
          <w:bCs/>
          <w:szCs w:val="28"/>
        </w:rPr>
      </w:pPr>
    </w:p>
    <w:p w:rsidR="00B65D73" w:rsidRDefault="004C429B" w:rsidP="0088287E">
      <w:pPr>
        <w:spacing w:after="0" w:line="24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утверждении Поряд</w:t>
      </w:r>
      <w:r w:rsidR="0033266E" w:rsidRPr="0033266E">
        <w:rPr>
          <w:b/>
          <w:bCs/>
          <w:szCs w:val="28"/>
        </w:rPr>
        <w:t>к</w:t>
      </w:r>
      <w:r>
        <w:rPr>
          <w:b/>
          <w:bCs/>
          <w:szCs w:val="28"/>
        </w:rPr>
        <w:t>а</w:t>
      </w:r>
      <w:r w:rsidR="0033266E" w:rsidRPr="0033266E">
        <w:rPr>
          <w:b/>
          <w:bCs/>
          <w:szCs w:val="28"/>
        </w:rPr>
        <w:t xml:space="preserve"> организации и </w:t>
      </w:r>
      <w:r w:rsidR="00B65D73">
        <w:rPr>
          <w:b/>
          <w:bCs/>
          <w:szCs w:val="28"/>
        </w:rPr>
        <w:t xml:space="preserve">оказания медицинской помощи </w:t>
      </w:r>
    </w:p>
    <w:p w:rsidR="0033266E" w:rsidRDefault="0033266E" w:rsidP="0088287E">
      <w:pPr>
        <w:spacing w:after="0" w:line="24" w:lineRule="atLeast"/>
        <w:jc w:val="center"/>
        <w:rPr>
          <w:b/>
          <w:bCs/>
          <w:szCs w:val="28"/>
        </w:rPr>
      </w:pPr>
      <w:r w:rsidRPr="0033266E">
        <w:rPr>
          <w:b/>
          <w:bCs/>
          <w:szCs w:val="28"/>
        </w:rPr>
        <w:t>с применением телемедицинских технологий</w:t>
      </w:r>
    </w:p>
    <w:p w:rsidR="00B65D73" w:rsidRDefault="00B65D73" w:rsidP="0088287E">
      <w:pPr>
        <w:spacing w:after="0" w:line="24" w:lineRule="atLeast"/>
        <w:jc w:val="center"/>
        <w:rPr>
          <w:b/>
          <w:bCs/>
          <w:szCs w:val="28"/>
        </w:rPr>
      </w:pPr>
    </w:p>
    <w:p w:rsidR="0088287E" w:rsidRDefault="004C429B" w:rsidP="0088287E">
      <w:pPr>
        <w:spacing w:after="0" w:line="24" w:lineRule="atLeast"/>
        <w:ind w:firstLine="709"/>
        <w:jc w:val="both"/>
        <w:rPr>
          <w:szCs w:val="28"/>
        </w:rPr>
      </w:pPr>
      <w:r w:rsidRPr="004C429B">
        <w:rPr>
          <w:szCs w:val="28"/>
        </w:rPr>
        <w:t xml:space="preserve">В целях реализации статьи </w:t>
      </w:r>
      <w:r w:rsidR="00B65D73">
        <w:rPr>
          <w:szCs w:val="28"/>
        </w:rPr>
        <w:t>36.2</w:t>
      </w:r>
      <w:r w:rsidRPr="004C429B">
        <w:rPr>
          <w:szCs w:val="28"/>
        </w:rPr>
        <w:t xml:space="preserve"> Федерального закона </w:t>
      </w:r>
      <w:r w:rsidR="00001B2B">
        <w:rPr>
          <w:szCs w:val="28"/>
        </w:rPr>
        <w:br/>
      </w:r>
      <w:r w:rsidRPr="004C429B">
        <w:rPr>
          <w:szCs w:val="28"/>
        </w:rPr>
        <w:t xml:space="preserve">от 21 ноября 2011 года № 323-ФЗ «Об основах охраны здоровья граждан в Российской Федерации» </w:t>
      </w:r>
      <w:r w:rsidR="0033266E" w:rsidRPr="00D154E1">
        <w:rPr>
          <w:bCs/>
          <w:szCs w:val="28"/>
        </w:rPr>
        <w:t>(</w:t>
      </w:r>
      <w:r w:rsidR="00B65D73" w:rsidRPr="00B65D73">
        <w:rPr>
          <w:szCs w:val="28"/>
        </w:rPr>
        <w:t xml:space="preserve">Собрание законодательства Российской Федерации, 2011, № 48, ст. 6724; 2012, № 26, ст. 3446; 2013, № 27, ст. 3477; № 39, ст. 4883; № 48, ст. 6165; 2014, № 30, ст. 4257; № 43, ст. 5798; № </w:t>
      </w:r>
      <w:proofErr w:type="gramStart"/>
      <w:r w:rsidR="00B65D73" w:rsidRPr="00B65D73">
        <w:rPr>
          <w:szCs w:val="28"/>
        </w:rPr>
        <w:t>49, ст. 6927, 6928; 2015, № 1, ст. 85; № 10, ст. 1425; № 27, ст. 3951; № 29, ст. 4397; 2016, № 1, ст. 9, 28; № 15, ст. 2055; № 18, ст. 2488; № 27, ст. 4219; 2017, № 18, ст. 2663</w:t>
      </w:r>
      <w:r w:rsidR="0033266E" w:rsidRPr="00D154E1">
        <w:rPr>
          <w:szCs w:val="28"/>
        </w:rPr>
        <w:t>)</w:t>
      </w:r>
      <w:r w:rsidR="0033266E">
        <w:rPr>
          <w:szCs w:val="28"/>
        </w:rPr>
        <w:t xml:space="preserve"> </w:t>
      </w:r>
      <w:proofErr w:type="gramEnd"/>
    </w:p>
    <w:p w:rsidR="0088287E" w:rsidRPr="0088287E" w:rsidRDefault="0088287E" w:rsidP="00B65D73">
      <w:pPr>
        <w:widowControl w:val="0"/>
        <w:shd w:val="clear" w:color="auto" w:fill="FFFFFF"/>
        <w:autoSpaceDE w:val="0"/>
        <w:autoSpaceDN w:val="0"/>
        <w:adjustRightInd w:val="0"/>
        <w:spacing w:after="0" w:line="24" w:lineRule="atLeast"/>
        <w:ind w:firstLine="567"/>
        <w:jc w:val="both"/>
        <w:rPr>
          <w:color w:val="000000"/>
          <w:szCs w:val="28"/>
        </w:rPr>
      </w:pPr>
      <w:r w:rsidRPr="0088287E">
        <w:rPr>
          <w:color w:val="000000"/>
          <w:spacing w:val="70"/>
          <w:szCs w:val="28"/>
        </w:rPr>
        <w:t>приказыва</w:t>
      </w:r>
      <w:r w:rsidRPr="0088287E">
        <w:rPr>
          <w:color w:val="000000"/>
          <w:spacing w:val="14"/>
          <w:szCs w:val="28"/>
        </w:rPr>
        <w:t>ю:</w:t>
      </w:r>
    </w:p>
    <w:p w:rsidR="0033266E" w:rsidRPr="001F523B" w:rsidRDefault="004C429B" w:rsidP="00C027E4">
      <w:pPr>
        <w:pStyle w:val="a3"/>
        <w:numPr>
          <w:ilvl w:val="0"/>
          <w:numId w:val="16"/>
        </w:numPr>
        <w:tabs>
          <w:tab w:val="left" w:pos="142"/>
          <w:tab w:val="left" w:pos="284"/>
          <w:tab w:val="left" w:pos="426"/>
          <w:tab w:val="left" w:pos="602"/>
        </w:tabs>
        <w:spacing w:after="0" w:line="24" w:lineRule="atLeast"/>
        <w:ind w:left="0" w:firstLine="567"/>
        <w:jc w:val="both"/>
        <w:rPr>
          <w:szCs w:val="28"/>
        </w:rPr>
      </w:pPr>
      <w:r w:rsidRPr="00B65D73">
        <w:rPr>
          <w:szCs w:val="28"/>
        </w:rPr>
        <w:t xml:space="preserve">Утвердить </w:t>
      </w:r>
      <w:r w:rsidR="00A26344" w:rsidRPr="00B65D73">
        <w:rPr>
          <w:szCs w:val="28"/>
        </w:rPr>
        <w:t xml:space="preserve">прилагаемый </w:t>
      </w:r>
      <w:r w:rsidRPr="00B65D73">
        <w:rPr>
          <w:szCs w:val="28"/>
        </w:rPr>
        <w:t xml:space="preserve">Порядок </w:t>
      </w:r>
      <w:r w:rsidR="00B65D73" w:rsidRPr="00B65D73">
        <w:rPr>
          <w:szCs w:val="28"/>
        </w:rPr>
        <w:t>организации и оказания медицинской помощи с применением телемедицинских технологий</w:t>
      </w:r>
      <w:r w:rsidR="00FD2D76">
        <w:rPr>
          <w:szCs w:val="28"/>
        </w:rPr>
        <w:t xml:space="preserve"> (далее – Порядок)</w:t>
      </w:r>
      <w:r w:rsidRPr="00B65D73">
        <w:rPr>
          <w:szCs w:val="28"/>
        </w:rPr>
        <w:t>.</w:t>
      </w:r>
    </w:p>
    <w:p w:rsidR="00BD35FC" w:rsidRPr="00EA731F" w:rsidRDefault="004C429B" w:rsidP="00C027E4">
      <w:pPr>
        <w:pStyle w:val="a3"/>
        <w:numPr>
          <w:ilvl w:val="0"/>
          <w:numId w:val="16"/>
        </w:numPr>
        <w:spacing w:after="0" w:line="24" w:lineRule="atLeast"/>
        <w:ind w:left="0" w:firstLine="567"/>
        <w:jc w:val="both"/>
        <w:rPr>
          <w:i/>
          <w:color w:val="FF0000"/>
          <w:szCs w:val="28"/>
        </w:rPr>
      </w:pPr>
      <w:r w:rsidRPr="00423AD0">
        <w:rPr>
          <w:szCs w:val="28"/>
        </w:rPr>
        <w:t xml:space="preserve">Департаменту информационных технологий и связи </w:t>
      </w:r>
      <w:r w:rsidR="008E56D5" w:rsidRPr="00423AD0">
        <w:rPr>
          <w:color w:val="000000"/>
          <w:szCs w:val="28"/>
        </w:rPr>
        <w:t>(</w:t>
      </w:r>
      <w:proofErr w:type="spellStart"/>
      <w:r w:rsidR="008E56D5" w:rsidRPr="00423AD0">
        <w:rPr>
          <w:color w:val="000000"/>
          <w:szCs w:val="28"/>
        </w:rPr>
        <w:t>Е.Л.Бойко</w:t>
      </w:r>
      <w:proofErr w:type="spellEnd"/>
      <w:r w:rsidR="008E56D5" w:rsidRPr="00423AD0">
        <w:rPr>
          <w:color w:val="000000"/>
          <w:szCs w:val="28"/>
        </w:rPr>
        <w:t xml:space="preserve">) в </w:t>
      </w:r>
      <w:r w:rsidR="00001B2B">
        <w:rPr>
          <w:color w:val="000000"/>
          <w:szCs w:val="28"/>
        </w:rPr>
        <w:t>_</w:t>
      </w:r>
      <w:proofErr w:type="gramStart"/>
      <w:r w:rsidR="00001B2B">
        <w:rPr>
          <w:color w:val="000000"/>
          <w:szCs w:val="28"/>
        </w:rPr>
        <w:t>_</w:t>
      </w:r>
      <w:r w:rsidR="008E56D5" w:rsidRPr="00423AD0">
        <w:rPr>
          <w:color w:val="000000"/>
          <w:szCs w:val="28"/>
        </w:rPr>
        <w:t>-</w:t>
      </w:r>
      <w:proofErr w:type="gramEnd"/>
      <w:r w:rsidR="008E56D5" w:rsidRPr="00423AD0">
        <w:rPr>
          <w:color w:val="000000"/>
          <w:szCs w:val="28"/>
        </w:rPr>
        <w:t xml:space="preserve">месячный срок со дня принятия настоящего приказа </w:t>
      </w:r>
      <w:r w:rsidR="00C027E4" w:rsidRPr="00423AD0">
        <w:rPr>
          <w:szCs w:val="28"/>
        </w:rPr>
        <w:t>обеспечить разработку</w:t>
      </w:r>
      <w:r w:rsidR="00423AD0" w:rsidRPr="00423AD0">
        <w:rPr>
          <w:szCs w:val="28"/>
        </w:rPr>
        <w:t xml:space="preserve"> проектов правовых </w:t>
      </w:r>
      <w:r w:rsidR="00001B2B">
        <w:rPr>
          <w:szCs w:val="28"/>
        </w:rPr>
        <w:t>актов, предусмотренных Порядком</w:t>
      </w:r>
      <w:r w:rsidR="00423AD0">
        <w:rPr>
          <w:szCs w:val="28"/>
        </w:rPr>
        <w:t>.</w:t>
      </w:r>
      <w:r w:rsidR="00C027E4" w:rsidRPr="00423AD0">
        <w:rPr>
          <w:szCs w:val="28"/>
        </w:rPr>
        <w:t xml:space="preserve"> </w:t>
      </w:r>
    </w:p>
    <w:p w:rsidR="00EA731F" w:rsidRPr="00423AD0" w:rsidRDefault="00EA731F" w:rsidP="00C027E4">
      <w:pPr>
        <w:pStyle w:val="a3"/>
        <w:numPr>
          <w:ilvl w:val="0"/>
          <w:numId w:val="16"/>
        </w:numPr>
        <w:spacing w:after="0" w:line="24" w:lineRule="atLeast"/>
        <w:ind w:left="0" w:firstLine="567"/>
        <w:jc w:val="both"/>
        <w:rPr>
          <w:i/>
          <w:color w:val="FF0000"/>
          <w:szCs w:val="28"/>
        </w:rPr>
      </w:pPr>
      <w:r>
        <w:rPr>
          <w:szCs w:val="28"/>
        </w:rPr>
        <w:t>Настоящий приказ вступает в силу с 1 января 2018 года.</w:t>
      </w:r>
    </w:p>
    <w:p w:rsidR="00C027E4" w:rsidRPr="00C027E4" w:rsidRDefault="00C027E4" w:rsidP="00C027E4">
      <w:pPr>
        <w:pStyle w:val="a3"/>
        <w:spacing w:after="0" w:line="24" w:lineRule="atLeast"/>
        <w:ind w:left="567"/>
        <w:jc w:val="both"/>
        <w:rPr>
          <w:i/>
          <w:color w:val="FF0000"/>
          <w:szCs w:val="28"/>
        </w:rPr>
      </w:pPr>
      <w:bookmarkStart w:id="0" w:name="_GoBack"/>
      <w:bookmarkEnd w:id="0"/>
    </w:p>
    <w:p w:rsidR="004C429B" w:rsidRPr="008E56D5" w:rsidRDefault="004C429B" w:rsidP="008E56D5">
      <w:pPr>
        <w:pStyle w:val="a3"/>
        <w:spacing w:after="0" w:line="240" w:lineRule="auto"/>
        <w:ind w:left="709"/>
        <w:jc w:val="both"/>
        <w:rPr>
          <w:szCs w:val="28"/>
        </w:rPr>
      </w:pPr>
    </w:p>
    <w:p w:rsidR="004C429B" w:rsidRDefault="004C429B" w:rsidP="0033266E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773"/>
        <w:gridCol w:w="4796"/>
      </w:tblGrid>
      <w:tr w:rsidR="004C429B" w:rsidRPr="003A5631" w:rsidTr="00F532BC">
        <w:trPr>
          <w:jc w:val="center"/>
        </w:trPr>
        <w:tc>
          <w:tcPr>
            <w:tcW w:w="5210" w:type="dxa"/>
            <w:shd w:val="clear" w:color="auto" w:fill="auto"/>
          </w:tcPr>
          <w:p w:rsidR="004C429B" w:rsidRPr="003A5631" w:rsidRDefault="004C429B" w:rsidP="00F532BC">
            <w:pPr>
              <w:jc w:val="both"/>
              <w:rPr>
                <w:szCs w:val="28"/>
              </w:rPr>
            </w:pPr>
            <w:r w:rsidRPr="003A5631">
              <w:rPr>
                <w:szCs w:val="28"/>
              </w:rPr>
              <w:t>Министр</w:t>
            </w:r>
          </w:p>
        </w:tc>
        <w:tc>
          <w:tcPr>
            <w:tcW w:w="5211" w:type="dxa"/>
            <w:shd w:val="clear" w:color="auto" w:fill="auto"/>
          </w:tcPr>
          <w:p w:rsidR="004C429B" w:rsidRPr="003A5631" w:rsidRDefault="004C429B" w:rsidP="00F532BC">
            <w:pPr>
              <w:jc w:val="right"/>
              <w:rPr>
                <w:szCs w:val="28"/>
              </w:rPr>
            </w:pPr>
            <w:r w:rsidRPr="003A5631">
              <w:rPr>
                <w:bCs/>
                <w:szCs w:val="28"/>
              </w:rPr>
              <w:t>В.И. Скворцова</w:t>
            </w:r>
          </w:p>
        </w:tc>
      </w:tr>
    </w:tbl>
    <w:p w:rsidR="00933474" w:rsidRPr="00AC52A1" w:rsidRDefault="00933474" w:rsidP="0033266E">
      <w:pPr>
        <w:spacing w:after="0" w:line="240" w:lineRule="auto"/>
        <w:jc w:val="both"/>
        <w:rPr>
          <w:rStyle w:val="a4"/>
          <w:color w:val="auto"/>
          <w:u w:val="none"/>
        </w:rPr>
      </w:pPr>
    </w:p>
    <w:sectPr w:rsidR="00933474" w:rsidRPr="00AC52A1" w:rsidSect="002A2795">
      <w:pgSz w:w="11906" w:h="16838"/>
      <w:pgMar w:top="1134" w:right="993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2E" w:rsidRDefault="00DA0D2E" w:rsidP="00711883">
      <w:pPr>
        <w:spacing w:after="0" w:line="240" w:lineRule="auto"/>
      </w:pPr>
      <w:r>
        <w:separator/>
      </w:r>
    </w:p>
  </w:endnote>
  <w:endnote w:type="continuationSeparator" w:id="0">
    <w:p w:rsidR="00DA0D2E" w:rsidRDefault="00DA0D2E" w:rsidP="0071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2E" w:rsidRDefault="00DA0D2E" w:rsidP="00711883">
      <w:pPr>
        <w:spacing w:after="0" w:line="240" w:lineRule="auto"/>
      </w:pPr>
      <w:r>
        <w:separator/>
      </w:r>
    </w:p>
  </w:footnote>
  <w:footnote w:type="continuationSeparator" w:id="0">
    <w:p w:rsidR="00DA0D2E" w:rsidRDefault="00DA0D2E" w:rsidP="00711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FBD"/>
    <w:multiLevelType w:val="multilevel"/>
    <w:tmpl w:val="57D01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580177"/>
    <w:multiLevelType w:val="hybridMultilevel"/>
    <w:tmpl w:val="3E327D68"/>
    <w:lvl w:ilvl="0" w:tplc="AD7A8FD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511A34"/>
    <w:multiLevelType w:val="hybridMultilevel"/>
    <w:tmpl w:val="04C45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F1E5E"/>
    <w:multiLevelType w:val="hybridMultilevel"/>
    <w:tmpl w:val="7A78E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53D73"/>
    <w:multiLevelType w:val="hybridMultilevel"/>
    <w:tmpl w:val="4670AE9C"/>
    <w:lvl w:ilvl="0" w:tplc="2AA0B1B6">
      <w:start w:val="1"/>
      <w:numFmt w:val="decimal"/>
      <w:lvlText w:val="%1)"/>
      <w:lvlJc w:val="left"/>
      <w:pPr>
        <w:ind w:left="927" w:hanging="360"/>
      </w:pPr>
      <w:rPr>
        <w:rFonts w:ascii="Helvetica" w:hAnsi="Helvetica" w:cs="Helvetica" w:hint="default"/>
        <w:color w:val="14182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735F4C"/>
    <w:multiLevelType w:val="hybridMultilevel"/>
    <w:tmpl w:val="7A78E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1338A"/>
    <w:multiLevelType w:val="hybridMultilevel"/>
    <w:tmpl w:val="2BDE5CCA"/>
    <w:lvl w:ilvl="0" w:tplc="2B8059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52ED5"/>
    <w:multiLevelType w:val="hybridMultilevel"/>
    <w:tmpl w:val="C24C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D378A"/>
    <w:multiLevelType w:val="hybridMultilevel"/>
    <w:tmpl w:val="C24C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36C3F"/>
    <w:multiLevelType w:val="hybridMultilevel"/>
    <w:tmpl w:val="7A78E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94109"/>
    <w:multiLevelType w:val="hybridMultilevel"/>
    <w:tmpl w:val="CDE6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A18A9"/>
    <w:multiLevelType w:val="hybridMultilevel"/>
    <w:tmpl w:val="A9AA5620"/>
    <w:lvl w:ilvl="0" w:tplc="5EA0BC16">
      <w:start w:val="1"/>
      <w:numFmt w:val="lowerLetter"/>
      <w:lvlText w:val="%1)"/>
      <w:lvlJc w:val="left"/>
      <w:pPr>
        <w:ind w:left="128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69374D1"/>
    <w:multiLevelType w:val="hybridMultilevel"/>
    <w:tmpl w:val="22BA859E"/>
    <w:lvl w:ilvl="0" w:tplc="725C8D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7BE7A6D"/>
    <w:multiLevelType w:val="hybridMultilevel"/>
    <w:tmpl w:val="71EAA262"/>
    <w:lvl w:ilvl="0" w:tplc="013A4F0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7157F0"/>
    <w:multiLevelType w:val="hybridMultilevel"/>
    <w:tmpl w:val="C24C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03483"/>
    <w:multiLevelType w:val="hybridMultilevel"/>
    <w:tmpl w:val="EB220E58"/>
    <w:lvl w:ilvl="0" w:tplc="406E3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B4"/>
    <w:rsid w:val="00001B2B"/>
    <w:rsid w:val="0001360D"/>
    <w:rsid w:val="00031EB4"/>
    <w:rsid w:val="000545BB"/>
    <w:rsid w:val="0006431E"/>
    <w:rsid w:val="000728E5"/>
    <w:rsid w:val="00072D58"/>
    <w:rsid w:val="00075AB0"/>
    <w:rsid w:val="00085171"/>
    <w:rsid w:val="000943B4"/>
    <w:rsid w:val="000D4780"/>
    <w:rsid w:val="000D58B0"/>
    <w:rsid w:val="00106B8F"/>
    <w:rsid w:val="0018309A"/>
    <w:rsid w:val="001A25FC"/>
    <w:rsid w:val="001A7602"/>
    <w:rsid w:val="001E6CC8"/>
    <w:rsid w:val="001E7E96"/>
    <w:rsid w:val="001F4F6D"/>
    <w:rsid w:val="001F523B"/>
    <w:rsid w:val="00211465"/>
    <w:rsid w:val="0021233D"/>
    <w:rsid w:val="00237E8B"/>
    <w:rsid w:val="002436F0"/>
    <w:rsid w:val="002446D9"/>
    <w:rsid w:val="0026223B"/>
    <w:rsid w:val="002647A0"/>
    <w:rsid w:val="00280A28"/>
    <w:rsid w:val="002A2795"/>
    <w:rsid w:val="002A3F44"/>
    <w:rsid w:val="002B00C0"/>
    <w:rsid w:val="002B17E8"/>
    <w:rsid w:val="003018BC"/>
    <w:rsid w:val="00304F66"/>
    <w:rsid w:val="0033266E"/>
    <w:rsid w:val="00342039"/>
    <w:rsid w:val="0034458C"/>
    <w:rsid w:val="00351139"/>
    <w:rsid w:val="003526E9"/>
    <w:rsid w:val="00373809"/>
    <w:rsid w:val="00377D84"/>
    <w:rsid w:val="003A2C42"/>
    <w:rsid w:val="003C0041"/>
    <w:rsid w:val="003D171F"/>
    <w:rsid w:val="003F69B9"/>
    <w:rsid w:val="003F6E9C"/>
    <w:rsid w:val="004145F9"/>
    <w:rsid w:val="00423AD0"/>
    <w:rsid w:val="00446CEB"/>
    <w:rsid w:val="00447994"/>
    <w:rsid w:val="00462F3E"/>
    <w:rsid w:val="00495A4D"/>
    <w:rsid w:val="004C0D7C"/>
    <w:rsid w:val="004C429B"/>
    <w:rsid w:val="004F415D"/>
    <w:rsid w:val="00514ED2"/>
    <w:rsid w:val="0054113D"/>
    <w:rsid w:val="0057255D"/>
    <w:rsid w:val="00610F24"/>
    <w:rsid w:val="00624056"/>
    <w:rsid w:val="00657549"/>
    <w:rsid w:val="00660FFC"/>
    <w:rsid w:val="00667C92"/>
    <w:rsid w:val="00675776"/>
    <w:rsid w:val="006864E1"/>
    <w:rsid w:val="0069602C"/>
    <w:rsid w:val="006C09B1"/>
    <w:rsid w:val="006C421A"/>
    <w:rsid w:val="006D6767"/>
    <w:rsid w:val="006E55C0"/>
    <w:rsid w:val="00711883"/>
    <w:rsid w:val="007156A8"/>
    <w:rsid w:val="007233D4"/>
    <w:rsid w:val="00736B25"/>
    <w:rsid w:val="00747D0F"/>
    <w:rsid w:val="00757E45"/>
    <w:rsid w:val="00764E0F"/>
    <w:rsid w:val="007A12AE"/>
    <w:rsid w:val="007C44CF"/>
    <w:rsid w:val="00823E04"/>
    <w:rsid w:val="00825C2F"/>
    <w:rsid w:val="00845BCF"/>
    <w:rsid w:val="00851529"/>
    <w:rsid w:val="0088287E"/>
    <w:rsid w:val="0088476E"/>
    <w:rsid w:val="008D366F"/>
    <w:rsid w:val="008D39C6"/>
    <w:rsid w:val="008E56D5"/>
    <w:rsid w:val="008E5ACB"/>
    <w:rsid w:val="009115EE"/>
    <w:rsid w:val="00913CDC"/>
    <w:rsid w:val="00933474"/>
    <w:rsid w:val="00933568"/>
    <w:rsid w:val="0099581A"/>
    <w:rsid w:val="009A1E29"/>
    <w:rsid w:val="009B499F"/>
    <w:rsid w:val="009E0C9C"/>
    <w:rsid w:val="00A26344"/>
    <w:rsid w:val="00A5006C"/>
    <w:rsid w:val="00A93C5A"/>
    <w:rsid w:val="00AC4D07"/>
    <w:rsid w:val="00AC52A1"/>
    <w:rsid w:val="00B1049C"/>
    <w:rsid w:val="00B17A46"/>
    <w:rsid w:val="00B17A8A"/>
    <w:rsid w:val="00B23F68"/>
    <w:rsid w:val="00B44A5E"/>
    <w:rsid w:val="00B65D73"/>
    <w:rsid w:val="00B80FA8"/>
    <w:rsid w:val="00B87B5A"/>
    <w:rsid w:val="00B9539F"/>
    <w:rsid w:val="00B97B59"/>
    <w:rsid w:val="00BB31FE"/>
    <w:rsid w:val="00BD35FC"/>
    <w:rsid w:val="00BE4C34"/>
    <w:rsid w:val="00BF49C0"/>
    <w:rsid w:val="00C027E4"/>
    <w:rsid w:val="00C0730E"/>
    <w:rsid w:val="00C166B0"/>
    <w:rsid w:val="00C37D4B"/>
    <w:rsid w:val="00C5019D"/>
    <w:rsid w:val="00C957EC"/>
    <w:rsid w:val="00CA2DE5"/>
    <w:rsid w:val="00CB3D6E"/>
    <w:rsid w:val="00CE3219"/>
    <w:rsid w:val="00CE7BE3"/>
    <w:rsid w:val="00D17D99"/>
    <w:rsid w:val="00D30C8B"/>
    <w:rsid w:val="00D37B45"/>
    <w:rsid w:val="00D6233B"/>
    <w:rsid w:val="00D73A8B"/>
    <w:rsid w:val="00D77F7F"/>
    <w:rsid w:val="00DA0D2E"/>
    <w:rsid w:val="00DB15F7"/>
    <w:rsid w:val="00DB54E6"/>
    <w:rsid w:val="00DC4CAE"/>
    <w:rsid w:val="00DC73AD"/>
    <w:rsid w:val="00DD7497"/>
    <w:rsid w:val="00E14FE7"/>
    <w:rsid w:val="00E32207"/>
    <w:rsid w:val="00E46263"/>
    <w:rsid w:val="00E46BB2"/>
    <w:rsid w:val="00E53D81"/>
    <w:rsid w:val="00E708B6"/>
    <w:rsid w:val="00EA731F"/>
    <w:rsid w:val="00EB194F"/>
    <w:rsid w:val="00EC07FF"/>
    <w:rsid w:val="00ED4E1C"/>
    <w:rsid w:val="00F126D2"/>
    <w:rsid w:val="00F3059F"/>
    <w:rsid w:val="00F31593"/>
    <w:rsid w:val="00F44FA2"/>
    <w:rsid w:val="00F46D9A"/>
    <w:rsid w:val="00F61911"/>
    <w:rsid w:val="00F70919"/>
    <w:rsid w:val="00F757DB"/>
    <w:rsid w:val="00FD2D76"/>
    <w:rsid w:val="00FE462B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4CAE"/>
  </w:style>
  <w:style w:type="table" w:styleId="a5">
    <w:name w:val="Table Grid"/>
    <w:basedOn w:val="a1"/>
    <w:uiPriority w:val="59"/>
    <w:rsid w:val="00F6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C34"/>
    <w:rPr>
      <w:rFonts w:ascii="Tahoma" w:hAnsi="Tahoma" w:cs="Tahoma"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C957EC"/>
  </w:style>
  <w:style w:type="paragraph" w:customStyle="1" w:styleId="3">
    <w:name w:val="Знак Знак3"/>
    <w:basedOn w:val="a"/>
    <w:rsid w:val="007118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7118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118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1883"/>
    <w:rPr>
      <w:vertAlign w:val="superscript"/>
    </w:rPr>
  </w:style>
  <w:style w:type="character" w:customStyle="1" w:styleId="small">
    <w:name w:val="small"/>
    <w:basedOn w:val="a0"/>
    <w:rsid w:val="00825C2F"/>
  </w:style>
  <w:style w:type="character" w:styleId="ab">
    <w:name w:val="Strong"/>
    <w:basedOn w:val="a0"/>
    <w:uiPriority w:val="22"/>
    <w:qFormat/>
    <w:rsid w:val="00825C2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114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14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14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4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146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9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4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4CAE"/>
  </w:style>
  <w:style w:type="table" w:styleId="a5">
    <w:name w:val="Table Grid"/>
    <w:basedOn w:val="a1"/>
    <w:uiPriority w:val="59"/>
    <w:rsid w:val="00F6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C34"/>
    <w:rPr>
      <w:rFonts w:ascii="Tahoma" w:hAnsi="Tahoma" w:cs="Tahoma"/>
      <w:sz w:val="16"/>
      <w:szCs w:val="16"/>
    </w:rPr>
  </w:style>
  <w:style w:type="character" w:styleId="HTML">
    <w:name w:val="HTML Acronym"/>
    <w:basedOn w:val="a0"/>
    <w:uiPriority w:val="99"/>
    <w:semiHidden/>
    <w:unhideWhenUsed/>
    <w:rsid w:val="00C957EC"/>
  </w:style>
  <w:style w:type="paragraph" w:customStyle="1" w:styleId="3">
    <w:name w:val="Знак Знак3"/>
    <w:basedOn w:val="a"/>
    <w:rsid w:val="007118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footnote text"/>
    <w:basedOn w:val="a"/>
    <w:link w:val="a9"/>
    <w:uiPriority w:val="99"/>
    <w:semiHidden/>
    <w:unhideWhenUsed/>
    <w:rsid w:val="007118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118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11883"/>
    <w:rPr>
      <w:vertAlign w:val="superscript"/>
    </w:rPr>
  </w:style>
  <w:style w:type="character" w:customStyle="1" w:styleId="small">
    <w:name w:val="small"/>
    <w:basedOn w:val="a0"/>
    <w:rsid w:val="00825C2F"/>
  </w:style>
  <w:style w:type="character" w:styleId="ab">
    <w:name w:val="Strong"/>
    <w:basedOn w:val="a0"/>
    <w:uiPriority w:val="22"/>
    <w:qFormat/>
    <w:rsid w:val="00825C2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21146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146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146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4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14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01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12DE-C31B-43D3-8EB4-1981120E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Мазаева Ирина Васильевна</cp:lastModifiedBy>
  <cp:revision>5</cp:revision>
  <cp:lastPrinted>2017-09-29T09:01:00Z</cp:lastPrinted>
  <dcterms:created xsi:type="dcterms:W3CDTF">2017-09-29T08:47:00Z</dcterms:created>
  <dcterms:modified xsi:type="dcterms:W3CDTF">2017-09-29T09:04:00Z</dcterms:modified>
</cp:coreProperties>
</file>