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82" w:rsidRPr="00674B31" w:rsidRDefault="005945DD" w:rsidP="00F335A2">
      <w:pPr>
        <w:pStyle w:val="Bodytext20"/>
        <w:shd w:val="clear" w:color="auto" w:fill="auto"/>
        <w:spacing w:after="0" w:line="280" w:lineRule="exact"/>
        <w:ind w:left="2880" w:firstLine="0"/>
        <w:rPr>
          <w:b/>
        </w:rPr>
      </w:pPr>
      <w:r w:rsidRPr="00674B31">
        <w:rPr>
          <w:b/>
        </w:rPr>
        <w:t>ПОЯСНИТЕЛЬНАЯ ЗАПИСКА</w:t>
      </w:r>
    </w:p>
    <w:p w:rsidR="00F335A2" w:rsidRPr="00674B31" w:rsidRDefault="00F335A2" w:rsidP="00F335A2">
      <w:pPr>
        <w:pStyle w:val="Bodytext20"/>
        <w:shd w:val="clear" w:color="auto" w:fill="auto"/>
        <w:spacing w:after="0" w:line="280" w:lineRule="exact"/>
        <w:ind w:left="2880" w:firstLine="0"/>
        <w:rPr>
          <w:b/>
        </w:rPr>
      </w:pPr>
    </w:p>
    <w:p w:rsidR="001E723D" w:rsidRPr="00674B31" w:rsidRDefault="007829F2" w:rsidP="00F335A2">
      <w:pPr>
        <w:pStyle w:val="Bodytext20"/>
        <w:spacing w:after="0" w:line="280" w:lineRule="exact"/>
        <w:ind w:left="20"/>
        <w:jc w:val="center"/>
        <w:rPr>
          <w:b/>
        </w:rPr>
      </w:pPr>
      <w:r w:rsidRPr="00674B31">
        <w:rPr>
          <w:b/>
        </w:rPr>
        <w:t>к проекту приказа Министерства здрав</w:t>
      </w:r>
      <w:r w:rsidR="001E723D" w:rsidRPr="00674B31">
        <w:rPr>
          <w:b/>
        </w:rPr>
        <w:t>оохранения Российской Федерации «</w:t>
      </w:r>
      <w:r w:rsidR="00D655DE" w:rsidRPr="00674B31">
        <w:rPr>
          <w:b/>
        </w:rPr>
        <w:t>Об утверждении порядка проведения диспансерного наблюдения пациентов после выполнения трансплантации костного мозга и гемопоэтических стволовых клеток</w:t>
      </w:r>
      <w:r w:rsidR="001E723D" w:rsidRPr="00674B31">
        <w:rPr>
          <w:b/>
        </w:rPr>
        <w:t>»</w:t>
      </w:r>
    </w:p>
    <w:p w:rsidR="00F335A2" w:rsidRDefault="00F335A2" w:rsidP="00F335A2">
      <w:pPr>
        <w:pStyle w:val="Bodytext0"/>
        <w:shd w:val="clear" w:color="auto" w:fill="auto"/>
        <w:spacing w:before="0"/>
        <w:ind w:left="20" w:firstLine="689"/>
      </w:pPr>
    </w:p>
    <w:p w:rsidR="001E723D" w:rsidRPr="00F335A2" w:rsidRDefault="005945DD" w:rsidP="00F335A2">
      <w:pPr>
        <w:pStyle w:val="Bodytext0"/>
        <w:shd w:val="clear" w:color="auto" w:fill="auto"/>
        <w:spacing w:before="0"/>
        <w:ind w:left="20" w:firstLine="689"/>
      </w:pPr>
      <w:r>
        <w:t xml:space="preserve">Проект </w:t>
      </w:r>
      <w:r w:rsidR="007829F2" w:rsidRPr="00F335A2">
        <w:t>приказа Министерства здравоохранения Российской Федерации</w:t>
      </w:r>
      <w:r w:rsidR="002449CC" w:rsidRPr="00F335A2">
        <w:t xml:space="preserve"> </w:t>
      </w:r>
      <w:r w:rsidR="002449CC">
        <w:t>«Об утверждении</w:t>
      </w:r>
      <w:r w:rsidR="002449CC" w:rsidRPr="00F335A2">
        <w:t xml:space="preserve"> </w:t>
      </w:r>
      <w:r w:rsidR="002449CC">
        <w:t>порядка проведения диспансерного наблюдения</w:t>
      </w:r>
      <w:r w:rsidR="002449CC" w:rsidRPr="00F335A2">
        <w:t xml:space="preserve"> </w:t>
      </w:r>
      <w:r w:rsidR="002449CC">
        <w:t>пациентов после выполнения трансплантации костного мозга</w:t>
      </w:r>
      <w:r w:rsidR="002449CC" w:rsidRPr="00F335A2">
        <w:t xml:space="preserve"> </w:t>
      </w:r>
      <w:r w:rsidR="002449CC">
        <w:t>и</w:t>
      </w:r>
      <w:r w:rsidR="002449CC" w:rsidRPr="00F335A2">
        <w:t> </w:t>
      </w:r>
      <w:r w:rsidR="002449CC">
        <w:t>гемопоэтических стволовых клеток»</w:t>
      </w:r>
      <w:r w:rsidR="002449CC" w:rsidRPr="00F335A2">
        <w:t xml:space="preserve"> (далее – проект приказа)</w:t>
      </w:r>
      <w:r>
        <w:t xml:space="preserve"> разработан в</w:t>
      </w:r>
      <w:r w:rsidR="002449CC" w:rsidRPr="00F335A2">
        <w:t> </w:t>
      </w:r>
      <w:r>
        <w:t xml:space="preserve">целях </w:t>
      </w:r>
      <w:r w:rsidR="001E723D" w:rsidRPr="00F335A2">
        <w:t>реализации</w:t>
      </w:r>
      <w:r w:rsidR="001E723D" w:rsidRPr="00F91B2A">
        <w:t xml:space="preserve"> стать</w:t>
      </w:r>
      <w:r w:rsidR="001E723D" w:rsidRPr="00F335A2">
        <w:t>и</w:t>
      </w:r>
      <w:r w:rsidR="001E723D" w:rsidRPr="00F91B2A">
        <w:t xml:space="preserve"> </w:t>
      </w:r>
      <w:r w:rsidR="00D655DE" w:rsidRPr="00F335A2">
        <w:t>46</w:t>
      </w:r>
      <w:r w:rsidR="001E723D">
        <w:t xml:space="preserve"> </w:t>
      </w:r>
      <w:r w:rsidR="001E723D" w:rsidRPr="00F91B2A">
        <w:t>Федерального закона</w:t>
      </w:r>
      <w:r w:rsidR="001E723D">
        <w:t xml:space="preserve"> </w:t>
      </w:r>
      <w:r w:rsidR="001E723D" w:rsidRPr="00F91B2A">
        <w:t>от</w:t>
      </w:r>
      <w:r w:rsidR="001E723D">
        <w:t> </w:t>
      </w:r>
      <w:r w:rsidR="001E723D" w:rsidRPr="00F91B2A">
        <w:t>21</w:t>
      </w:r>
      <w:r w:rsidR="001E723D">
        <w:t> </w:t>
      </w:r>
      <w:r w:rsidR="001E723D" w:rsidRPr="00F91B2A">
        <w:t xml:space="preserve">ноября </w:t>
      </w:r>
      <w:smartTag w:uri="urn:schemas-microsoft-com:office:smarttags" w:element="metricconverter">
        <w:smartTagPr>
          <w:attr w:name="ProductID" w:val="2011 г"/>
        </w:smartTagPr>
        <w:r w:rsidR="001E723D" w:rsidRPr="00F91B2A">
          <w:t>2011 г</w:t>
        </w:r>
      </w:smartTag>
      <w:r w:rsidR="001E723D">
        <w:t>.</w:t>
      </w:r>
      <w:r w:rsidR="001E723D" w:rsidRPr="00F335A2">
        <w:t xml:space="preserve"> </w:t>
      </w:r>
      <w:r w:rsidR="001E723D" w:rsidRPr="00F91B2A">
        <w:t>№</w:t>
      </w:r>
      <w:r w:rsidR="001E723D">
        <w:t> </w:t>
      </w:r>
      <w:r w:rsidR="001E723D" w:rsidRPr="00F91B2A">
        <w:t>323-ФЗ «Об основах охраны здоровья граждан в</w:t>
      </w:r>
      <w:r w:rsidR="000F4020" w:rsidRPr="00F335A2">
        <w:t> </w:t>
      </w:r>
      <w:r w:rsidR="001E723D" w:rsidRPr="00F91B2A">
        <w:t>Российской Федерации»</w:t>
      </w:r>
      <w:r w:rsidR="001E723D" w:rsidRPr="00F335A2">
        <w:t xml:space="preserve"> и </w:t>
      </w:r>
      <w:r w:rsidR="009E63F9" w:rsidRPr="00F335A2">
        <w:t xml:space="preserve">совершенствования </w:t>
      </w:r>
      <w:r w:rsidR="001E723D" w:rsidRPr="00F335A2">
        <w:t xml:space="preserve">организации оказания медицинской </w:t>
      </w:r>
      <w:r w:rsidR="007829F2" w:rsidRPr="00F335A2">
        <w:t xml:space="preserve">помощи </w:t>
      </w:r>
      <w:r w:rsidR="001E723D" w:rsidRPr="001E723D">
        <w:t xml:space="preserve">населению </w:t>
      </w:r>
      <w:r w:rsidR="00D655DE">
        <w:t>при заболеваниях (состояниях), для лечения которых применяется трансплантация (пересадка) костного мозга</w:t>
      </w:r>
      <w:r w:rsidR="00D655DE" w:rsidRPr="00F335A2">
        <w:t xml:space="preserve"> </w:t>
      </w:r>
      <w:r w:rsidR="00D655DE">
        <w:t>и гемопоэтических стволовых клеток</w:t>
      </w:r>
      <w:r w:rsidR="002449CC" w:rsidRPr="00F335A2">
        <w:t>,</w:t>
      </w:r>
      <w:r w:rsidR="00D655DE" w:rsidRPr="00F335A2">
        <w:t xml:space="preserve"> </w:t>
      </w:r>
      <w:r w:rsidR="007829F2" w:rsidRPr="00F335A2">
        <w:t>в Российской Федерации</w:t>
      </w:r>
      <w:r w:rsidR="009E63F9" w:rsidRPr="00F335A2">
        <w:t xml:space="preserve">. </w:t>
      </w:r>
    </w:p>
    <w:p w:rsidR="00A73A19" w:rsidRDefault="00287889" w:rsidP="00A73A19">
      <w:pPr>
        <w:pStyle w:val="Bodytext0"/>
        <w:shd w:val="clear" w:color="auto" w:fill="auto"/>
        <w:spacing w:before="0"/>
        <w:ind w:left="20" w:firstLine="689"/>
      </w:pPr>
      <w:r>
        <w:t xml:space="preserve">Проектом приказа </w:t>
      </w:r>
      <w:r w:rsidR="00833A4D">
        <w:t>определены</w:t>
      </w:r>
      <w:r w:rsidR="000F4020">
        <w:t xml:space="preserve"> </w:t>
      </w:r>
      <w:r w:rsidR="00D655DE">
        <w:t xml:space="preserve">условия, </w:t>
      </w:r>
      <w:r w:rsidR="002D6043">
        <w:t xml:space="preserve">сроки </w:t>
      </w:r>
      <w:r w:rsidR="00D655DE">
        <w:t xml:space="preserve">и объем </w:t>
      </w:r>
      <w:r>
        <w:t>оказания медицинской помощи</w:t>
      </w:r>
      <w:r w:rsidRPr="00287889">
        <w:t xml:space="preserve"> </w:t>
      </w:r>
      <w:r w:rsidR="003A2309">
        <w:t>пациентам</w:t>
      </w:r>
      <w:r w:rsidR="002272C1" w:rsidRPr="002272C1">
        <w:t xml:space="preserve"> после выполнения трансплантации костного мозга и гемопоэтических стволовых клеток</w:t>
      </w:r>
      <w:r w:rsidR="00A73A19">
        <w:t xml:space="preserve">, </w:t>
      </w:r>
      <w:r w:rsidR="000F4020">
        <w:t>регламентирована маршрут</w:t>
      </w:r>
      <w:r w:rsidR="00A73A19">
        <w:t>изация пациентов, предусмотрена форма обратной связи медицинской организации, осуществляющей диспансерное наблюдение и</w:t>
      </w:r>
      <w:r w:rsidR="00FB4D20">
        <w:t> </w:t>
      </w:r>
      <w:r w:rsidR="00A73A19">
        <w:t>медицинской организацией</w:t>
      </w:r>
      <w:r w:rsidR="00A73A19" w:rsidRPr="00A73A19">
        <w:t>, в которой выполнялась трансплантация костного мозга и гемопоэтических стволовых</w:t>
      </w:r>
      <w:r w:rsidR="00FB4D20">
        <w:t>.</w:t>
      </w:r>
    </w:p>
    <w:p w:rsidR="00120038" w:rsidRPr="00A73A19" w:rsidRDefault="00120038" w:rsidP="00120038">
      <w:pPr>
        <w:pStyle w:val="Bodytext0"/>
        <w:shd w:val="clear" w:color="auto" w:fill="auto"/>
        <w:spacing w:before="0"/>
        <w:ind w:left="20" w:firstLine="689"/>
      </w:pPr>
      <w:r>
        <w:t>Диспансерное наблюдение пациентов</w:t>
      </w:r>
      <w:r w:rsidRPr="002272C1">
        <w:t xml:space="preserve"> после выполнения трансплантации костного мозга и гемопоэтических стволовых клеток</w:t>
      </w:r>
      <w:r>
        <w:t xml:space="preserve"> осуществляется пожизненно в</w:t>
      </w:r>
      <w:r w:rsidRPr="00F2319B">
        <w:t xml:space="preserve"> медицинской ор</w:t>
      </w:r>
      <w:r>
        <w:t>ганизации, в которой</w:t>
      </w:r>
      <w:r w:rsidRPr="00F2319B">
        <w:t xml:space="preserve"> гражданин получает первичную специализированную медико-санитарную помощь</w:t>
      </w:r>
      <w:r>
        <w:t>.</w:t>
      </w:r>
    </w:p>
    <w:p w:rsidR="00A73A19" w:rsidRDefault="00A73A19" w:rsidP="00A73A19">
      <w:pPr>
        <w:pStyle w:val="Bodytext0"/>
        <w:shd w:val="clear" w:color="auto" w:fill="auto"/>
        <w:spacing w:before="0"/>
        <w:ind w:left="20" w:firstLine="689"/>
      </w:pPr>
      <w:r w:rsidRPr="00F2319B">
        <w:t xml:space="preserve">Диспансерное наблюдение осуществляют </w:t>
      </w:r>
      <w:r w:rsidR="00FB4D20">
        <w:t>врачи-</w:t>
      </w:r>
      <w:r>
        <w:t>специалисты по</w:t>
      </w:r>
      <w:r w:rsidR="000367F9">
        <w:t> </w:t>
      </w:r>
      <w:r>
        <w:t>профилю основного заболевания (врач-</w:t>
      </w:r>
      <w:r w:rsidR="00FB4D20">
        <w:t>гематолог, врач-онколог, врач-</w:t>
      </w:r>
      <w:r>
        <w:t>детский онколог, врач-аллерголог-иммунолог), а в случае развития осложнений врачи-специалисты по профилю осложнений</w:t>
      </w:r>
      <w:r w:rsidR="00FB4D20">
        <w:t xml:space="preserve"> трансплантации костного мозга </w:t>
      </w:r>
      <w:r>
        <w:t>гемопоэтических стволовых клеток.</w:t>
      </w:r>
    </w:p>
    <w:p w:rsidR="00120038" w:rsidRDefault="00120038" w:rsidP="000F4020">
      <w:pPr>
        <w:pStyle w:val="Bodytext0"/>
        <w:shd w:val="clear" w:color="auto" w:fill="auto"/>
        <w:spacing w:before="0"/>
        <w:ind w:left="20" w:right="40" w:firstLine="680"/>
      </w:pPr>
      <w:r>
        <w:t xml:space="preserve">Проект приказа определяет </w:t>
      </w:r>
      <w:r w:rsidRPr="00120038">
        <w:t>периодичность диспансерных приемов (осмотров, консультаций, лабораторных и инструментальных исследований), объем обследования, профилактических, лечебных</w:t>
      </w:r>
      <w:r w:rsidR="00BA724B">
        <w:t xml:space="preserve"> </w:t>
      </w:r>
      <w:r w:rsidRPr="00120038">
        <w:t>и</w:t>
      </w:r>
      <w:r w:rsidR="00BA724B">
        <w:t> </w:t>
      </w:r>
      <w:r w:rsidRPr="00120038">
        <w:t>реабилитационных мероприятий</w:t>
      </w:r>
      <w:r w:rsidR="00BA724B">
        <w:t>, а так</w:t>
      </w:r>
      <w:r>
        <w:t xml:space="preserve">же критерии </w:t>
      </w:r>
      <w:r w:rsidRPr="00F2319B">
        <w:t>эффективности диспансерного наблюдения</w:t>
      </w:r>
      <w:r>
        <w:t>.</w:t>
      </w:r>
    </w:p>
    <w:p w:rsidR="000F4020" w:rsidRDefault="000F4020" w:rsidP="004A55FE">
      <w:pPr>
        <w:pStyle w:val="Bodytext0"/>
        <w:shd w:val="clear" w:color="auto" w:fill="auto"/>
        <w:spacing w:before="0"/>
        <w:ind w:left="20" w:firstLine="689"/>
      </w:pPr>
    </w:p>
    <w:sectPr w:rsidR="000F4020" w:rsidSect="00B56682">
      <w:headerReference w:type="default" r:id="rId7"/>
      <w:type w:val="continuous"/>
      <w:pgSz w:w="11905" w:h="16837"/>
      <w:pgMar w:top="1104" w:right="1050" w:bottom="1392" w:left="159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B71" w:rsidRDefault="000E3B71" w:rsidP="00B56682">
      <w:r>
        <w:separator/>
      </w:r>
    </w:p>
  </w:endnote>
  <w:endnote w:type="continuationSeparator" w:id="0">
    <w:p w:rsidR="000E3B71" w:rsidRDefault="000E3B71" w:rsidP="00B56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B71" w:rsidRDefault="000E3B71"/>
  </w:footnote>
  <w:footnote w:type="continuationSeparator" w:id="0">
    <w:p w:rsidR="000E3B71" w:rsidRDefault="000E3B7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82" w:rsidRDefault="005945DD">
    <w:pPr>
      <w:pStyle w:val="Headerorfooter0"/>
      <w:framePr w:h="230" w:wrap="none" w:vAnchor="text" w:hAnchor="page" w:x="6089" w:y="625"/>
      <w:shd w:val="clear" w:color="auto" w:fill="auto"/>
      <w:jc w:val="both"/>
    </w:pPr>
    <w:r>
      <w:rPr>
        <w:rStyle w:val="Headerorfooter115pt"/>
      </w:rPr>
      <w:t>2</w:t>
    </w:r>
  </w:p>
  <w:p w:rsidR="00B56682" w:rsidRDefault="00B5668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49C4"/>
    <w:multiLevelType w:val="multilevel"/>
    <w:tmpl w:val="44888D32"/>
    <w:lvl w:ilvl="0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37DF2BB1"/>
    <w:multiLevelType w:val="hybridMultilevel"/>
    <w:tmpl w:val="15EED226"/>
    <w:lvl w:ilvl="0" w:tplc="C1F43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6682"/>
    <w:rsid w:val="000135FC"/>
    <w:rsid w:val="000367F9"/>
    <w:rsid w:val="00044C69"/>
    <w:rsid w:val="000562EB"/>
    <w:rsid w:val="00085B34"/>
    <w:rsid w:val="000E3B71"/>
    <w:rsid w:val="000F4020"/>
    <w:rsid w:val="00120038"/>
    <w:rsid w:val="00151FEF"/>
    <w:rsid w:val="001E723D"/>
    <w:rsid w:val="001F275A"/>
    <w:rsid w:val="002137A3"/>
    <w:rsid w:val="002272C1"/>
    <w:rsid w:val="00240E53"/>
    <w:rsid w:val="002449CC"/>
    <w:rsid w:val="00266079"/>
    <w:rsid w:val="0027207D"/>
    <w:rsid w:val="00287889"/>
    <w:rsid w:val="002A440C"/>
    <w:rsid w:val="002D6043"/>
    <w:rsid w:val="002F6FB9"/>
    <w:rsid w:val="003A11FC"/>
    <w:rsid w:val="003A2309"/>
    <w:rsid w:val="003C3580"/>
    <w:rsid w:val="004A3827"/>
    <w:rsid w:val="004A55FE"/>
    <w:rsid w:val="005945DD"/>
    <w:rsid w:val="00647987"/>
    <w:rsid w:val="00651AF0"/>
    <w:rsid w:val="00674B31"/>
    <w:rsid w:val="00702A07"/>
    <w:rsid w:val="00751329"/>
    <w:rsid w:val="007829F2"/>
    <w:rsid w:val="00833A4D"/>
    <w:rsid w:val="00935BCE"/>
    <w:rsid w:val="009768E2"/>
    <w:rsid w:val="00997D43"/>
    <w:rsid w:val="009E63F9"/>
    <w:rsid w:val="00A140F1"/>
    <w:rsid w:val="00A739C7"/>
    <w:rsid w:val="00A73A19"/>
    <w:rsid w:val="00AD41BE"/>
    <w:rsid w:val="00B35257"/>
    <w:rsid w:val="00B56682"/>
    <w:rsid w:val="00B60795"/>
    <w:rsid w:val="00BA6442"/>
    <w:rsid w:val="00BA724B"/>
    <w:rsid w:val="00C47BFA"/>
    <w:rsid w:val="00CA2CBB"/>
    <w:rsid w:val="00CC1455"/>
    <w:rsid w:val="00D655DE"/>
    <w:rsid w:val="00E0184C"/>
    <w:rsid w:val="00F335A2"/>
    <w:rsid w:val="00FB4D20"/>
    <w:rsid w:val="00FD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6682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6682"/>
    <w:rPr>
      <w:color w:val="648BCB"/>
      <w:u w:val="single"/>
    </w:rPr>
  </w:style>
  <w:style w:type="character" w:customStyle="1" w:styleId="Bodytext2">
    <w:name w:val="Body text (2)_"/>
    <w:link w:val="Bodytext20"/>
    <w:rsid w:val="00B56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295pt">
    <w:name w:val="Body text (2) + 9;5 pt"/>
    <w:rsid w:val="00B56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link w:val="Bodytext0"/>
    <w:rsid w:val="00B56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Headerorfooter">
    <w:name w:val="Header or footer_"/>
    <w:link w:val="Headerorfooter0"/>
    <w:rsid w:val="00B56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5pt">
    <w:name w:val="Header or footer + 11;5 pt"/>
    <w:rsid w:val="00B56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Bodytext20">
    <w:name w:val="Body text (2)"/>
    <w:basedOn w:val="a"/>
    <w:link w:val="Bodytext2"/>
    <w:rsid w:val="00B56682"/>
    <w:pPr>
      <w:shd w:val="clear" w:color="auto" w:fill="FFFFFF"/>
      <w:spacing w:after="480" w:line="0" w:lineRule="atLeast"/>
      <w:ind w:hanging="5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Bodytext0">
    <w:name w:val="Body text"/>
    <w:basedOn w:val="a"/>
    <w:link w:val="Bodytext"/>
    <w:rsid w:val="00B56682"/>
    <w:pPr>
      <w:shd w:val="clear" w:color="auto" w:fill="FFFFFF"/>
      <w:spacing w:before="660" w:line="36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B5668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E63F9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link w:val="2"/>
    <w:uiPriority w:val="99"/>
    <w:semiHidden/>
    <w:rsid w:val="009E63F9"/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0F40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Ashhatunyan</dc:creator>
  <cp:lastModifiedBy>администратор4</cp:lastModifiedBy>
  <cp:revision>2</cp:revision>
  <cp:lastPrinted>2018-06-09T07:59:00Z</cp:lastPrinted>
  <dcterms:created xsi:type="dcterms:W3CDTF">2018-06-20T07:37:00Z</dcterms:created>
  <dcterms:modified xsi:type="dcterms:W3CDTF">2018-06-20T07:37:00Z</dcterms:modified>
</cp:coreProperties>
</file>