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4A" w:rsidRDefault="23268993" w:rsidP="00B51A4A">
      <w:pPr>
        <w:spacing w:after="0" w:line="240" w:lineRule="auto"/>
        <w:ind w:left="609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326899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86F64" w:rsidRPr="00F86F64">
        <w:rPr>
          <w:rFonts w:ascii="Times New Roman" w:eastAsia="Times New Roman" w:hAnsi="Times New Roman" w:cs="Times New Roman"/>
          <w:sz w:val="28"/>
          <w:szCs w:val="28"/>
        </w:rPr>
        <w:t>2</w:t>
      </w:r>
      <w:r w:rsidRPr="2326899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51A4A" w:rsidRPr="00B51A4A">
        <w:rPr>
          <w:rFonts w:ascii="Times New Roman" w:eastAsia="Times New Roman" w:hAnsi="Times New Roman" w:cs="Times New Roman"/>
          <w:sz w:val="28"/>
          <w:szCs w:val="28"/>
        </w:rPr>
        <w:t>Требованиям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</w:t>
      </w:r>
    </w:p>
    <w:p w:rsidR="00B51A4A" w:rsidRPr="00B51A4A" w:rsidDel="5E93F093" w:rsidRDefault="00B51A4A" w:rsidP="00B51A4A">
      <w:pPr>
        <w:spacing w:after="0" w:line="240" w:lineRule="auto"/>
        <w:ind w:left="609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5783" w:rsidRDefault="00912672" w:rsidP="001B02A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Функциональные возможности </w:t>
      </w:r>
      <w:r w:rsidR="00CB5783" w:rsidRPr="001B02A8">
        <w:rPr>
          <w:rFonts w:ascii="Times New Roman" w:hAnsi="Times New Roman" w:cs="Times New Roman"/>
          <w:b/>
          <w:sz w:val="28"/>
          <w:szCs w:val="28"/>
        </w:rPr>
        <w:t xml:space="preserve">медицинской информационной системы </w:t>
      </w:r>
      <w:r w:rsidR="00A12A80" w:rsidRPr="001B02A8">
        <w:rPr>
          <w:rFonts w:ascii="Times New Roman" w:hAnsi="Times New Roman" w:cs="Times New Roman"/>
          <w:b/>
          <w:sz w:val="28"/>
          <w:szCs w:val="28"/>
        </w:rPr>
        <w:t xml:space="preserve">медицинской организации </w:t>
      </w:r>
    </w:p>
    <w:p w:rsidR="00D610BA" w:rsidRPr="001B02A8" w:rsidRDefault="00D610BA" w:rsidP="001B02A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34"/>
        <w:gridCol w:w="3685"/>
        <w:gridCol w:w="10915"/>
      </w:tblGrid>
      <w:tr w:rsidR="00CB5783" w:rsidRPr="001B02A8" w:rsidTr="001B02A8">
        <w:trPr>
          <w:trHeight w:val="517"/>
        </w:trPr>
        <w:tc>
          <w:tcPr>
            <w:tcW w:w="534" w:type="dxa"/>
            <w:vAlign w:val="center"/>
          </w:tcPr>
          <w:p w:rsidR="00CB5783" w:rsidRPr="001B02A8" w:rsidRDefault="00FC7815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:rsidR="00CB5783" w:rsidRPr="001B02A8" w:rsidRDefault="00912672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возможности</w:t>
            </w:r>
          </w:p>
        </w:tc>
        <w:tc>
          <w:tcPr>
            <w:tcW w:w="10915" w:type="dxa"/>
            <w:vAlign w:val="center"/>
          </w:tcPr>
          <w:p w:rsidR="00CB5783" w:rsidRPr="001B02A8" w:rsidRDefault="00CB5783" w:rsidP="00D00F3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Описание реализуемых функциональных возможностей</w:t>
            </w:r>
          </w:p>
        </w:tc>
      </w:tr>
      <w:tr w:rsidR="00FC7815" w:rsidRPr="001B02A8" w:rsidTr="00F840E3">
        <w:tc>
          <w:tcPr>
            <w:tcW w:w="15134" w:type="dxa"/>
            <w:gridSpan w:val="3"/>
            <w:shd w:val="clear" w:color="auto" w:fill="auto"/>
            <w:vAlign w:val="center"/>
          </w:tcPr>
          <w:p w:rsidR="00FC7815" w:rsidRPr="001B02A8" w:rsidRDefault="00FC7815" w:rsidP="00A908B5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 w:rsidR="00CA5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077">
              <w:rPr>
                <w:rFonts w:ascii="Times New Roman" w:hAnsi="Times New Roman" w:cs="Times New Roman"/>
                <w:sz w:val="28"/>
                <w:szCs w:val="28"/>
              </w:rPr>
              <w:t>функциональные возможности</w:t>
            </w: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реализуемые в составе </w:t>
            </w:r>
            <w:r w:rsidR="00CA556C" w:rsidRPr="00CA556C">
              <w:rPr>
                <w:rFonts w:ascii="Times New Roman" w:hAnsi="Times New Roman" w:cs="Times New Roman"/>
                <w:sz w:val="28"/>
                <w:szCs w:val="28"/>
              </w:rPr>
              <w:t>медицинской информационной системы медицинской организации</w:t>
            </w:r>
          </w:p>
        </w:tc>
      </w:tr>
      <w:tr w:rsidR="00805178" w:rsidRPr="001B02A8" w:rsidTr="00F840E3">
        <w:tc>
          <w:tcPr>
            <w:tcW w:w="534" w:type="dxa"/>
            <w:shd w:val="clear" w:color="auto" w:fill="auto"/>
            <w:vAlign w:val="center"/>
          </w:tcPr>
          <w:p w:rsidR="00805178" w:rsidRPr="001B02A8" w:rsidRDefault="00805178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5178" w:rsidRPr="001B02A8" w:rsidRDefault="00912672" w:rsidP="00912672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805178" w:rsidRPr="001B02A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5178" w:rsidRPr="001B02A8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оказания медицинской помощи на уровне медицинской организации, включая ведение электронной медицинской карты пациента, медико-технологических процессов в рамках медицинской организации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805178" w:rsidRPr="001B02A8" w:rsidRDefault="00805178" w:rsidP="0080517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Базовый уровень</w:t>
            </w:r>
            <w:r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05178" w:rsidRPr="00443EF3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создание электронной медицинской карты (далее </w:t>
            </w:r>
            <w:r w:rsidR="00B948B6" w:rsidRPr="00F86F6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>ЭМК) для пациентов</w:t>
            </w:r>
            <w:r w:rsidR="00F86F64" w:rsidRPr="00F86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организации, за исключением отдельных подразделений либо отдельных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случаев обращени</w:t>
            </w:r>
            <w:r w:rsidR="00E569C0" w:rsidRPr="00F86F6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178" w:rsidRPr="009170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Обеспечивает ведение ЭМК, которое реализуется на регулярной основе с возможностью обмена данными внутри медицинской организации для части пациентов, либо частью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подразделений медицинской организации, либо с использованием ограниченного функционала (части разделов) ЭМК.</w:t>
            </w:r>
          </w:p>
          <w:p w:rsidR="00805178" w:rsidRPr="00443EF3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назначение диагностических исследований с рабочего места врача, которое реализовано частично для отдельных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подразделений, с возможностью получения результата на уровне текстовых заключений.</w:t>
            </w:r>
          </w:p>
          <w:p w:rsidR="00805178" w:rsidRPr="009170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Обеспечивает получение лабораторных данных из лабораторной информационной системы (</w:t>
            </w:r>
            <w:r w:rsidR="009170DF"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D93758" w:rsidRPr="00443E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70DF"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ЛИС), которая может быть удаленной, самостоятельной не входящий в состав медицинской информационной системы, частичн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о интегрированной с медицинской информационной системой медицинской организации (далее </w:t>
            </w:r>
            <w:r w:rsidR="00D937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 МИС МО) или являться ее частью, при этом в ЭМК поступает только часть лабораторных данных.</w:t>
            </w:r>
          </w:p>
          <w:p w:rsidR="00805178" w:rsidRPr="009170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 передачу заключений от системы обработки изображений (PACS) или частичную интеграцию PACS с МИС МО (при условии наличия таких систем в медицинской организации), при этом в ЭМК может поступать только часть данных.</w:t>
            </w:r>
          </w:p>
          <w:p w:rsidR="00805178" w:rsidRPr="009170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>Обеспечивает  работу автоматизированной информационной подсистемы «Аптека»</w:t>
            </w:r>
            <w:r w:rsidR="00B1616F" w:rsidRPr="00F86F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616F">
              <w:rPr>
                <w:rFonts w:ascii="Times New Roman" w:hAnsi="Times New Roman" w:cs="Times New Roman"/>
                <w:sz w:val="28"/>
                <w:szCs w:val="28"/>
              </w:rPr>
              <w:t>далее – ИС «Аптека»)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>, являющейся частью МИС МО, для которой реализован частичный обмен данными с ЭМК; либо автоматизированной информационной</w:t>
            </w:r>
            <w:r w:rsidR="009170DF" w:rsidRPr="00917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>системы «Аптека», для которой реализована частичная интеграция с МИС МО, при этом в МИС МО может поступать только часть данных; либо ИС «Аптека» реализована и используется отдельно</w:t>
            </w:r>
            <w:r w:rsidR="0044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0DF">
              <w:rPr>
                <w:rFonts w:ascii="Times New Roman" w:hAnsi="Times New Roman" w:cs="Times New Roman"/>
                <w:sz w:val="28"/>
                <w:szCs w:val="28"/>
              </w:rPr>
              <w:t>от МИС МО.</w:t>
            </w:r>
          </w:p>
          <w:p w:rsidR="00805178" w:rsidRPr="00D610BA" w:rsidRDefault="00805178" w:rsidP="0080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78" w:rsidRDefault="00805178" w:rsidP="0080517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</w:t>
            </w:r>
            <w:r w:rsidRPr="001B02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170DF" w:rsidRPr="001B02A8" w:rsidRDefault="009170DF" w:rsidP="0080517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5178" w:rsidRPr="001B02A8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создание ЭМК, которое реализуется для всех пациентов, поступающих (обс</w:t>
            </w:r>
            <w:r w:rsidR="00D937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уживающихся) в медицинской организации.</w:t>
            </w:r>
          </w:p>
          <w:p w:rsidR="00805178" w:rsidRPr="001B02A8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ведение электронной медицинской карты ЭМК, которое реализуется на регулярной основе с возможностью обмена данными внутри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медицинской </w:t>
            </w:r>
            <w:r w:rsidRPr="00443E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организации,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 использованием полного функционала (во всех разделах) ЭМК, во всех подразделениях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медицинской организации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805178" w:rsidRPr="001B02A8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назначение диагностических исследований с рабочего места врача, которое реализовано для всех подразделений с возможностью получения результатов на уровне текстовых заключений и/или изображений.</w:t>
            </w:r>
          </w:p>
          <w:p w:rsidR="00805178" w:rsidRPr="001B02A8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передачу данных от компьютеризированного диагностического оборудования в ЭМК, которая реализована автоматически для всего оборудования, для всех подразделений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медицинской организации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805178" w:rsidRPr="001B02A8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получение лабораторных данных из ЛИС, которая может быть удален</w:t>
            </w:r>
            <w:r w:rsidR="00917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ной, самостоятельной не входящей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состав МИС</w:t>
            </w:r>
            <w:r w:rsidR="00917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МО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полностью интегрированной с МИС МО или являться ее частью, при этом в ЭМК поступают все лабораторные данные для всех подразделений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медицинской организации</w:t>
            </w:r>
            <w:r w:rsidRPr="001B02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805178" w:rsidRPr="001B02A8" w:rsidRDefault="00805178" w:rsidP="009170D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Обеспечивает работу с автоматизированной информационной системой обработки </w:t>
            </w:r>
            <w:r w:rsidRPr="001B02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изображений (PACS), для которой обеспечена полная интеграция с МИС МО (либо PACS входит в состав МИС МО), в ЭМК поступают текстовые заключения и изображения.</w:t>
            </w:r>
          </w:p>
          <w:p w:rsidR="00805178" w:rsidRDefault="00805178" w:rsidP="00805178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Обеспечивает работу автоматизированной информационной подсистемы «Аптека», являющейся частью МИС МО, либо автоматизированной информационной системы «Аптека», для которой реализована полная интеграция с МИС МО, в ЭМК поступают данные о сделанных и выполненных медикаментозных назначениях от всех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организации</w:t>
            </w:r>
            <w:r w:rsidRPr="001B0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EF3" w:rsidRPr="001B02A8" w:rsidRDefault="00443EF3" w:rsidP="00805178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178" w:rsidRPr="001B02A8" w:rsidTr="00F840E3">
        <w:tc>
          <w:tcPr>
            <w:tcW w:w="534" w:type="dxa"/>
            <w:shd w:val="clear" w:color="auto" w:fill="auto"/>
            <w:vAlign w:val="center"/>
          </w:tcPr>
          <w:p w:rsidR="00805178" w:rsidRDefault="00F840E3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5178" w:rsidRPr="001B02A8" w:rsidRDefault="009170DF" w:rsidP="009170DF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>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взаимодействия с пациентами, включая предоставление возможности записи и </w:t>
            </w:r>
            <w:r w:rsidR="00805178" w:rsidRPr="00443EF3">
              <w:rPr>
                <w:rFonts w:ascii="Times New Roman" w:hAnsi="Times New Roman" w:cs="Times New Roman"/>
                <w:sz w:val="28"/>
                <w:szCs w:val="28"/>
              </w:rPr>
              <w:t>самозаписи пациента на прием к врачу, выдачи пациенту электронных копий медицинских документов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805178" w:rsidRPr="004E24DF" w:rsidRDefault="00805178" w:rsidP="0080517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  <w:t>Базовый уровень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  <w:t>:</w:t>
            </w: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работу «Электронной регистратуры» (расписание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приема врачей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), для которой реализована частичная (не для всех подразделений, не для всех видов записи) интеграция с МИС МО, либо в МИС МО поступает только часть данных из регистратуры, либо «Электронная регистратура» реализована и используется отдельно от МИС МО.</w:t>
            </w: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учет временной нетрудоспособности, который реализован в электронном виде для части подразделений, либо для части пациентов, либо формирование данных в МИС МО осуществляется с использованием ручного ввода, либо учет временной нетрудоспособности реализован и ведется отдельно от МИС МО.</w:t>
            </w:r>
          </w:p>
          <w:p w:rsidR="009170DF" w:rsidRDefault="00805178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предоставление пациенту электронных экземпляров медицинских документов из ЭМК, которое реализовано на регулярной основе не для всех подразделений, либо для части пациентов, либо с использованием ручного ввода данных.</w:t>
            </w:r>
          </w:p>
          <w:p w:rsidR="009170DF" w:rsidRDefault="009170DF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работу с независимой системой «Электронная регистратура» (расписание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врачей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), для которой реализована полная (для всех подразделений, для всех видов записи) интеграция с МИС МО, либо «Электронная регистратура» (расписание) является подсистемой МИС МО и реализована в полном объеме.</w:t>
            </w: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учет временной нетрудоспособности, который полностью ведется в составе МИС МО (либо обеспечена полная интеграция с МИС МО) в 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автоматизированном режиме для всех подразделений, для всех пациентов.</w:t>
            </w:r>
          </w:p>
          <w:p w:rsidR="00805178" w:rsidRPr="00D610BA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предоставление пациенту электронных экземпляров медицинских документов из ЭМК, которое реализовано в автоматизированном режиме для всех подразделений, для всех пациентов.</w:t>
            </w:r>
          </w:p>
          <w:p w:rsidR="00805178" w:rsidRDefault="00805178" w:rsidP="0080517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5178" w:rsidRPr="001B02A8" w:rsidTr="00F840E3">
        <w:tc>
          <w:tcPr>
            <w:tcW w:w="534" w:type="dxa"/>
            <w:shd w:val="clear" w:color="auto" w:fill="auto"/>
            <w:vAlign w:val="center"/>
          </w:tcPr>
          <w:p w:rsidR="00805178" w:rsidRDefault="00F840E3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5178" w:rsidRPr="001B02A8" w:rsidRDefault="00B1616F" w:rsidP="00B1616F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>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централизованными региональными </w:t>
            </w:r>
            <w:r w:rsidR="00805178" w:rsidRPr="00443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t xml:space="preserve"> подсистемами единой информационной системы в сфере здравоохранения (федеральная электронная регистратура, федеральная интегрированная электронная медицинская карта, федеральный реестр нормативно-справочной информации в сфере здравоохранения) в части обмена информацией, связанной с лечебно-</w:t>
            </w:r>
            <w:r w:rsidR="00805178" w:rsidRPr="0080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диагностическим процессом.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Базовый уровень</w:t>
            </w: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интеграцию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информационных систем медицинских организаций 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с региональными сервисами нормативно–справочной информации, региональными регистрами, которая реализована для приема данных в режиме периодического обновления с использованием средств электронной рассылки, либо реализована для части ресурсов (сервисов), либо без возможности двустороннего обмена.</w:t>
            </w:r>
          </w:p>
          <w:p w:rsidR="00805178" w:rsidRPr="00443EF3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интеграцию МИС МО с </w:t>
            </w:r>
            <w:r w:rsidR="0044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EF3" w:rsidRPr="00443EF3">
              <w:rPr>
                <w:rFonts w:ascii="Times New Roman" w:hAnsi="Times New Roman" w:cs="Times New Roman"/>
                <w:sz w:val="28"/>
                <w:szCs w:val="28"/>
              </w:rPr>
              <w:t>федеральным реестром нормативно-справочной информации в сфере здравоохранения</w:t>
            </w:r>
            <w:r w:rsidR="00443EF3" w:rsidRPr="00443E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, федеральными регистрами, которая реализована для приема данных в режиме периодического обновления с использованием средств электронной рассылки, либо реализована для части ресурсов (сервисов), либо без возможности двустороннего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обмена.</w:t>
            </w:r>
          </w:p>
          <w:p w:rsidR="009170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интеграцию с </w:t>
            </w:r>
            <w:r w:rsidR="00B1616F"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подсистемой единой государственной информационной системы  «Федеральная интегрированная электронная медицинская карта»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616F"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ИЭМК), которая реализована в части передачи (выгрузки) структурированных электронных медицинских документов (</w:t>
            </w:r>
            <w:r w:rsidR="00B1616F"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СЭМД).</w:t>
            </w:r>
          </w:p>
          <w:p w:rsidR="009170DF" w:rsidRDefault="009170DF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 :</w:t>
            </w:r>
          </w:p>
          <w:p w:rsidR="00805178" w:rsidRPr="004E24DF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полную интеграцию МИС МО с региональными сервисами нормативно–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справочной информации, региональными регистрами, которая реализована для приема данных в режиме on-line, с использованием интеграционных (специализированных) сервисов, реализована возможность автоматизированного двустороннего обмена.</w:t>
            </w:r>
          </w:p>
          <w:p w:rsidR="00805178" w:rsidRPr="00443EF3" w:rsidRDefault="00805178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полную интеграцию МИС МО</w:t>
            </w:r>
            <w:r w:rsidR="00443EF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43EF3" w:rsidRPr="00443EF3">
              <w:rPr>
                <w:rFonts w:ascii="Times New Roman" w:hAnsi="Times New Roman" w:cs="Times New Roman"/>
                <w:sz w:val="28"/>
                <w:szCs w:val="28"/>
              </w:rPr>
              <w:t>федеральным реестром нормативно-справочной информации в сфере здравоохранения</w:t>
            </w:r>
            <w:r w:rsidR="00443EF3" w:rsidRPr="00443E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 xml:space="preserve">, федеральными регистрами, которая реализована для приема данных в режиме </w:t>
            </w:r>
            <w:r w:rsidRPr="00443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3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, с использованием интеграционных (специализированных) сервисов, реализована возможность автоматизированного двустороннего обмена.</w:t>
            </w:r>
          </w:p>
          <w:p w:rsidR="00805178" w:rsidRDefault="00805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Обеспечивает полную интеграцию с ИЭМК, с возможностью обмена (прием-передача) структурированных электронных медицинских документов (СЭМД).</w:t>
            </w:r>
          </w:p>
          <w:p w:rsidR="00443EF3" w:rsidRDefault="00443EF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0E3" w:rsidRPr="001B02A8" w:rsidTr="00F840E3">
        <w:tc>
          <w:tcPr>
            <w:tcW w:w="15134" w:type="dxa"/>
            <w:gridSpan w:val="3"/>
            <w:shd w:val="clear" w:color="auto" w:fill="auto"/>
            <w:vAlign w:val="center"/>
          </w:tcPr>
          <w:p w:rsidR="00F840E3" w:rsidRDefault="00A908B5" w:rsidP="00A908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возможности</w:t>
            </w:r>
            <w:r w:rsidR="00F840E3" w:rsidRPr="004E24DF">
              <w:rPr>
                <w:rFonts w:ascii="Times New Roman" w:hAnsi="Times New Roman" w:cs="Times New Roman"/>
                <w:sz w:val="28"/>
                <w:szCs w:val="28"/>
              </w:rPr>
              <w:t>, реализуемые в составе МИС МО</w:t>
            </w:r>
          </w:p>
          <w:p w:rsidR="00F86F64" w:rsidRPr="00F86F64" w:rsidRDefault="00F86F64" w:rsidP="00A908B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bookmarkStart w:id="0" w:name="_GoBack"/>
            <w:bookmarkEnd w:id="0"/>
          </w:p>
        </w:tc>
      </w:tr>
      <w:tr w:rsidR="00805178" w:rsidRPr="001B02A8" w:rsidTr="00F840E3">
        <w:tc>
          <w:tcPr>
            <w:tcW w:w="534" w:type="dxa"/>
            <w:shd w:val="clear" w:color="auto" w:fill="auto"/>
            <w:vAlign w:val="center"/>
          </w:tcPr>
          <w:p w:rsidR="00805178" w:rsidRDefault="00F840E3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5178" w:rsidRPr="001B02A8" w:rsidRDefault="00F840E3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сегмент информационной поддержки процесса управления медицинской организацией, включая управление административно-хозяйственной деятельностью медицинской организации, формирование и передачу данных о затратах за оказанную 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медицинскую помощь и лекарственное обеспечение.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F840E3" w:rsidRPr="004E24DF" w:rsidRDefault="00F840E3" w:rsidP="00F840E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  <w:lastRenderedPageBreak/>
              <w:t>Базовый уровень:</w:t>
            </w:r>
          </w:p>
          <w:p w:rsidR="00F840E3" w:rsidRPr="004E24DF" w:rsidRDefault="00F840E3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автоматизированное формирование государственных форм статистической отчетности в МИС МО частично, либо с частичным использованием ручного ввода данных, либо для части отчетных форм.</w:t>
            </w:r>
          </w:p>
          <w:p w:rsidR="00F840E3" w:rsidRPr="004E24DF" w:rsidRDefault="00F840E3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Обеспечивает интеграцию с </w:t>
            </w:r>
            <w:r w:rsidR="00A90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информационными 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системами </w:t>
            </w:r>
            <w:r w:rsidR="009170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территориального фонда обязательного медицинского страхования, страховых медицинских организаций 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для осуществления взаиморасчетов, для которой реализовано формирование счетов в МИС МО с последующей выгрузкой в </w:t>
            </w:r>
            <w:r w:rsidR="00A90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информационную 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систему </w:t>
            </w:r>
            <w:r w:rsidR="00A908B5" w:rsidRPr="00A90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территориального фонда обязательного медицинского страхования, страховых медицинских организаций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908B5" w:rsidRDefault="00F840E3" w:rsidP="009170DF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Обеспечивает работу системы поддержки деятельности руководителя</w:t>
            </w:r>
            <w:r w:rsidR="00A908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медицинской организации</w:t>
            </w:r>
            <w:r w:rsidRPr="004E24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которая реализована в формате получения форм государственной статистической отчетности и дополнительных форм в результате прямых произвольных запросов к базе данных МИС МО.</w:t>
            </w:r>
          </w:p>
          <w:p w:rsidR="00F840E3" w:rsidRPr="00D610BA" w:rsidRDefault="00F840E3" w:rsidP="009170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</w:t>
            </w:r>
          </w:p>
          <w:p w:rsidR="00F840E3" w:rsidRPr="004E24DF" w:rsidRDefault="00F840E3" w:rsidP="00F840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F840E3" w:rsidRPr="004E24DF" w:rsidRDefault="00F840E3" w:rsidP="00F840E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автоматизированное формирование государственных форм статистической отчетности в МИС МО для всех документов и форм.</w:t>
            </w:r>
          </w:p>
          <w:p w:rsidR="00F840E3" w:rsidRPr="004E24DF" w:rsidRDefault="00F840E3" w:rsidP="00F840E3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интеграцию с </w:t>
            </w:r>
            <w:r w:rsidR="00A908B5">
              <w:rPr>
                <w:rFonts w:ascii="Times New Roman" w:hAnsi="Times New Roman" w:cs="Times New Roman"/>
                <w:sz w:val="28"/>
                <w:szCs w:val="28"/>
              </w:rPr>
              <w:t>информационными системами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8B5" w:rsidRPr="00A908B5">
              <w:rPr>
                <w:rFonts w:ascii="Times New Roman" w:hAnsi="Times New Roman" w:cs="Times New Roman"/>
                <w:sz w:val="28"/>
                <w:szCs w:val="28"/>
              </w:rPr>
              <w:t>территориального фонда обязательного медицинского страхования, страховых медицинских организаций</w:t>
            </w:r>
            <w:r w:rsidR="00A9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взаиморасчетов, которая полностью реализована в электронном виде; либо реализована автоматическая передача данных из МИС МО в </w:t>
            </w:r>
            <w:r w:rsidR="00A908B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</w:t>
            </w:r>
            <w:r w:rsidR="00A908B5" w:rsidRPr="00A908B5">
              <w:rPr>
                <w:rFonts w:ascii="Times New Roman" w:hAnsi="Times New Roman" w:cs="Times New Roman"/>
                <w:sz w:val="28"/>
                <w:szCs w:val="28"/>
              </w:rPr>
              <w:t>территориального фонда обязательного медицинского страхования, страховых медицинских организаций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178" w:rsidRDefault="00F840E3" w:rsidP="00A90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работу системы поддержки деятельности руководителя</w:t>
            </w:r>
            <w:r w:rsidR="00A908B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организации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, которая реализована в формате получения форм государственной статистической отчетности и дополнительных форм в результате запросов к базе данных МИС МО с наличием специализированных аналитических программных средств поддержки принятия решений</w:t>
            </w:r>
            <w:r w:rsidR="00A908B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возможностью взаимодействия с внешними аналитическими системами.</w:t>
            </w:r>
          </w:p>
          <w:p w:rsidR="00443EF3" w:rsidRDefault="00443EF3" w:rsidP="00A908B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5178" w:rsidRPr="001B02A8" w:rsidTr="00A908B5">
        <w:tc>
          <w:tcPr>
            <w:tcW w:w="534" w:type="dxa"/>
            <w:shd w:val="clear" w:color="auto" w:fill="auto"/>
            <w:vAlign w:val="center"/>
          </w:tcPr>
          <w:p w:rsidR="00805178" w:rsidRDefault="00F840E3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5178" w:rsidRPr="001B02A8" w:rsidRDefault="00F840E3" w:rsidP="00CA556C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сегмент информационной поддержки взаимодействия между различными медицинскими организациями в рамках оказания медицинской помощи, включая направление пациентов в другие медицинские организации для проведения 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лабораторных и диагностических обследований, для получения медицинской помощи.</w:t>
            </w:r>
          </w:p>
        </w:tc>
        <w:tc>
          <w:tcPr>
            <w:tcW w:w="10915" w:type="dxa"/>
            <w:shd w:val="clear" w:color="auto" w:fill="auto"/>
          </w:tcPr>
          <w:p w:rsidR="00F840E3" w:rsidRPr="004E24DF" w:rsidRDefault="00F840E3" w:rsidP="00F840E3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Базовый уровень:</w:t>
            </w:r>
          </w:p>
          <w:p w:rsidR="00F840E3" w:rsidRDefault="00F840E3" w:rsidP="00F840E3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автоматизированное формирование направлений в другие МО для проведения консультаций, лабораторных и диагностических обследований, получения медицинской помощи, которое реализовано частично, либо формируется </w:t>
            </w:r>
            <w:r w:rsidRPr="00443EF3">
              <w:rPr>
                <w:rFonts w:ascii="Times New Roman" w:hAnsi="Times New Roman" w:cs="Times New Roman"/>
                <w:sz w:val="28"/>
                <w:szCs w:val="28"/>
              </w:rPr>
              <w:t>неполный</w:t>
            </w: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документов, либо документы формируются с использованием ручного ввода данных и записей ЭМК МИС МО.</w:t>
            </w:r>
          </w:p>
          <w:p w:rsidR="00A908B5" w:rsidRDefault="00A908B5" w:rsidP="00F840E3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0E3" w:rsidRPr="004E24DF" w:rsidRDefault="00F840E3" w:rsidP="00F840E3">
            <w:pPr>
              <w:spacing w:before="4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Расширенный уровень:</w:t>
            </w:r>
          </w:p>
          <w:p w:rsidR="00805178" w:rsidRDefault="00F840E3" w:rsidP="00F840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4DF">
              <w:rPr>
                <w:rFonts w:ascii="Times New Roman" w:hAnsi="Times New Roman" w:cs="Times New Roman"/>
                <w:sz w:val="28"/>
                <w:szCs w:val="28"/>
              </w:rPr>
              <w:t>Обеспечивает автоматизированное формирование направлений в другие МО для проведения консультаций, лабораторных и диагностических обследований, получения медицинской помощи, которое реализовано полностью для всех документов.</w:t>
            </w:r>
          </w:p>
        </w:tc>
      </w:tr>
    </w:tbl>
    <w:p w:rsidR="004E24DF" w:rsidRDefault="004E24DF"/>
    <w:p w:rsidR="004E24DF" w:rsidRDefault="004E24DF"/>
    <w:p w:rsidR="00760FB6" w:rsidRDefault="00760FB6" w:rsidP="00DF04C0">
      <w:pPr>
        <w:spacing w:before="40" w:after="0" w:line="252" w:lineRule="auto"/>
        <w:jc w:val="both"/>
        <w:rPr>
          <w:rFonts w:ascii="Arial Narrow" w:hAnsi="Arial Narrow"/>
          <w:sz w:val="24"/>
          <w:szCs w:val="24"/>
        </w:rPr>
      </w:pPr>
    </w:p>
    <w:sectPr w:rsidR="00760FB6" w:rsidSect="00805178">
      <w:headerReference w:type="default" r:id="rId8"/>
      <w:pgSz w:w="16838" w:h="11906" w:orient="landscape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81" w:rsidRDefault="00166981" w:rsidP="00D00F3C">
      <w:pPr>
        <w:spacing w:after="0" w:line="240" w:lineRule="auto"/>
      </w:pPr>
      <w:r>
        <w:separator/>
      </w:r>
    </w:p>
  </w:endnote>
  <w:endnote w:type="continuationSeparator" w:id="0">
    <w:p w:rsidR="00166981" w:rsidRDefault="00166981" w:rsidP="00D0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81" w:rsidRDefault="00166981" w:rsidP="00D00F3C">
      <w:pPr>
        <w:spacing w:after="0" w:line="240" w:lineRule="auto"/>
      </w:pPr>
      <w:r>
        <w:separator/>
      </w:r>
    </w:p>
  </w:footnote>
  <w:footnote w:type="continuationSeparator" w:id="0">
    <w:p w:rsidR="00166981" w:rsidRDefault="00166981" w:rsidP="00D00F3C">
      <w:pPr>
        <w:spacing w:after="0" w:line="240" w:lineRule="auto"/>
      </w:pPr>
      <w:r>
        <w:continuationSeparator/>
      </w:r>
    </w:p>
  </w:footnote>
  <w:footnote w:id="1">
    <w:p w:rsidR="00443EF3" w:rsidRPr="006070AD" w:rsidRDefault="00443EF3" w:rsidP="00443EF3">
      <w:pPr>
        <w:pStyle w:val="af"/>
        <w:rPr>
          <w:rFonts w:ascii="Times New Roman" w:hAnsi="Times New Roman" w:cs="Times New Roman"/>
          <w:sz w:val="24"/>
          <w:szCs w:val="24"/>
        </w:rPr>
      </w:pPr>
      <w:r w:rsidRPr="00574F2D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574F2D">
        <w:rPr>
          <w:rFonts w:ascii="Times New Roman" w:hAnsi="Times New Roman" w:cs="Times New Roman"/>
          <w:sz w:val="24"/>
          <w:szCs w:val="24"/>
        </w:rPr>
        <w:t xml:space="preserve"> Пункт23 Положения о единой государственной информационной системе в сфере 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Pr="0057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65DDB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65DDB">
        <w:rPr>
          <w:rFonts w:ascii="Times New Roman" w:hAnsi="Times New Roman" w:cs="Times New Roman"/>
          <w:sz w:val="24"/>
          <w:szCs w:val="24"/>
        </w:rPr>
        <w:t>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165DD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165DDB">
        <w:rPr>
          <w:rFonts w:ascii="Times New Roman" w:hAnsi="Times New Roman" w:cs="Times New Roman"/>
          <w:sz w:val="24"/>
          <w:szCs w:val="24"/>
        </w:rPr>
        <w:t xml:space="preserve"> от 5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165DD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6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5DDB">
        <w:rPr>
          <w:rFonts w:ascii="Times New Roman" w:hAnsi="Times New Roman" w:cs="Times New Roman"/>
          <w:sz w:val="24"/>
          <w:szCs w:val="24"/>
        </w:rPr>
        <w:t xml:space="preserve"> 555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65DDB">
        <w:rPr>
          <w:rFonts w:ascii="Times New Roman" w:hAnsi="Times New Roman" w:cs="Times New Roman"/>
          <w:sz w:val="24"/>
          <w:szCs w:val="24"/>
        </w:rPr>
        <w:t xml:space="preserve">О единой государственной информационной </w:t>
      </w:r>
      <w:r>
        <w:rPr>
          <w:rFonts w:ascii="Times New Roman" w:hAnsi="Times New Roman" w:cs="Times New Roman"/>
          <w:sz w:val="24"/>
          <w:szCs w:val="24"/>
        </w:rPr>
        <w:t>системе в сфере здравоохранения» (далее – Положение).</w:t>
      </w:r>
    </w:p>
    <w:p w:rsidR="00443EF3" w:rsidRPr="00165DDB" w:rsidRDefault="00443EF3" w:rsidP="00443EF3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443EF3" w:rsidRDefault="00443EF3" w:rsidP="00443EF3">
      <w:pPr>
        <w:pStyle w:val="af"/>
      </w:pPr>
      <w:r>
        <w:t xml:space="preserve"> </w:t>
      </w:r>
    </w:p>
  </w:footnote>
  <w:footnote w:id="2">
    <w:p w:rsidR="00443EF3" w:rsidRPr="00165DDB" w:rsidRDefault="00443EF3" w:rsidP="00443EF3">
      <w:pPr>
        <w:pStyle w:val="af"/>
        <w:rPr>
          <w:rFonts w:ascii="Times New Roman" w:hAnsi="Times New Roman" w:cs="Times New Roman"/>
          <w:sz w:val="24"/>
          <w:szCs w:val="24"/>
        </w:rPr>
      </w:pPr>
      <w:r w:rsidRPr="00574F2D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574F2D">
        <w:rPr>
          <w:rFonts w:ascii="Times New Roman" w:hAnsi="Times New Roman" w:cs="Times New Roman"/>
          <w:sz w:val="24"/>
          <w:szCs w:val="24"/>
        </w:rPr>
        <w:t xml:space="preserve"> Пункт23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EF3" w:rsidRDefault="00443EF3" w:rsidP="00443EF3">
      <w:pPr>
        <w:pStyle w:val="af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774492"/>
      <w:docPartObj>
        <w:docPartGallery w:val="Page Numbers (Top of Page)"/>
        <w:docPartUnique/>
      </w:docPartObj>
    </w:sdtPr>
    <w:sdtContent>
      <w:p w:rsidR="00CA556C" w:rsidRDefault="00CC65B8">
        <w:pPr>
          <w:pStyle w:val="a6"/>
          <w:jc w:val="center"/>
        </w:pPr>
        <w:r w:rsidRPr="00CA5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556C" w:rsidRPr="00CA5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A6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A5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556C" w:rsidRDefault="00CA55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EB5"/>
    <w:multiLevelType w:val="hybridMultilevel"/>
    <w:tmpl w:val="015EDF7A"/>
    <w:lvl w:ilvl="0" w:tplc="715EAC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5648"/>
    <w:multiLevelType w:val="hybridMultilevel"/>
    <w:tmpl w:val="AF4E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31BB"/>
    <w:multiLevelType w:val="hybridMultilevel"/>
    <w:tmpl w:val="7DAEDFA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akunina1@mail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7B61"/>
    <w:rsid w:val="000564A0"/>
    <w:rsid w:val="0007067C"/>
    <w:rsid w:val="00082151"/>
    <w:rsid w:val="000B1EF8"/>
    <w:rsid w:val="000D65E1"/>
    <w:rsid w:val="000E6FEC"/>
    <w:rsid w:val="000F27AF"/>
    <w:rsid w:val="00121248"/>
    <w:rsid w:val="00143A61"/>
    <w:rsid w:val="0015074C"/>
    <w:rsid w:val="00161BDD"/>
    <w:rsid w:val="00166981"/>
    <w:rsid w:val="001A25B3"/>
    <w:rsid w:val="001B02A8"/>
    <w:rsid w:val="001C3F3C"/>
    <w:rsid w:val="00206F74"/>
    <w:rsid w:val="00216298"/>
    <w:rsid w:val="002379D8"/>
    <w:rsid w:val="00245E5B"/>
    <w:rsid w:val="0025519E"/>
    <w:rsid w:val="002557F3"/>
    <w:rsid w:val="00260BE9"/>
    <w:rsid w:val="002B66BD"/>
    <w:rsid w:val="002C7AF2"/>
    <w:rsid w:val="002E5B4F"/>
    <w:rsid w:val="002F27D9"/>
    <w:rsid w:val="003002E3"/>
    <w:rsid w:val="00326ACF"/>
    <w:rsid w:val="003667AB"/>
    <w:rsid w:val="00371BA7"/>
    <w:rsid w:val="0037411D"/>
    <w:rsid w:val="0038268E"/>
    <w:rsid w:val="003C3DDE"/>
    <w:rsid w:val="00443EF3"/>
    <w:rsid w:val="00452AFA"/>
    <w:rsid w:val="004B7D19"/>
    <w:rsid w:val="004D6BB8"/>
    <w:rsid w:val="004E24DF"/>
    <w:rsid w:val="00501F40"/>
    <w:rsid w:val="00530E74"/>
    <w:rsid w:val="005E1E6F"/>
    <w:rsid w:val="006148DC"/>
    <w:rsid w:val="00623491"/>
    <w:rsid w:val="0062652B"/>
    <w:rsid w:val="00664AC7"/>
    <w:rsid w:val="006B4FE5"/>
    <w:rsid w:val="006C42CB"/>
    <w:rsid w:val="006E534E"/>
    <w:rsid w:val="00735815"/>
    <w:rsid w:val="00760FB6"/>
    <w:rsid w:val="0076101C"/>
    <w:rsid w:val="007719E2"/>
    <w:rsid w:val="00797406"/>
    <w:rsid w:val="007C1380"/>
    <w:rsid w:val="00804D58"/>
    <w:rsid w:val="00805178"/>
    <w:rsid w:val="00853CAB"/>
    <w:rsid w:val="00864F1E"/>
    <w:rsid w:val="0087174C"/>
    <w:rsid w:val="00875AB7"/>
    <w:rsid w:val="00890DF3"/>
    <w:rsid w:val="008E071B"/>
    <w:rsid w:val="00912672"/>
    <w:rsid w:val="009170DF"/>
    <w:rsid w:val="009424AC"/>
    <w:rsid w:val="009467E2"/>
    <w:rsid w:val="00962167"/>
    <w:rsid w:val="00975FCB"/>
    <w:rsid w:val="009945AD"/>
    <w:rsid w:val="009958DA"/>
    <w:rsid w:val="00A12A80"/>
    <w:rsid w:val="00A13A65"/>
    <w:rsid w:val="00A3622F"/>
    <w:rsid w:val="00A45301"/>
    <w:rsid w:val="00A66257"/>
    <w:rsid w:val="00A82E43"/>
    <w:rsid w:val="00A84737"/>
    <w:rsid w:val="00A908B5"/>
    <w:rsid w:val="00AF2250"/>
    <w:rsid w:val="00B1616F"/>
    <w:rsid w:val="00B51A4A"/>
    <w:rsid w:val="00B664F2"/>
    <w:rsid w:val="00B77B61"/>
    <w:rsid w:val="00B94801"/>
    <w:rsid w:val="00B948B6"/>
    <w:rsid w:val="00BE5510"/>
    <w:rsid w:val="00BF5B55"/>
    <w:rsid w:val="00C01A2F"/>
    <w:rsid w:val="00C258C8"/>
    <w:rsid w:val="00C42ACE"/>
    <w:rsid w:val="00CA2C8A"/>
    <w:rsid w:val="00CA556C"/>
    <w:rsid w:val="00CB5783"/>
    <w:rsid w:val="00CB5FD0"/>
    <w:rsid w:val="00CC65B8"/>
    <w:rsid w:val="00D00F3C"/>
    <w:rsid w:val="00D05613"/>
    <w:rsid w:val="00D20077"/>
    <w:rsid w:val="00D5393D"/>
    <w:rsid w:val="00D610BA"/>
    <w:rsid w:val="00D67ACD"/>
    <w:rsid w:val="00D710A6"/>
    <w:rsid w:val="00D80A3F"/>
    <w:rsid w:val="00D82E3E"/>
    <w:rsid w:val="00D93758"/>
    <w:rsid w:val="00DC215F"/>
    <w:rsid w:val="00DE7A61"/>
    <w:rsid w:val="00DF04C0"/>
    <w:rsid w:val="00E362FC"/>
    <w:rsid w:val="00E569C0"/>
    <w:rsid w:val="00E64876"/>
    <w:rsid w:val="00EA3E85"/>
    <w:rsid w:val="00EE5724"/>
    <w:rsid w:val="00EF7A2C"/>
    <w:rsid w:val="00F47F13"/>
    <w:rsid w:val="00F6307C"/>
    <w:rsid w:val="00F64519"/>
    <w:rsid w:val="00F668B6"/>
    <w:rsid w:val="00F77C31"/>
    <w:rsid w:val="00F840E3"/>
    <w:rsid w:val="00F86F64"/>
    <w:rsid w:val="00FB7AB5"/>
    <w:rsid w:val="00FC7815"/>
    <w:rsid w:val="00FD0E6B"/>
    <w:rsid w:val="00FE3973"/>
    <w:rsid w:val="23268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3C"/>
  </w:style>
  <w:style w:type="paragraph" w:styleId="a8">
    <w:name w:val="footer"/>
    <w:basedOn w:val="a"/>
    <w:link w:val="a9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3C"/>
  </w:style>
  <w:style w:type="character" w:styleId="aa">
    <w:name w:val="annotation reference"/>
    <w:basedOn w:val="a0"/>
    <w:uiPriority w:val="99"/>
    <w:semiHidden/>
    <w:unhideWhenUsed/>
    <w:rsid w:val="00BE55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55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55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55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5510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443EF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43EF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43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8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F3C"/>
  </w:style>
  <w:style w:type="paragraph" w:styleId="a8">
    <w:name w:val="footer"/>
    <w:basedOn w:val="a"/>
    <w:link w:val="a9"/>
    <w:uiPriority w:val="99"/>
    <w:unhideWhenUsed/>
    <w:rsid w:val="00D0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F3C"/>
  </w:style>
  <w:style w:type="character" w:styleId="aa">
    <w:name w:val="annotation reference"/>
    <w:basedOn w:val="a0"/>
    <w:uiPriority w:val="99"/>
    <w:semiHidden/>
    <w:unhideWhenUsed/>
    <w:rsid w:val="00BE55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55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55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55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5510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443EF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43EF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43E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f47f41a8ad064e3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75A1-AF39-40F4-ACBE-D42FC8D7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MazaevaIV@rosminzdrav.ru</dc:creator>
  <cp:lastModifiedBy>администратор4</cp:lastModifiedBy>
  <cp:revision>2</cp:revision>
  <cp:lastPrinted>2018-07-25T13:27:00Z</cp:lastPrinted>
  <dcterms:created xsi:type="dcterms:W3CDTF">2018-08-01T06:29:00Z</dcterms:created>
  <dcterms:modified xsi:type="dcterms:W3CDTF">2018-08-01T06:29:00Z</dcterms:modified>
</cp:coreProperties>
</file>