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94" w:rsidRDefault="00FB6894" w:rsidP="00FB6894">
      <w:pPr>
        <w:pStyle w:val="ConsPlusNormal"/>
        <w:tabs>
          <w:tab w:val="left" w:pos="1770"/>
        </w:tabs>
        <w:spacing w:before="24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07D7D" w:rsidRDefault="00C07D7D" w:rsidP="005A217A">
      <w:pPr>
        <w:pStyle w:val="ConsPlusNormal"/>
        <w:spacing w:before="24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688" w:rsidRDefault="00741688" w:rsidP="005A217A">
      <w:pPr>
        <w:pStyle w:val="ConsPlusNormal"/>
        <w:spacing w:before="24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894" w:rsidRDefault="00FB6894" w:rsidP="005A217A">
      <w:pPr>
        <w:pStyle w:val="ConsPlusNormal"/>
        <w:spacing w:before="24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3AF" w:rsidRDefault="005A217A" w:rsidP="005A217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27E4D">
        <w:rPr>
          <w:b/>
          <w:bCs/>
        </w:rPr>
        <w:t xml:space="preserve">О внесении </w:t>
      </w:r>
      <w:r>
        <w:rPr>
          <w:b/>
          <w:bCs/>
        </w:rPr>
        <w:t>и</w:t>
      </w:r>
      <w:r w:rsidRPr="00927E4D">
        <w:rPr>
          <w:b/>
          <w:bCs/>
        </w:rPr>
        <w:t>зменений</w:t>
      </w:r>
      <w:r>
        <w:rPr>
          <w:b/>
          <w:bCs/>
        </w:rPr>
        <w:t xml:space="preserve"> </w:t>
      </w:r>
      <w:r w:rsidRPr="00927E4D">
        <w:rPr>
          <w:b/>
          <w:bCs/>
        </w:rPr>
        <w:t xml:space="preserve">в </w:t>
      </w:r>
      <w:r>
        <w:rPr>
          <w:b/>
          <w:bCs/>
        </w:rPr>
        <w:t>п</w:t>
      </w:r>
      <w:r w:rsidRPr="00927E4D">
        <w:rPr>
          <w:b/>
          <w:color w:val="000000"/>
        </w:rPr>
        <w:t>риложени</w:t>
      </w:r>
      <w:r w:rsidR="0012274A">
        <w:rPr>
          <w:b/>
          <w:color w:val="000000"/>
        </w:rPr>
        <w:t>я</w:t>
      </w:r>
      <w:r w:rsidRPr="00927E4D">
        <w:rPr>
          <w:b/>
          <w:color w:val="000000"/>
        </w:rPr>
        <w:t xml:space="preserve"> №</w:t>
      </w:r>
      <w:r w:rsidR="0012274A">
        <w:rPr>
          <w:b/>
          <w:color w:val="000000"/>
        </w:rPr>
        <w:t xml:space="preserve"> 1, 2</w:t>
      </w:r>
      <w:r w:rsidR="006E7E2F">
        <w:rPr>
          <w:b/>
          <w:color w:val="000000"/>
        </w:rPr>
        <w:t xml:space="preserve"> и </w:t>
      </w:r>
      <w:r w:rsidRPr="00927E4D">
        <w:rPr>
          <w:b/>
          <w:color w:val="000000"/>
        </w:rPr>
        <w:t>3</w:t>
      </w:r>
      <w:r>
        <w:rPr>
          <w:b/>
          <w:color w:val="000000"/>
        </w:rPr>
        <w:t xml:space="preserve"> </w:t>
      </w:r>
    </w:p>
    <w:p w:rsidR="005A217A" w:rsidRPr="00927E4D" w:rsidRDefault="005A217A" w:rsidP="005A217A">
      <w:pPr>
        <w:autoSpaceDE w:val="0"/>
        <w:autoSpaceDN w:val="0"/>
        <w:adjustRightInd w:val="0"/>
        <w:jc w:val="center"/>
        <w:rPr>
          <w:b/>
          <w:bCs/>
        </w:rPr>
      </w:pPr>
      <w:r w:rsidRPr="00927E4D">
        <w:rPr>
          <w:b/>
          <w:color w:val="000000"/>
        </w:rPr>
        <w:t xml:space="preserve">к </w:t>
      </w:r>
      <w:r w:rsidRPr="00927E4D">
        <w:rPr>
          <w:b/>
          <w:bCs/>
        </w:rPr>
        <w:t>приказу</w:t>
      </w:r>
      <w:r w:rsidR="00F143AF">
        <w:rPr>
          <w:b/>
          <w:bCs/>
        </w:rPr>
        <w:t xml:space="preserve"> </w:t>
      </w:r>
      <w:r w:rsidRPr="00927E4D">
        <w:rPr>
          <w:b/>
          <w:bCs/>
        </w:rPr>
        <w:t>Министерства здравоохранения и социального развития Российской</w:t>
      </w:r>
      <w:r>
        <w:rPr>
          <w:b/>
          <w:bCs/>
        </w:rPr>
        <w:t> </w:t>
      </w:r>
      <w:r w:rsidRPr="00927E4D">
        <w:rPr>
          <w:b/>
          <w:bCs/>
        </w:rPr>
        <w:t>Федерации</w:t>
      </w:r>
      <w:r>
        <w:rPr>
          <w:b/>
          <w:bCs/>
        </w:rPr>
        <w:t xml:space="preserve"> </w:t>
      </w:r>
      <w:r w:rsidRPr="00927E4D">
        <w:rPr>
          <w:b/>
          <w:bCs/>
        </w:rPr>
        <w:t xml:space="preserve">от 12 апреля </w:t>
      </w:r>
      <w:smartTag w:uri="urn:schemas-microsoft-com:office:smarttags" w:element="metricconverter">
        <w:smartTagPr>
          <w:attr w:name="ProductID" w:val="2011 г"/>
        </w:smartTagPr>
        <w:r w:rsidRPr="00927E4D">
          <w:rPr>
            <w:b/>
            <w:bCs/>
          </w:rPr>
          <w:t>2011 г</w:t>
        </w:r>
      </w:smartTag>
      <w:r w:rsidRPr="00927E4D">
        <w:rPr>
          <w:b/>
          <w:bCs/>
        </w:rPr>
        <w:t xml:space="preserve">. № 302н «Об утверждении перечней вредных и (или) опасных производственных факторов и работ, </w:t>
      </w:r>
      <w:r w:rsidR="00F143AF">
        <w:rPr>
          <w:b/>
          <w:bCs/>
        </w:rPr>
        <w:br/>
      </w:r>
      <w:r w:rsidRPr="00927E4D">
        <w:rPr>
          <w:b/>
          <w:bCs/>
        </w:rPr>
        <w:t>при выполнении которых проводятся предварительные и</w:t>
      </w:r>
      <w:r>
        <w:rPr>
          <w:b/>
          <w:bCs/>
        </w:rPr>
        <w:t> </w:t>
      </w:r>
      <w:r w:rsidRPr="00927E4D">
        <w:rPr>
          <w:b/>
          <w:bCs/>
        </w:rPr>
        <w:t>периодические медицинские осмотры (обследования), и порядка проведения обязательных предварительны</w:t>
      </w:r>
      <w:r>
        <w:rPr>
          <w:b/>
          <w:bCs/>
        </w:rPr>
        <w:t>х</w:t>
      </w:r>
      <w:r w:rsidRPr="00927E4D">
        <w:rPr>
          <w:b/>
          <w:bCs/>
        </w:rPr>
        <w:t xml:space="preserve"> и периодических медицинских осмотров (обследований) работников, занятых на тяжелых работах и на работах с вредными </w:t>
      </w:r>
      <w:r w:rsidR="00F143AF">
        <w:rPr>
          <w:b/>
          <w:bCs/>
        </w:rPr>
        <w:br/>
      </w:r>
      <w:r w:rsidRPr="00927E4D">
        <w:rPr>
          <w:b/>
          <w:bCs/>
        </w:rPr>
        <w:t>и (или) опасными условиями труда»</w:t>
      </w:r>
    </w:p>
    <w:p w:rsidR="005A217A" w:rsidRPr="00927E4D" w:rsidRDefault="005A217A" w:rsidP="005A217A">
      <w:pPr>
        <w:autoSpaceDE w:val="0"/>
        <w:autoSpaceDN w:val="0"/>
        <w:adjustRightInd w:val="0"/>
        <w:jc w:val="center"/>
      </w:pPr>
    </w:p>
    <w:p w:rsidR="00C07D7D" w:rsidRPr="00927E4D" w:rsidRDefault="00C07D7D" w:rsidP="005A217A">
      <w:pPr>
        <w:autoSpaceDE w:val="0"/>
        <w:autoSpaceDN w:val="0"/>
        <w:adjustRightInd w:val="0"/>
        <w:jc w:val="center"/>
      </w:pPr>
    </w:p>
    <w:p w:rsidR="005A217A" w:rsidRDefault="005A217A" w:rsidP="005A217A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</w:p>
    <w:p w:rsidR="005A217A" w:rsidRPr="00D11F0B" w:rsidRDefault="005A217A" w:rsidP="005A217A">
      <w:pPr>
        <w:autoSpaceDE w:val="0"/>
        <w:autoSpaceDN w:val="0"/>
        <w:adjustRightInd w:val="0"/>
        <w:jc w:val="both"/>
      </w:pPr>
      <w:r>
        <w:t xml:space="preserve">     </w:t>
      </w:r>
      <w:r w:rsidR="00B812B0">
        <w:t xml:space="preserve">   </w:t>
      </w:r>
      <w:r w:rsidRPr="00D11F0B">
        <w:t>П р и к а з ы в а ю:</w:t>
      </w:r>
    </w:p>
    <w:p w:rsidR="005A217A" w:rsidRDefault="00F143AF" w:rsidP="00F143AF">
      <w:pPr>
        <w:autoSpaceDE w:val="0"/>
        <w:autoSpaceDN w:val="0"/>
        <w:adjustRightInd w:val="0"/>
        <w:jc w:val="both"/>
        <w:rPr>
          <w:bCs/>
        </w:rPr>
      </w:pPr>
      <w:r>
        <w:t xml:space="preserve">        1. </w:t>
      </w:r>
      <w:r w:rsidR="005A217A" w:rsidRPr="00D06214">
        <w:t xml:space="preserve">Внести изменения в </w:t>
      </w:r>
      <w:r w:rsidR="005A217A" w:rsidRPr="00D06214">
        <w:rPr>
          <w:bCs/>
        </w:rPr>
        <w:t>п</w:t>
      </w:r>
      <w:r w:rsidR="005A217A" w:rsidRPr="00D06214">
        <w:rPr>
          <w:color w:val="000000"/>
        </w:rPr>
        <w:t>риложени</w:t>
      </w:r>
      <w:r w:rsidR="007F7D58">
        <w:rPr>
          <w:color w:val="000000"/>
        </w:rPr>
        <w:t>я</w:t>
      </w:r>
      <w:r w:rsidR="0064609A">
        <w:rPr>
          <w:color w:val="000000"/>
        </w:rPr>
        <w:t xml:space="preserve"> № 1, 2</w:t>
      </w:r>
      <w:r w:rsidR="00C07D7D">
        <w:rPr>
          <w:color w:val="000000"/>
        </w:rPr>
        <w:t xml:space="preserve"> и</w:t>
      </w:r>
      <w:r w:rsidR="0064609A">
        <w:rPr>
          <w:color w:val="000000"/>
        </w:rPr>
        <w:t xml:space="preserve"> 3</w:t>
      </w:r>
      <w:r w:rsidR="005A217A" w:rsidRPr="00D06214">
        <w:rPr>
          <w:color w:val="000000"/>
        </w:rPr>
        <w:t xml:space="preserve"> к </w:t>
      </w:r>
      <w:r w:rsidR="005A217A" w:rsidRPr="00D06214">
        <w:rPr>
          <w:bCs/>
        </w:rPr>
        <w:t xml:space="preserve">приказу Министерства здравоохранения и социального развития Российской Федерации от 12 апреля </w:t>
      </w:r>
      <w:r w:rsidR="004C4732">
        <w:rPr>
          <w:bCs/>
        </w:rPr>
        <w:br/>
      </w:r>
      <w:r w:rsidR="005A217A" w:rsidRPr="00D06214">
        <w:rPr>
          <w:bCs/>
        </w:rPr>
        <w:t>2011</w:t>
      </w:r>
      <w:r w:rsidR="004C4732">
        <w:rPr>
          <w:bCs/>
        </w:rPr>
        <w:t> </w:t>
      </w:r>
      <w:r w:rsidR="005A217A" w:rsidRPr="00D06214">
        <w:rPr>
          <w:bCs/>
        </w:rPr>
        <w:t>г. №</w:t>
      </w:r>
      <w:r w:rsidR="004C4732">
        <w:rPr>
          <w:bCs/>
        </w:rPr>
        <w:t> </w:t>
      </w:r>
      <w:r w:rsidR="005A217A" w:rsidRPr="00D06214">
        <w:rPr>
          <w:bCs/>
        </w:rPr>
        <w:t xml:space="preserve">302н «Об утверждении перечней вредных и (или) опасных производственных факторов и работ, при  выполнении которых проводятся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</w:t>
      </w:r>
      <w:r w:rsidR="004C4732">
        <w:rPr>
          <w:bCs/>
        </w:rPr>
        <w:br/>
      </w:r>
      <w:r w:rsidR="005A217A" w:rsidRPr="00D06214">
        <w:rPr>
          <w:bCs/>
        </w:rPr>
        <w:t xml:space="preserve">с вредными и (или) опасными условиями труда» (зарегистрирован </w:t>
      </w:r>
      <w:r w:rsidR="005A217A" w:rsidRPr="00D06214">
        <w:t xml:space="preserve">Министерством юстиции Российской Федерации </w:t>
      </w:r>
      <w:r w:rsidR="005A217A" w:rsidRPr="00D06214">
        <w:rPr>
          <w:bCs/>
        </w:rPr>
        <w:t xml:space="preserve">21 октября 2011 г., регистрационный № 22111 </w:t>
      </w:r>
      <w:r w:rsidR="004C4732">
        <w:rPr>
          <w:bCs/>
        </w:rPr>
        <w:br/>
      </w:r>
      <w:r w:rsidR="005A217A" w:rsidRPr="00D06214">
        <w:rPr>
          <w:bCs/>
        </w:rPr>
        <w:t>с изменениями, внесенными приказами Мин</w:t>
      </w:r>
      <w:r w:rsidR="00C07D7D">
        <w:rPr>
          <w:bCs/>
        </w:rPr>
        <w:t xml:space="preserve">истерства </w:t>
      </w:r>
      <w:r w:rsidR="005A217A" w:rsidRPr="00D06214">
        <w:rPr>
          <w:bCs/>
        </w:rPr>
        <w:t>здрав</w:t>
      </w:r>
      <w:r w:rsidR="00C07D7D">
        <w:rPr>
          <w:bCs/>
        </w:rPr>
        <w:t>оохранения</w:t>
      </w:r>
      <w:r w:rsidR="005A217A" w:rsidRPr="00D06214">
        <w:rPr>
          <w:bCs/>
        </w:rPr>
        <w:t xml:space="preserve"> Росси</w:t>
      </w:r>
      <w:r w:rsidR="00C07D7D">
        <w:rPr>
          <w:bCs/>
        </w:rPr>
        <w:t>йской Федерации</w:t>
      </w:r>
      <w:r w:rsidR="005A217A" w:rsidRPr="00D06214">
        <w:rPr>
          <w:bCs/>
        </w:rPr>
        <w:t xml:space="preserve"> от 15 мая 2013 г. № 296н (зарегистрирован Министерством юстиции Российской Федерации 3 июля 2013 г., регистрационный № 28970)</w:t>
      </w:r>
      <w:r w:rsidR="00C07D7D">
        <w:rPr>
          <w:bCs/>
        </w:rPr>
        <w:t xml:space="preserve"> и</w:t>
      </w:r>
      <w:r w:rsidR="005A217A" w:rsidRPr="00D06214">
        <w:rPr>
          <w:bCs/>
        </w:rPr>
        <w:t xml:space="preserve"> от 5 декабря 2014 г. № 801н (зарегистрирован Министерством юстиции Российской Федерации </w:t>
      </w:r>
      <w:r>
        <w:rPr>
          <w:bCs/>
        </w:rPr>
        <w:br/>
      </w:r>
      <w:r w:rsidR="005A217A" w:rsidRPr="00D06214">
        <w:rPr>
          <w:bCs/>
        </w:rPr>
        <w:t xml:space="preserve">3 февраля </w:t>
      </w:r>
      <w:r w:rsidR="005A217A" w:rsidRPr="000D51D0">
        <w:rPr>
          <w:bCs/>
        </w:rPr>
        <w:t>2015 г., регистрационный № 35848</w:t>
      </w:r>
      <w:r w:rsidR="004C4732" w:rsidRPr="000D51D0">
        <w:rPr>
          <w:bCs/>
        </w:rPr>
        <w:t>)</w:t>
      </w:r>
      <w:r w:rsidR="005A217A" w:rsidRPr="000D51D0">
        <w:rPr>
          <w:bCs/>
        </w:rPr>
        <w:t xml:space="preserve">, </w:t>
      </w:r>
      <w:r w:rsidR="00C07D7D" w:rsidRPr="000D51D0">
        <w:rPr>
          <w:bCs/>
        </w:rPr>
        <w:t>Министерства труда Российской Федерации №</w:t>
      </w:r>
      <w:r w:rsidR="00C07D7D" w:rsidRPr="000D51D0">
        <w:rPr>
          <w:rFonts w:eastAsia="Calibri"/>
        </w:rPr>
        <w:t xml:space="preserve"> 62н, </w:t>
      </w:r>
      <w:r w:rsidR="00C07D7D" w:rsidRPr="000D51D0">
        <w:rPr>
          <w:bCs/>
        </w:rPr>
        <w:t>Министерства здравоохранения Российской Федерации</w:t>
      </w:r>
      <w:r w:rsidR="00C07D7D" w:rsidRPr="000D51D0">
        <w:rPr>
          <w:rFonts w:eastAsia="Calibri"/>
        </w:rPr>
        <w:t xml:space="preserve"> № 49н </w:t>
      </w:r>
      <w:r w:rsidRPr="000D51D0">
        <w:rPr>
          <w:rFonts w:eastAsia="Calibri"/>
        </w:rPr>
        <w:br/>
      </w:r>
      <w:r w:rsidR="00C07D7D" w:rsidRPr="000D51D0">
        <w:rPr>
          <w:rFonts w:eastAsia="Calibri"/>
        </w:rPr>
        <w:t>от 6</w:t>
      </w:r>
      <w:r w:rsidR="00B67C93" w:rsidRPr="000D51D0">
        <w:rPr>
          <w:rFonts w:eastAsia="Calibri"/>
        </w:rPr>
        <w:t xml:space="preserve"> февраля </w:t>
      </w:r>
      <w:r w:rsidR="00C07D7D" w:rsidRPr="000D51D0">
        <w:rPr>
          <w:rFonts w:eastAsia="Calibri"/>
        </w:rPr>
        <w:t>2018</w:t>
      </w:r>
      <w:r w:rsidR="00B67C93" w:rsidRPr="000D51D0">
        <w:rPr>
          <w:rFonts w:eastAsia="Calibri"/>
        </w:rPr>
        <w:t xml:space="preserve"> г.</w:t>
      </w:r>
      <w:r w:rsidR="00C07D7D" w:rsidRPr="000D51D0">
        <w:rPr>
          <w:rFonts w:eastAsia="Calibri"/>
        </w:rPr>
        <w:t xml:space="preserve"> (</w:t>
      </w:r>
      <w:r w:rsidR="004C4732" w:rsidRPr="000D51D0">
        <w:rPr>
          <w:rFonts w:eastAsia="Calibri"/>
        </w:rPr>
        <w:t>з</w:t>
      </w:r>
      <w:r w:rsidR="00C07D7D" w:rsidRPr="000D51D0">
        <w:rPr>
          <w:rFonts w:eastAsia="Calibri"/>
        </w:rPr>
        <w:t xml:space="preserve">арегистрирован </w:t>
      </w:r>
      <w:r w:rsidR="00C07D7D" w:rsidRPr="000D51D0">
        <w:rPr>
          <w:bCs/>
        </w:rPr>
        <w:t xml:space="preserve">Министерством юстиции Российской Федерации </w:t>
      </w:r>
      <w:r w:rsidR="00B148EE" w:rsidRPr="000D51D0">
        <w:rPr>
          <w:bCs/>
        </w:rPr>
        <w:t>2 марта 2018 г.</w:t>
      </w:r>
      <w:r w:rsidR="00C07D7D" w:rsidRPr="000D51D0">
        <w:rPr>
          <w:rFonts w:eastAsia="Calibri"/>
        </w:rPr>
        <w:t xml:space="preserve"> №</w:t>
      </w:r>
      <w:r w:rsidR="00C07D7D">
        <w:rPr>
          <w:rFonts w:eastAsia="Calibri"/>
        </w:rPr>
        <w:t xml:space="preserve"> 50237)</w:t>
      </w:r>
      <w:r w:rsidR="004C4732">
        <w:rPr>
          <w:rFonts w:eastAsia="Calibri"/>
        </w:rPr>
        <w:t xml:space="preserve"> </w:t>
      </w:r>
      <w:r w:rsidR="005A217A" w:rsidRPr="00D06214">
        <w:rPr>
          <w:bCs/>
        </w:rPr>
        <w:t>согласно приложени</w:t>
      </w:r>
      <w:r w:rsidR="003D6A8F">
        <w:rPr>
          <w:bCs/>
        </w:rPr>
        <w:t>ю</w:t>
      </w:r>
      <w:r w:rsidR="005A217A" w:rsidRPr="00D06214">
        <w:rPr>
          <w:bCs/>
        </w:rPr>
        <w:t>.</w:t>
      </w:r>
    </w:p>
    <w:p w:rsidR="00B812B0" w:rsidRPr="0023405D" w:rsidRDefault="00F143AF" w:rsidP="00F143AF">
      <w:pPr>
        <w:jc w:val="both"/>
      </w:pPr>
      <w:r>
        <w:t xml:space="preserve">         2. </w:t>
      </w:r>
      <w:r w:rsidR="00B812B0" w:rsidRPr="0023405D">
        <w:t xml:space="preserve">Настоящий приказ вступает в силу в установленном порядке за исключением пункта </w:t>
      </w:r>
      <w:r w:rsidR="008027DA">
        <w:t>20</w:t>
      </w:r>
      <w:r w:rsidR="00A32335">
        <w:t xml:space="preserve"> приложения к настоящему приказу</w:t>
      </w:r>
      <w:r w:rsidR="00B812B0" w:rsidRPr="0023405D">
        <w:t xml:space="preserve">, вступающего в силу с 1 </w:t>
      </w:r>
      <w:r w:rsidR="00B812B0">
        <w:t>июля</w:t>
      </w:r>
      <w:r w:rsidR="00B812B0" w:rsidRPr="0023405D">
        <w:t xml:space="preserve"> 2020 года.</w:t>
      </w:r>
    </w:p>
    <w:p w:rsidR="005A217A" w:rsidRDefault="005A217A" w:rsidP="005A217A">
      <w:pPr>
        <w:autoSpaceDE w:val="0"/>
        <w:autoSpaceDN w:val="0"/>
        <w:adjustRightInd w:val="0"/>
        <w:jc w:val="both"/>
      </w:pPr>
    </w:p>
    <w:p w:rsidR="000D4F64" w:rsidRPr="00565E4D" w:rsidRDefault="000D4F64" w:rsidP="005A217A">
      <w:pPr>
        <w:autoSpaceDE w:val="0"/>
        <w:autoSpaceDN w:val="0"/>
        <w:adjustRightInd w:val="0"/>
        <w:jc w:val="both"/>
      </w:pPr>
    </w:p>
    <w:p w:rsidR="005A217A" w:rsidRDefault="000D4F64" w:rsidP="005A217A">
      <w:pPr>
        <w:autoSpaceDE w:val="0"/>
        <w:autoSpaceDN w:val="0"/>
        <w:adjustRightInd w:val="0"/>
        <w:jc w:val="both"/>
      </w:pPr>
      <w:r>
        <w:t xml:space="preserve">Министр                                                                                               </w:t>
      </w:r>
      <w:r w:rsidR="00574C6E">
        <w:t xml:space="preserve">   </w:t>
      </w:r>
      <w:r>
        <w:t xml:space="preserve">     В.И. Скворцова</w:t>
      </w:r>
    </w:p>
    <w:p w:rsidR="005A217A" w:rsidRDefault="005A217A" w:rsidP="005A217A">
      <w:pPr>
        <w:autoSpaceDE w:val="0"/>
        <w:autoSpaceDN w:val="0"/>
        <w:adjustRightInd w:val="0"/>
        <w:jc w:val="both"/>
      </w:pPr>
    </w:p>
    <w:p w:rsidR="00C07D7D" w:rsidRDefault="00C07D7D" w:rsidP="000D4F64">
      <w:pPr>
        <w:autoSpaceDE w:val="0"/>
        <w:autoSpaceDN w:val="0"/>
        <w:adjustRightInd w:val="0"/>
      </w:pPr>
    </w:p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F143AF" w:rsidRPr="003F6FC4" w:rsidTr="009F0E25">
        <w:trPr>
          <w:jc w:val="right"/>
        </w:trPr>
        <w:tc>
          <w:tcPr>
            <w:tcW w:w="5323" w:type="dxa"/>
          </w:tcPr>
          <w:p w:rsidR="00F143AF" w:rsidRPr="003F6FC4" w:rsidRDefault="00F143AF" w:rsidP="00F27264">
            <w:pPr>
              <w:jc w:val="center"/>
            </w:pPr>
            <w:r>
              <w:lastRenderedPageBreak/>
              <w:t>Приложение к приказу Министерства здравоохранения</w:t>
            </w:r>
            <w:r>
              <w:br/>
              <w:t>Российской Федерации</w:t>
            </w:r>
            <w:r>
              <w:br/>
              <w:t>от «___» _____________ 2019 г.</w:t>
            </w:r>
            <w:r w:rsidRPr="003F6FC4">
              <w:t xml:space="preserve"> № ____</w:t>
            </w:r>
          </w:p>
        </w:tc>
      </w:tr>
    </w:tbl>
    <w:p w:rsidR="00F143AF" w:rsidRDefault="00F143AF" w:rsidP="00F143AF">
      <w:pPr>
        <w:jc w:val="both"/>
      </w:pPr>
    </w:p>
    <w:p w:rsidR="0064609A" w:rsidRDefault="0064609A" w:rsidP="00CF4AA0">
      <w:pPr>
        <w:autoSpaceDE w:val="0"/>
        <w:autoSpaceDN w:val="0"/>
        <w:adjustRightInd w:val="0"/>
        <w:ind w:right="426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64609A" w:rsidRDefault="0064609A" w:rsidP="00CF4AA0">
      <w:pPr>
        <w:autoSpaceDE w:val="0"/>
        <w:autoSpaceDN w:val="0"/>
        <w:adjustRightInd w:val="0"/>
        <w:ind w:right="426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64609A" w:rsidRPr="00D054B8" w:rsidRDefault="0064609A" w:rsidP="00CF4AA0">
      <w:pPr>
        <w:autoSpaceDE w:val="0"/>
        <w:autoSpaceDN w:val="0"/>
        <w:adjustRightInd w:val="0"/>
        <w:ind w:right="426"/>
        <w:jc w:val="center"/>
        <w:rPr>
          <w:bCs/>
        </w:rPr>
      </w:pPr>
      <w:r w:rsidRPr="00D054B8">
        <w:rPr>
          <w:bCs/>
        </w:rPr>
        <w:t>Изменения,</w:t>
      </w:r>
    </w:p>
    <w:p w:rsidR="0064609A" w:rsidRDefault="0064609A" w:rsidP="00CF4AA0">
      <w:pPr>
        <w:autoSpaceDE w:val="0"/>
        <w:autoSpaceDN w:val="0"/>
        <w:adjustRightInd w:val="0"/>
        <w:ind w:right="426"/>
        <w:jc w:val="center"/>
        <w:rPr>
          <w:bCs/>
        </w:rPr>
      </w:pPr>
      <w:r w:rsidRPr="00D054B8">
        <w:rPr>
          <w:bCs/>
        </w:rPr>
        <w:t xml:space="preserve">которые вносятся в </w:t>
      </w:r>
      <w:r w:rsidRPr="00565E4D">
        <w:rPr>
          <w:bCs/>
        </w:rPr>
        <w:t>п</w:t>
      </w:r>
      <w:r w:rsidRPr="00565E4D">
        <w:rPr>
          <w:color w:val="000000"/>
        </w:rPr>
        <w:t>риложени</w:t>
      </w:r>
      <w:r w:rsidR="00866778">
        <w:rPr>
          <w:color w:val="000000"/>
        </w:rPr>
        <w:t>я</w:t>
      </w:r>
      <w:r w:rsidRPr="00565E4D">
        <w:rPr>
          <w:color w:val="000000"/>
        </w:rPr>
        <w:t xml:space="preserve"> № </w:t>
      </w:r>
      <w:r>
        <w:rPr>
          <w:color w:val="000000"/>
        </w:rPr>
        <w:t>1</w:t>
      </w:r>
      <w:r w:rsidR="00866778">
        <w:rPr>
          <w:color w:val="000000"/>
        </w:rPr>
        <w:t>,</w:t>
      </w:r>
      <w:r w:rsidR="004E6E91">
        <w:rPr>
          <w:color w:val="000000"/>
        </w:rPr>
        <w:t xml:space="preserve"> </w:t>
      </w:r>
      <w:r w:rsidR="00866778">
        <w:rPr>
          <w:color w:val="000000"/>
        </w:rPr>
        <w:t>2 и 3</w:t>
      </w:r>
      <w:r>
        <w:rPr>
          <w:color w:val="000000"/>
        </w:rPr>
        <w:t xml:space="preserve"> </w:t>
      </w:r>
      <w:r w:rsidRPr="00565E4D">
        <w:rPr>
          <w:color w:val="000000"/>
        </w:rPr>
        <w:t xml:space="preserve">к </w:t>
      </w:r>
      <w:r w:rsidRPr="00565E4D">
        <w:rPr>
          <w:bCs/>
        </w:rPr>
        <w:t>приказу</w:t>
      </w:r>
      <w:r>
        <w:rPr>
          <w:bCs/>
        </w:rPr>
        <w:t xml:space="preserve"> </w:t>
      </w:r>
      <w:r w:rsidRPr="00565E4D">
        <w:rPr>
          <w:bCs/>
        </w:rPr>
        <w:t>Министерства здравоохранения и социального развития Российской</w:t>
      </w:r>
      <w:r>
        <w:rPr>
          <w:bCs/>
        </w:rPr>
        <w:t> </w:t>
      </w:r>
      <w:r w:rsidRPr="00565E4D">
        <w:rPr>
          <w:bCs/>
        </w:rPr>
        <w:t>Федерации от 12 апреля 2011 г. № 302н</w:t>
      </w:r>
      <w:r w:rsidR="00734D52">
        <w:rPr>
          <w:bCs/>
        </w:rPr>
        <w:t xml:space="preserve"> </w:t>
      </w:r>
      <w:r w:rsidRPr="00565E4D">
        <w:rPr>
          <w:bCs/>
        </w:rPr>
        <w:t>«Об утверждении перечней вредных и  (или) опасных производственных факторов и работ, при</w:t>
      </w:r>
      <w:r>
        <w:rPr>
          <w:bCs/>
        </w:rPr>
        <w:t> </w:t>
      </w:r>
      <w:r w:rsidRPr="00565E4D">
        <w:rPr>
          <w:bCs/>
        </w:rPr>
        <w:t>выполнении которых проводятся предварительные</w:t>
      </w:r>
      <w:r w:rsidR="00866778">
        <w:rPr>
          <w:bCs/>
        </w:rPr>
        <w:t xml:space="preserve"> </w:t>
      </w:r>
      <w:r w:rsidRPr="00565E4D">
        <w:rPr>
          <w:bCs/>
        </w:rPr>
        <w:t>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</w:r>
    </w:p>
    <w:p w:rsidR="0064609A" w:rsidRDefault="0064609A" w:rsidP="00CF4AA0">
      <w:pPr>
        <w:autoSpaceDE w:val="0"/>
        <w:autoSpaceDN w:val="0"/>
        <w:adjustRightInd w:val="0"/>
        <w:ind w:right="426"/>
        <w:jc w:val="center"/>
        <w:rPr>
          <w:b/>
          <w:bCs/>
        </w:rPr>
      </w:pPr>
    </w:p>
    <w:p w:rsidR="0064609A" w:rsidRDefault="0064609A" w:rsidP="00CF4AA0">
      <w:pPr>
        <w:autoSpaceDE w:val="0"/>
        <w:autoSpaceDN w:val="0"/>
        <w:adjustRightInd w:val="0"/>
        <w:ind w:right="426"/>
        <w:jc w:val="right"/>
        <w:outlineLvl w:val="0"/>
        <w:rPr>
          <w:rFonts w:eastAsia="Calibri"/>
        </w:rPr>
      </w:pPr>
    </w:p>
    <w:p w:rsidR="00C84424" w:rsidRDefault="004E6E91" w:rsidP="00217D0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color w:val="000000"/>
        </w:rPr>
        <w:t xml:space="preserve">1. </w:t>
      </w:r>
      <w:r w:rsidR="00734D52">
        <w:rPr>
          <w:rFonts w:eastAsia="Calibri"/>
        </w:rPr>
        <w:t>П</w:t>
      </w:r>
      <w:r w:rsidR="00734D52" w:rsidRPr="004C4732">
        <w:rPr>
          <w:color w:val="000000"/>
        </w:rPr>
        <w:t xml:space="preserve">римечание </w:t>
      </w:r>
      <w:r w:rsidR="00217D0D" w:rsidRPr="00217D0D">
        <w:rPr>
          <w:color w:val="000000"/>
        </w:rPr>
        <w:t>&lt;</w:t>
      </w:r>
      <w:r w:rsidR="00734D52" w:rsidRPr="004C4732">
        <w:rPr>
          <w:color w:val="000000"/>
        </w:rPr>
        <w:t>3</w:t>
      </w:r>
      <w:r w:rsidR="00217D0D" w:rsidRPr="00217D0D">
        <w:rPr>
          <w:color w:val="000000"/>
        </w:rPr>
        <w:t>&gt;</w:t>
      </w:r>
      <w:r w:rsidR="00734D52">
        <w:rPr>
          <w:color w:val="000000"/>
        </w:rPr>
        <w:t xml:space="preserve"> к</w:t>
      </w:r>
      <w:r w:rsidR="00510097" w:rsidRPr="004E6E91">
        <w:rPr>
          <w:bCs/>
        </w:rPr>
        <w:t xml:space="preserve"> </w:t>
      </w:r>
      <w:r>
        <w:rPr>
          <w:rFonts w:eastAsia="Calibri"/>
        </w:rPr>
        <w:t>П</w:t>
      </w:r>
      <w:r w:rsidRPr="004E6E91">
        <w:rPr>
          <w:rFonts w:eastAsia="Calibri"/>
        </w:rPr>
        <w:t>еречн</w:t>
      </w:r>
      <w:r w:rsidR="00734D52">
        <w:rPr>
          <w:rFonts w:eastAsia="Calibri"/>
        </w:rPr>
        <w:t>ю</w:t>
      </w:r>
      <w:r w:rsidRPr="004E6E91">
        <w:rPr>
          <w:rFonts w:eastAsia="Calibri"/>
        </w:rPr>
        <w:t xml:space="preserve"> вредных и (или) опасных производственных факторов, при наличии которых проводятся обязательные предварительные и периодические медицинские осмотры (обследования), </w:t>
      </w:r>
      <w:r>
        <w:rPr>
          <w:rFonts w:eastAsia="Calibri"/>
        </w:rPr>
        <w:t>предусмотренном</w:t>
      </w:r>
      <w:r w:rsidR="00217D0D">
        <w:rPr>
          <w:rFonts w:eastAsia="Calibri"/>
        </w:rPr>
        <w:t>у</w:t>
      </w:r>
      <w:r>
        <w:rPr>
          <w:rFonts w:eastAsia="Calibri"/>
        </w:rPr>
        <w:t xml:space="preserve"> </w:t>
      </w:r>
      <w:hyperlink r:id="rId8" w:history="1">
        <w:r w:rsidRPr="004E6E91">
          <w:rPr>
            <w:rFonts w:eastAsia="Calibri"/>
          </w:rPr>
          <w:t>приложением № 1</w:t>
        </w:r>
      </w:hyperlink>
      <w:r w:rsidR="000D4F64">
        <w:rPr>
          <w:rFonts w:eastAsia="Calibri"/>
        </w:rPr>
        <w:t xml:space="preserve"> признать утратившим силу</w:t>
      </w:r>
      <w:r w:rsidR="00D763E2">
        <w:rPr>
          <w:rFonts w:eastAsia="Calibri"/>
        </w:rPr>
        <w:t>.</w:t>
      </w:r>
    </w:p>
    <w:p w:rsidR="00C84424" w:rsidRDefault="004E6E91" w:rsidP="00217D0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 xml:space="preserve">2. </w:t>
      </w:r>
      <w:r w:rsidR="00734D52">
        <w:rPr>
          <w:color w:val="000000"/>
        </w:rPr>
        <w:t xml:space="preserve">Примечание </w:t>
      </w:r>
      <w:r w:rsidR="00734D52" w:rsidRPr="00734D52">
        <w:rPr>
          <w:color w:val="000000"/>
        </w:rPr>
        <w:t>&lt;</w:t>
      </w:r>
      <w:r w:rsidR="00734D52">
        <w:rPr>
          <w:color w:val="000000"/>
        </w:rPr>
        <w:t>1</w:t>
      </w:r>
      <w:r w:rsidR="00734D52" w:rsidRPr="00734D52">
        <w:rPr>
          <w:color w:val="000000"/>
        </w:rPr>
        <w:t>&gt;</w:t>
      </w:r>
      <w:r w:rsidR="00734D52">
        <w:rPr>
          <w:color w:val="000000"/>
        </w:rPr>
        <w:t xml:space="preserve"> </w:t>
      </w:r>
      <w:r w:rsidR="00734D52">
        <w:t>к</w:t>
      </w:r>
      <w:r>
        <w:t xml:space="preserve"> П</w:t>
      </w:r>
      <w:r>
        <w:rPr>
          <w:rFonts w:eastAsia="Calibri"/>
        </w:rPr>
        <w:t>еречн</w:t>
      </w:r>
      <w:r w:rsidR="00734D52">
        <w:rPr>
          <w:rFonts w:eastAsia="Calibri"/>
        </w:rPr>
        <w:t>ю</w:t>
      </w:r>
      <w:r>
        <w:rPr>
          <w:rFonts w:eastAsia="Calibri"/>
        </w:rPr>
        <w:t xml:space="preserve"> работ, при выполнении которых проводятся обязательные предварительные и периодические медицинские осмотры (обследования) работников, предусмотренном</w:t>
      </w:r>
      <w:r w:rsidR="00217D0D">
        <w:rPr>
          <w:rFonts w:eastAsia="Calibri"/>
        </w:rPr>
        <w:t>у</w:t>
      </w:r>
      <w:r>
        <w:rPr>
          <w:rFonts w:eastAsia="Calibri"/>
        </w:rPr>
        <w:t xml:space="preserve"> </w:t>
      </w:r>
      <w:hyperlink r:id="rId9" w:history="1">
        <w:r w:rsidRPr="004E6E91">
          <w:rPr>
            <w:rFonts w:eastAsia="Calibri"/>
          </w:rPr>
          <w:t>приложением № 2</w:t>
        </w:r>
      </w:hyperlink>
      <w:r w:rsidR="00D763E2">
        <w:rPr>
          <w:rFonts w:eastAsia="Calibri"/>
        </w:rPr>
        <w:t xml:space="preserve"> признать утратившим силу.</w:t>
      </w:r>
    </w:p>
    <w:p w:rsidR="00991799" w:rsidRPr="00991799" w:rsidRDefault="00991799" w:rsidP="00217D0D">
      <w:pPr>
        <w:autoSpaceDE w:val="0"/>
        <w:autoSpaceDN w:val="0"/>
        <w:adjustRightInd w:val="0"/>
        <w:ind w:right="-1" w:firstLine="540"/>
        <w:jc w:val="both"/>
        <w:rPr>
          <w:rFonts w:eastAsia="Calibri"/>
          <w:bCs/>
        </w:rPr>
      </w:pPr>
      <w:r>
        <w:t xml:space="preserve">3. </w:t>
      </w:r>
      <w:r w:rsidR="006501D8">
        <w:t>В</w:t>
      </w:r>
      <w:r w:rsidRPr="00991799">
        <w:t xml:space="preserve"> </w:t>
      </w:r>
      <w:r w:rsidRPr="00991799">
        <w:rPr>
          <w:rFonts w:eastAsia="Calibri"/>
          <w:bCs/>
        </w:rPr>
        <w:t>Порядк</w:t>
      </w:r>
      <w:r>
        <w:rPr>
          <w:rFonts w:eastAsia="Calibri"/>
          <w:bCs/>
        </w:rPr>
        <w:t>е</w:t>
      </w:r>
      <w:r w:rsidRPr="00991799">
        <w:rPr>
          <w:rFonts w:eastAsia="Calibri"/>
          <w:bCs/>
        </w:rPr>
        <w:t xml:space="preserve">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труда, </w:t>
      </w:r>
      <w:r>
        <w:rPr>
          <w:rFonts w:eastAsia="Calibri"/>
        </w:rPr>
        <w:t xml:space="preserve">предусмотренном </w:t>
      </w:r>
      <w:hyperlink r:id="rId10" w:history="1">
        <w:r w:rsidRPr="004E6E91">
          <w:rPr>
            <w:rFonts w:eastAsia="Calibri"/>
          </w:rPr>
          <w:t xml:space="preserve">приложением № </w:t>
        </w:r>
        <w:r>
          <w:rPr>
            <w:rFonts w:eastAsia="Calibri"/>
          </w:rPr>
          <w:t>3</w:t>
        </w:r>
      </w:hyperlink>
      <w:r>
        <w:rPr>
          <w:rFonts w:eastAsia="Calibri"/>
        </w:rPr>
        <w:t>:</w:t>
      </w:r>
    </w:p>
    <w:p w:rsidR="00C84424" w:rsidRPr="00F61EF9" w:rsidRDefault="00C84424" w:rsidP="00217D0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 xml:space="preserve">1) </w:t>
      </w:r>
      <w:r w:rsidR="007C783F">
        <w:rPr>
          <w:color w:val="000000"/>
        </w:rPr>
        <w:t>п</w:t>
      </w:r>
      <w:r w:rsidR="005A217A" w:rsidRPr="00205234">
        <w:rPr>
          <w:color w:val="000000"/>
        </w:rPr>
        <w:t>одпункт 2 пункта 3 дополнить словами «и формирования групп риска по развитию заболеваний, препятствующих выполнен</w:t>
      </w:r>
      <w:r w:rsidR="005A217A">
        <w:rPr>
          <w:color w:val="000000"/>
        </w:rPr>
        <w:t>ию поручаемой работнику работе»</w:t>
      </w:r>
      <w:r w:rsidR="00991799">
        <w:rPr>
          <w:color w:val="000000"/>
        </w:rPr>
        <w:t>;</w:t>
      </w:r>
    </w:p>
    <w:p w:rsidR="00734D52" w:rsidRDefault="00991799" w:rsidP="00217D0D">
      <w:pPr>
        <w:tabs>
          <w:tab w:val="left" w:pos="0"/>
        </w:tabs>
        <w:ind w:right="-1" w:firstLine="540"/>
        <w:jc w:val="both"/>
        <w:rPr>
          <w:color w:val="000000"/>
        </w:rPr>
      </w:pPr>
      <w:r>
        <w:rPr>
          <w:color w:val="000000"/>
        </w:rPr>
        <w:t>2)</w:t>
      </w:r>
      <w:r w:rsidR="0044634F">
        <w:rPr>
          <w:color w:val="000000"/>
        </w:rPr>
        <w:t xml:space="preserve"> дополнить новым</w:t>
      </w:r>
      <w:r>
        <w:rPr>
          <w:color w:val="000000"/>
        </w:rPr>
        <w:t xml:space="preserve"> п</w:t>
      </w:r>
      <w:r w:rsidR="005A217A" w:rsidRPr="006B7061">
        <w:rPr>
          <w:color w:val="000000"/>
        </w:rPr>
        <w:t>ункт</w:t>
      </w:r>
      <w:r w:rsidR="0044634F">
        <w:rPr>
          <w:color w:val="000000"/>
        </w:rPr>
        <w:t>ом</w:t>
      </w:r>
      <w:r w:rsidR="005A217A" w:rsidRPr="006B7061">
        <w:rPr>
          <w:color w:val="000000"/>
        </w:rPr>
        <w:t xml:space="preserve"> </w:t>
      </w:r>
      <w:r w:rsidR="0044634F">
        <w:rPr>
          <w:color w:val="000000"/>
        </w:rPr>
        <w:t>6</w:t>
      </w:r>
      <w:r w:rsidR="0044634F">
        <w:rPr>
          <w:color w:val="000000"/>
          <w:vertAlign w:val="superscript"/>
        </w:rPr>
        <w:t>1</w:t>
      </w:r>
      <w:r w:rsidR="005A217A" w:rsidRPr="006B7061">
        <w:rPr>
          <w:color w:val="000000"/>
        </w:rPr>
        <w:t xml:space="preserve"> </w:t>
      </w:r>
      <w:r w:rsidR="00734D52">
        <w:rPr>
          <w:color w:val="000000"/>
        </w:rPr>
        <w:t>следующего содержания:</w:t>
      </w:r>
    </w:p>
    <w:p w:rsidR="00322FC9" w:rsidRDefault="005A217A" w:rsidP="002C2209">
      <w:pPr>
        <w:tabs>
          <w:tab w:val="left" w:pos="0"/>
        </w:tabs>
        <w:ind w:right="-1" w:firstLine="540"/>
        <w:jc w:val="both"/>
      </w:pPr>
      <w:r w:rsidRPr="006B7061">
        <w:rPr>
          <w:color w:val="000000"/>
        </w:rPr>
        <w:t>«</w:t>
      </w:r>
      <w:r w:rsidR="0044634F" w:rsidRPr="0044634F">
        <w:rPr>
          <w:color w:val="000000"/>
        </w:rPr>
        <w:t>6</w:t>
      </w:r>
      <w:r w:rsidR="0044634F">
        <w:rPr>
          <w:color w:val="000000"/>
          <w:vertAlign w:val="superscript"/>
        </w:rPr>
        <w:t>1</w:t>
      </w:r>
      <w:r w:rsidR="0044634F">
        <w:rPr>
          <w:color w:val="000000"/>
        </w:rPr>
        <w:t xml:space="preserve">. </w:t>
      </w:r>
      <w:r w:rsidR="00574C6E" w:rsidRPr="00574C6E">
        <w:t xml:space="preserve">При проведении </w:t>
      </w:r>
      <w:r w:rsidR="0044634F">
        <w:t>предварительного или периодического</w:t>
      </w:r>
      <w:r w:rsidR="00574C6E" w:rsidRPr="00574C6E">
        <w:t xml:space="preserve"> осмотра могут учитываться результаты ранее проведенных (не позднее одного года) </w:t>
      </w:r>
      <w:r w:rsidR="0044634F">
        <w:t>предварительного или периодического</w:t>
      </w:r>
      <w:r w:rsidR="0044634F" w:rsidRPr="00574C6E">
        <w:t xml:space="preserve"> </w:t>
      </w:r>
      <w:r w:rsidR="00574C6E" w:rsidRPr="00574C6E">
        <w:t>осмотр</w:t>
      </w:r>
      <w:r w:rsidR="0044634F">
        <w:t>а</w:t>
      </w:r>
      <w:r w:rsidR="00DA4BA6">
        <w:t xml:space="preserve">, </w:t>
      </w:r>
      <w:r w:rsidR="00574C6E" w:rsidRPr="00574C6E">
        <w:t xml:space="preserve">диспансеризации, </w:t>
      </w:r>
      <w:r w:rsidR="00DA4BA6" w:rsidRPr="0057272F">
        <w:t xml:space="preserve">иных медицинских осмотров, </w:t>
      </w:r>
      <w:r w:rsidR="00574C6E" w:rsidRPr="0057272F">
        <w:t xml:space="preserve">подтвержденные медицинскими документами </w:t>
      </w:r>
      <w:r w:rsidR="0044634F" w:rsidRPr="0057272F">
        <w:t>работника</w:t>
      </w:r>
      <w:r w:rsidR="00574C6E" w:rsidRPr="0057272F">
        <w:t xml:space="preserve">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</w:t>
      </w:r>
      <w:r w:rsidR="0044634F" w:rsidRPr="0057272F">
        <w:t xml:space="preserve">предварительного или периодического </w:t>
      </w:r>
      <w:r w:rsidR="00574C6E" w:rsidRPr="0057272F">
        <w:t>осмотр</w:t>
      </w:r>
      <w:r w:rsidR="0044634F" w:rsidRPr="0057272F">
        <w:t>ов</w:t>
      </w:r>
      <w:r w:rsidR="00DA4BA6" w:rsidRPr="0057272F">
        <w:t>,</w:t>
      </w:r>
      <w:r w:rsidR="00574C6E" w:rsidRPr="0057272F">
        <w:t xml:space="preserve"> диспансеризации</w:t>
      </w:r>
      <w:r w:rsidR="0057272F">
        <w:t>,</w:t>
      </w:r>
      <w:r w:rsidR="00DA4BA6" w:rsidRPr="0057272F">
        <w:t xml:space="preserve"> иных медицинских осмотров</w:t>
      </w:r>
      <w:r w:rsidR="00322FC9" w:rsidRPr="0057272F">
        <w:t>.</w:t>
      </w:r>
    </w:p>
    <w:p w:rsidR="00F61EF9" w:rsidRPr="002C2209" w:rsidRDefault="00322FC9" w:rsidP="002C2209">
      <w:pPr>
        <w:tabs>
          <w:tab w:val="left" w:pos="0"/>
        </w:tabs>
        <w:ind w:right="-1" w:firstLine="540"/>
        <w:jc w:val="both"/>
      </w:pPr>
      <w:r w:rsidRPr="006B7061">
        <w:t>В целях уточнения диагноза медицинские организации, проводящие предварительные и</w:t>
      </w:r>
      <w:r>
        <w:t>ли</w:t>
      </w:r>
      <w:r w:rsidRPr="006B7061">
        <w:t xml:space="preserve"> периодические осмотры, вправе </w:t>
      </w:r>
      <w:r>
        <w:t xml:space="preserve">получать необходимую </w:t>
      </w:r>
      <w:r>
        <w:lastRenderedPageBreak/>
        <w:t xml:space="preserve">информацию о состоянии здоровья </w:t>
      </w:r>
      <w:r w:rsidRPr="006B7061">
        <w:t>лиц</w:t>
      </w:r>
      <w:r>
        <w:t>а</w:t>
      </w:r>
      <w:r w:rsidRPr="006B7061">
        <w:t>, поступающе</w:t>
      </w:r>
      <w:r>
        <w:t>го</w:t>
      </w:r>
      <w:r w:rsidRPr="006B7061">
        <w:t xml:space="preserve"> на работу </w:t>
      </w:r>
      <w:r>
        <w:t>(работника), с использованием медицинской информационной системы медицинской организации</w:t>
      </w:r>
      <w:r w:rsidRPr="006B7061">
        <w:t xml:space="preserve"> </w:t>
      </w:r>
      <w:r>
        <w:t xml:space="preserve">из </w:t>
      </w:r>
      <w:r w:rsidRPr="006B7061">
        <w:t>медицинск</w:t>
      </w:r>
      <w:r>
        <w:t>ой</w:t>
      </w:r>
      <w:r w:rsidRPr="006B7061">
        <w:t xml:space="preserve"> организации </w:t>
      </w:r>
      <w:r w:rsidRPr="00C92BCD">
        <w:t>по месту жительства или прикрепления</w:t>
      </w:r>
      <w:r w:rsidRPr="006B7061">
        <w:t xml:space="preserve"> лиц</w:t>
      </w:r>
      <w:r>
        <w:t>а</w:t>
      </w:r>
      <w:r w:rsidR="002C7CCC">
        <w:t xml:space="preserve"> </w:t>
      </w:r>
      <w:r w:rsidR="002C7CCC" w:rsidRPr="0057272F">
        <w:t>(иной медицинской организации)</w:t>
      </w:r>
      <w:r w:rsidRPr="0057272F">
        <w:t>, поступающего на работу (работника).</w:t>
      </w:r>
      <w:r w:rsidR="002C2209" w:rsidRPr="0057272F">
        <w:t>»;</w:t>
      </w:r>
    </w:p>
    <w:p w:rsidR="00734D52" w:rsidRDefault="00991799" w:rsidP="00FD5FAD">
      <w:pPr>
        <w:ind w:right="-1" w:firstLine="540"/>
        <w:jc w:val="both"/>
        <w:rPr>
          <w:color w:val="000000"/>
        </w:rPr>
      </w:pPr>
      <w:r>
        <w:rPr>
          <w:color w:val="000000"/>
        </w:rPr>
        <w:t>3) п</w:t>
      </w:r>
      <w:r w:rsidR="005A217A" w:rsidRPr="006848AB">
        <w:rPr>
          <w:color w:val="000000"/>
        </w:rPr>
        <w:t xml:space="preserve">ункт </w:t>
      </w:r>
      <w:r w:rsidR="007C783F" w:rsidRPr="006848AB">
        <w:rPr>
          <w:color w:val="000000"/>
        </w:rPr>
        <w:t>9</w:t>
      </w:r>
      <w:r w:rsidR="00FD5FAD">
        <w:rPr>
          <w:color w:val="000000"/>
        </w:rPr>
        <w:t xml:space="preserve"> </w:t>
      </w:r>
      <w:r w:rsidR="005A217A" w:rsidRPr="006848AB">
        <w:rPr>
          <w:color w:val="000000"/>
        </w:rPr>
        <w:t>изложить в следующей редакции:</w:t>
      </w:r>
    </w:p>
    <w:p w:rsidR="00F61EF9" w:rsidRPr="00734D52" w:rsidRDefault="005A217A" w:rsidP="00217D0D">
      <w:pPr>
        <w:ind w:right="-1" w:firstLine="540"/>
        <w:jc w:val="both"/>
        <w:rPr>
          <w:color w:val="000000"/>
        </w:rPr>
      </w:pPr>
      <w:r w:rsidRPr="006B7061">
        <w:t>«</w:t>
      </w:r>
      <w:r w:rsidR="007C783F" w:rsidRPr="006B7061">
        <w:t>9</w:t>
      </w:r>
      <w:r w:rsidRPr="006B7061">
        <w:t xml:space="preserve">. Для прохождения предварительного </w:t>
      </w:r>
      <w:r w:rsidR="00740307" w:rsidRPr="006B7061">
        <w:t>осмотра</w:t>
      </w:r>
      <w:r w:rsidRPr="006B7061">
        <w:t xml:space="preserve"> </w:t>
      </w:r>
      <w:r w:rsidR="00383D89" w:rsidRPr="006B7061">
        <w:t>лиц</w:t>
      </w:r>
      <w:r w:rsidR="00383D89">
        <w:t>о</w:t>
      </w:r>
      <w:r w:rsidR="00383D89" w:rsidRPr="006B7061">
        <w:t>, поступающе</w:t>
      </w:r>
      <w:r w:rsidR="00383D89">
        <w:t>е</w:t>
      </w:r>
      <w:r w:rsidR="00383D89" w:rsidRPr="006B7061">
        <w:t xml:space="preserve"> на работу, </w:t>
      </w:r>
      <w:r w:rsidRPr="006B7061">
        <w:t>представляет в медицинскую организацию, в которой проводится</w:t>
      </w:r>
      <w:r w:rsidR="00C92BCD" w:rsidRPr="00C92BCD">
        <w:t xml:space="preserve"> </w:t>
      </w:r>
      <w:r w:rsidR="00C92BCD" w:rsidRPr="006B7061">
        <w:t>предварительн</w:t>
      </w:r>
      <w:r w:rsidR="00C92BCD">
        <w:t>ый</w:t>
      </w:r>
      <w:r w:rsidR="00C92BCD" w:rsidRPr="006B7061">
        <w:t xml:space="preserve"> осмотр</w:t>
      </w:r>
      <w:r w:rsidRPr="006B7061">
        <w:t>, следующие документы:</w:t>
      </w:r>
    </w:p>
    <w:p w:rsidR="00F61EF9" w:rsidRDefault="00F61EF9" w:rsidP="00217D0D">
      <w:pPr>
        <w:ind w:right="-1" w:firstLine="540"/>
        <w:jc w:val="both"/>
      </w:pPr>
      <w:r>
        <w:t>н</w:t>
      </w:r>
      <w:r w:rsidR="005A217A" w:rsidRPr="006B7061">
        <w:t>аправление</w:t>
      </w:r>
      <w:r>
        <w:t>;</w:t>
      </w:r>
    </w:p>
    <w:p w:rsidR="00F61EF9" w:rsidRDefault="007D4F9C" w:rsidP="00217D0D">
      <w:pPr>
        <w:ind w:right="-1" w:firstLine="540"/>
        <w:jc w:val="both"/>
      </w:pPr>
      <w:hyperlink r:id="rId11" w:history="1">
        <w:r w:rsidR="00F94CDA" w:rsidRPr="006B7061">
          <w:rPr>
            <w:rFonts w:eastAsia="Calibri"/>
          </w:rPr>
          <w:t>страхово</w:t>
        </w:r>
        <w:r w:rsidR="00351321" w:rsidRPr="006B7061">
          <w:rPr>
            <w:rFonts w:eastAsia="Calibri"/>
          </w:rPr>
          <w:t>е</w:t>
        </w:r>
        <w:r w:rsidR="00F94CDA" w:rsidRPr="006B7061">
          <w:rPr>
            <w:rFonts w:eastAsia="Calibri"/>
          </w:rPr>
          <w:t xml:space="preserve"> свидетельств</w:t>
        </w:r>
        <w:r w:rsidR="00351321" w:rsidRPr="006B7061">
          <w:rPr>
            <w:rFonts w:eastAsia="Calibri"/>
          </w:rPr>
          <w:t>о</w:t>
        </w:r>
      </w:hyperlink>
      <w:r w:rsidR="00F94CDA" w:rsidRPr="006B7061">
        <w:rPr>
          <w:rFonts w:eastAsia="Calibri"/>
        </w:rPr>
        <w:t xml:space="preserve"> обязательного пенсионного страхования, содержащее страховой номер</w:t>
      </w:r>
      <w:r w:rsidR="00F61EF9">
        <w:rPr>
          <w:rFonts w:eastAsia="Calibri"/>
        </w:rPr>
        <w:t xml:space="preserve"> индивидуального лицевого счета</w:t>
      </w:r>
      <w:r w:rsidR="00F25245" w:rsidRPr="006B7061">
        <w:t xml:space="preserve"> или </w:t>
      </w:r>
      <w:r w:rsidR="00110590" w:rsidRPr="00110590">
        <w:t>документ, подтверждающий регистрацию в системе индивидуально</w:t>
      </w:r>
      <w:r w:rsidR="00110590">
        <w:t>го (персонифицированного) учета</w:t>
      </w:r>
      <w:r w:rsidR="00110590" w:rsidRPr="00110590">
        <w:t xml:space="preserve"> </w:t>
      </w:r>
      <w:r w:rsidR="00110590">
        <w:t>в форме электронного документа или на</w:t>
      </w:r>
      <w:r w:rsidR="00110590" w:rsidRPr="00110590">
        <w:t xml:space="preserve"> бумажном носителе</w:t>
      </w:r>
      <w:r w:rsidR="00F61EF9">
        <w:t>;</w:t>
      </w:r>
    </w:p>
    <w:p w:rsidR="00F61EF9" w:rsidRDefault="005A217A" w:rsidP="00217D0D">
      <w:pPr>
        <w:ind w:right="-1" w:firstLine="540"/>
        <w:jc w:val="both"/>
      </w:pPr>
      <w:r w:rsidRPr="006B7061">
        <w:t>паспорт (или иной документ, удостоверяющий личность);</w:t>
      </w:r>
    </w:p>
    <w:p w:rsidR="00322FC9" w:rsidRDefault="00322FC9" w:rsidP="00217D0D">
      <w:pPr>
        <w:ind w:right="-1" w:firstLine="540"/>
        <w:jc w:val="both"/>
      </w:pPr>
      <w:r w:rsidRPr="006B7061">
        <w:t>решение врачебной комиссии, проводившей обязательное психиатрическое освидетельствование (в случаях, предусмотренных законодательством Российской Федерации)</w:t>
      </w:r>
      <w:r>
        <w:t>;</w:t>
      </w:r>
    </w:p>
    <w:p w:rsidR="005A217A" w:rsidRDefault="00322FC9" w:rsidP="00217D0D">
      <w:pPr>
        <w:ind w:right="-1" w:firstLine="540"/>
        <w:jc w:val="both"/>
      </w:pPr>
      <w:r w:rsidRPr="006B7061">
        <w:t>лиц</w:t>
      </w:r>
      <w:r>
        <w:t>о</w:t>
      </w:r>
      <w:r w:rsidRPr="006B7061">
        <w:t>, поступающе</w:t>
      </w:r>
      <w:r>
        <w:t>е на работу</w:t>
      </w:r>
      <w:r w:rsidRPr="006B7061">
        <w:t>,</w:t>
      </w:r>
      <w:r>
        <w:t xml:space="preserve"> вправе предоставить </w:t>
      </w:r>
      <w:r w:rsidR="005A217A" w:rsidRPr="006B7061">
        <w:t xml:space="preserve">выписку из медицинской карты </w:t>
      </w:r>
      <w:r w:rsidR="004A1C55" w:rsidRPr="006B7061">
        <w:rPr>
          <w:rFonts w:eastAsia="Calibri"/>
        </w:rPr>
        <w:t>пациента, получающего медицинскую помощь в амбулаторных условиях</w:t>
      </w:r>
      <w:r w:rsidR="00FD5FAD">
        <w:rPr>
          <w:rFonts w:eastAsia="Calibri"/>
          <w:vertAlign w:val="superscript"/>
        </w:rPr>
        <w:t>2.1.</w:t>
      </w:r>
      <w:r w:rsidR="004A1C55" w:rsidRPr="006B7061">
        <w:t xml:space="preserve"> </w:t>
      </w:r>
      <w:r w:rsidR="005A217A" w:rsidRPr="006B7061">
        <w:t>(далее –</w:t>
      </w:r>
      <w:r w:rsidR="00110590">
        <w:t xml:space="preserve"> </w:t>
      </w:r>
      <w:r w:rsidR="005A217A" w:rsidRPr="006B7061">
        <w:t>медицинск</w:t>
      </w:r>
      <w:r w:rsidR="00110590">
        <w:t>ая</w:t>
      </w:r>
      <w:r w:rsidR="005A217A" w:rsidRPr="006B7061">
        <w:t xml:space="preserve"> карт</w:t>
      </w:r>
      <w:r w:rsidR="00110590">
        <w:t>а</w:t>
      </w:r>
      <w:r w:rsidR="005A217A" w:rsidRPr="006B7061">
        <w:t xml:space="preserve">) медицинской организации, к которой </w:t>
      </w:r>
      <w:r>
        <w:t xml:space="preserve">данное лицо </w:t>
      </w:r>
      <w:r w:rsidR="005A217A" w:rsidRPr="00581754">
        <w:t>прикреплен</w:t>
      </w:r>
      <w:r>
        <w:t>о</w:t>
      </w:r>
      <w:r w:rsidR="005A217A" w:rsidRPr="006B7061">
        <w:t xml:space="preserve"> для медицинского обслуживания</w:t>
      </w:r>
      <w:r w:rsidR="00581754">
        <w:t xml:space="preserve"> и (или) из </w:t>
      </w:r>
      <w:r w:rsidR="00581754" w:rsidRPr="006B7061">
        <w:t>медицинск</w:t>
      </w:r>
      <w:r w:rsidR="00581754">
        <w:t>ой</w:t>
      </w:r>
      <w:r w:rsidR="00581754" w:rsidRPr="006B7061">
        <w:t xml:space="preserve"> организации </w:t>
      </w:r>
      <w:r w:rsidR="00581754" w:rsidRPr="00581754">
        <w:t xml:space="preserve">по месту жительства </w:t>
      </w:r>
      <w:r w:rsidR="001E621D" w:rsidRPr="00581754">
        <w:t>с результатами диспансеризации (при наличии)</w:t>
      </w:r>
      <w:r w:rsidR="005A217A" w:rsidRPr="006B7061">
        <w:t>.</w:t>
      </w:r>
      <w:r w:rsidR="00A76C01" w:rsidRPr="006B7061">
        <w:t>»</w:t>
      </w:r>
      <w:r w:rsidR="0038231D">
        <w:t>;</w:t>
      </w:r>
    </w:p>
    <w:p w:rsidR="00426543" w:rsidRDefault="00FD5FAD" w:rsidP="00217D0D">
      <w:pPr>
        <w:ind w:right="-1" w:firstLine="540"/>
        <w:jc w:val="both"/>
      </w:pPr>
      <w:r>
        <w:t>4</w:t>
      </w:r>
      <w:r w:rsidR="00426543">
        <w:t xml:space="preserve">) дополнить сноской </w:t>
      </w:r>
      <w:r w:rsidR="00426543" w:rsidRPr="00426543">
        <w:t>&lt;</w:t>
      </w:r>
      <w:r>
        <w:t>2.1.</w:t>
      </w:r>
      <w:r w:rsidR="00426543" w:rsidRPr="00426543">
        <w:t>&gt;</w:t>
      </w:r>
      <w:r w:rsidR="00426543">
        <w:t xml:space="preserve"> </w:t>
      </w:r>
      <w:r>
        <w:t xml:space="preserve">к пункту 9 </w:t>
      </w:r>
      <w:r w:rsidR="00426543">
        <w:t>следующего содержания:</w:t>
      </w:r>
    </w:p>
    <w:p w:rsidR="00426543" w:rsidRDefault="00426543" w:rsidP="00217D0D">
      <w:pPr>
        <w:ind w:right="-1" w:firstLine="540"/>
        <w:jc w:val="both"/>
        <w:rPr>
          <w:rFonts w:eastAsia="Calibri"/>
        </w:rPr>
      </w:pPr>
      <w:r>
        <w:t>«</w:t>
      </w:r>
      <w:r w:rsidRPr="00426543">
        <w:t>&lt;</w:t>
      </w:r>
      <w:r w:rsidR="00865A66">
        <w:t>2.1.</w:t>
      </w:r>
      <w:r w:rsidRPr="00426543">
        <w:t xml:space="preserve">&gt; </w:t>
      </w:r>
      <w:r w:rsidRPr="006B7061">
        <w:rPr>
          <w:rFonts w:eastAsia="Calibri"/>
        </w:rPr>
        <w:t>учетная форма №</w:t>
      </w:r>
      <w:r>
        <w:rPr>
          <w:rFonts w:eastAsia="Calibri"/>
        </w:rPr>
        <w:t> </w:t>
      </w:r>
      <w:r w:rsidRPr="006B7061">
        <w:rPr>
          <w:rFonts w:eastAsia="Calibri"/>
        </w:rPr>
        <w:t>025/у, утвержденная приказом Министерства здравоохранения Российской Федерации от 15 декабря 2014</w:t>
      </w:r>
      <w:r>
        <w:rPr>
          <w:rFonts w:eastAsia="Calibri"/>
        </w:rPr>
        <w:t> </w:t>
      </w:r>
      <w:r w:rsidRPr="006B7061">
        <w:rPr>
          <w:rFonts w:eastAsia="Calibri"/>
        </w:rPr>
        <w:t>г. № 834н (зарегистрирован Министерством юстиции Российской Федерации 20 февраля 2015</w:t>
      </w:r>
      <w:r>
        <w:rPr>
          <w:rFonts w:eastAsia="Calibri"/>
        </w:rPr>
        <w:t> </w:t>
      </w:r>
      <w:r w:rsidRPr="006B7061">
        <w:rPr>
          <w:rFonts w:eastAsia="Calibri"/>
        </w:rPr>
        <w:t>г., регист</w:t>
      </w:r>
      <w:r>
        <w:rPr>
          <w:rFonts w:eastAsia="Calibri"/>
        </w:rPr>
        <w:t xml:space="preserve">рационный </w:t>
      </w:r>
      <w:r w:rsidRPr="006B7061">
        <w:rPr>
          <w:rFonts w:eastAsia="Calibri"/>
        </w:rPr>
        <w:t>№ 36160</w:t>
      </w:r>
      <w:r w:rsidR="001706F6">
        <w:rPr>
          <w:rFonts w:eastAsia="Calibri"/>
        </w:rPr>
        <w:t>)</w:t>
      </w:r>
      <w:r w:rsidR="00322FC9">
        <w:rPr>
          <w:rFonts w:eastAsia="Calibri"/>
        </w:rPr>
        <w:t xml:space="preserve"> с изменениями, внесенными приказом Министерства здравоохранения Российской Федерации от 9 января 2018 г. № 2н (зарегистрирован </w:t>
      </w:r>
      <w:r w:rsidR="00322FC9" w:rsidRPr="006B7061">
        <w:rPr>
          <w:rFonts w:eastAsia="Calibri"/>
        </w:rPr>
        <w:t>Министерством юстиции Российской Федерации</w:t>
      </w:r>
      <w:r w:rsidR="00322FC9">
        <w:rPr>
          <w:rFonts w:eastAsia="Calibri"/>
        </w:rPr>
        <w:t xml:space="preserve"> 4 апреля 2018 г. регистрационный № 50614)</w:t>
      </w:r>
      <w:r>
        <w:rPr>
          <w:rFonts w:eastAsia="Calibri"/>
        </w:rPr>
        <w:t>»;</w:t>
      </w:r>
    </w:p>
    <w:p w:rsidR="000D4F64" w:rsidRDefault="00FD5FAD" w:rsidP="00217D0D">
      <w:pPr>
        <w:ind w:right="-1" w:firstLine="540"/>
        <w:jc w:val="both"/>
      </w:pPr>
      <w:r>
        <w:rPr>
          <w:rFonts w:eastAsia="Calibri"/>
        </w:rPr>
        <w:t>5</w:t>
      </w:r>
      <w:r w:rsidR="000D4F64">
        <w:rPr>
          <w:rFonts w:eastAsia="Calibri"/>
        </w:rPr>
        <w:t>) дополнить пунктом 9</w:t>
      </w:r>
      <w:r w:rsidR="000D4F64">
        <w:rPr>
          <w:rFonts w:eastAsia="Calibri"/>
          <w:vertAlign w:val="superscript"/>
        </w:rPr>
        <w:t xml:space="preserve">1 </w:t>
      </w:r>
      <w:r w:rsidR="000D4F64">
        <w:t>следующего содержания:</w:t>
      </w:r>
    </w:p>
    <w:p w:rsidR="000D4F64" w:rsidRPr="00F27264" w:rsidRDefault="000D4F64" w:rsidP="000D4F6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F27264">
        <w:t>«9</w:t>
      </w:r>
      <w:r w:rsidRPr="00F27264">
        <w:rPr>
          <w:vertAlign w:val="superscript"/>
        </w:rPr>
        <w:t>1</w:t>
      </w:r>
      <w:r w:rsidR="00661556" w:rsidRPr="00F27264">
        <w:t>.</w:t>
      </w:r>
      <w:r w:rsidRPr="00F27264">
        <w:t xml:space="preserve"> При проведении предварительных осмотров всем обследуемым в обязательном порядке проводятся</w:t>
      </w:r>
      <w:r w:rsidR="00FD5FAD">
        <w:rPr>
          <w:vertAlign w:val="superscript"/>
        </w:rPr>
        <w:t>2.2.</w:t>
      </w:r>
      <w:r w:rsidRPr="00F27264">
        <w:t xml:space="preserve">: </w:t>
      </w:r>
    </w:p>
    <w:p w:rsidR="000D4F64" w:rsidRPr="00F27264" w:rsidRDefault="000D4F64" w:rsidP="000D4F64">
      <w:pPr>
        <w:widowControl w:val="0"/>
        <w:autoSpaceDE w:val="0"/>
        <w:autoSpaceDN w:val="0"/>
        <w:adjustRightInd w:val="0"/>
        <w:ind w:right="426" w:firstLine="540"/>
        <w:jc w:val="both"/>
        <w:rPr>
          <w:rFonts w:eastAsia="Calibri"/>
          <w:lang w:eastAsia="en-US"/>
        </w:rPr>
      </w:pPr>
      <w:r w:rsidRPr="00F27264">
        <w:rPr>
          <w:rFonts w:eastAsia="Calibri"/>
          <w:lang w:eastAsia="en-US"/>
        </w:rPr>
        <w:t xml:space="preserve">анкетирование </w:t>
      </w:r>
      <w:r w:rsidRPr="00F27264">
        <w:t xml:space="preserve">работников в возрасте 18 лет и старше </w:t>
      </w:r>
      <w:r w:rsidRPr="00F27264">
        <w:rPr>
          <w:rFonts w:eastAsia="Calibri"/>
          <w:lang w:eastAsia="en-US"/>
        </w:rPr>
        <w:t>в целях:</w:t>
      </w:r>
    </w:p>
    <w:p w:rsidR="000D4F64" w:rsidRPr="00F27264" w:rsidRDefault="000D4F64" w:rsidP="000D4F64">
      <w:pPr>
        <w:ind w:right="-1" w:firstLine="540"/>
        <w:jc w:val="both"/>
        <w:rPr>
          <w:rFonts w:eastAsia="Calibri"/>
          <w:lang w:eastAsia="en-US"/>
        </w:rPr>
      </w:pPr>
      <w:r w:rsidRPr="00F27264">
        <w:rPr>
          <w:rFonts w:eastAsia="Calibri"/>
          <w:lang w:eastAsia="en-US"/>
        </w:rPr>
        <w:t>сбора анамнеза, выявления отягощенной наследственности, жалоб, симптомов, характерных для следующих неинфекционных заболеваний</w:t>
      </w:r>
      <w:r w:rsidRPr="00F27264">
        <w:rPr>
          <w:rFonts w:eastAsia="Calibri"/>
          <w:lang w:eastAsia="en-US"/>
        </w:rPr>
        <w:br/>
        <w:t>и состояний:</w:t>
      </w:r>
      <w:r w:rsidRPr="00F27264">
        <w:t xml:space="preserve"> </w:t>
      </w:r>
      <w:r w:rsidRPr="00F27264">
        <w:rPr>
          <w:rFonts w:eastAsia="Calibri"/>
          <w:lang w:eastAsia="en-US"/>
        </w:rPr>
        <w:t>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тракта;</w:t>
      </w:r>
    </w:p>
    <w:p w:rsidR="000D4F64" w:rsidRPr="00F27264" w:rsidRDefault="000D4F64" w:rsidP="000D4F64">
      <w:pPr>
        <w:ind w:right="-1" w:firstLine="540"/>
        <w:jc w:val="both"/>
        <w:rPr>
          <w:rFonts w:eastAsia="Calibri"/>
          <w:lang w:eastAsia="en-US"/>
        </w:rPr>
      </w:pPr>
      <w:r w:rsidRPr="00F27264">
        <w:rPr>
          <w:rFonts w:eastAsia="Calibri"/>
          <w:lang w:eastAsia="en-US"/>
        </w:rPr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заболеваний:</w:t>
      </w:r>
      <w:r w:rsidRPr="00F27264">
        <w:t xml:space="preserve"> </w:t>
      </w:r>
      <w:r w:rsidRPr="00F27264">
        <w:rPr>
          <w:rFonts w:eastAsia="Calibri"/>
          <w:lang w:eastAsia="en-US"/>
        </w:rPr>
        <w:t xml:space="preserve">курения, риска пагубного потребления алкоголя, риска потребления наркотических средств и психотропных веществ </w:t>
      </w:r>
      <w:r w:rsidRPr="00F27264">
        <w:t>без назначения врача,</w:t>
      </w:r>
      <w:r w:rsidRPr="00F27264">
        <w:rPr>
          <w:rFonts w:eastAsia="Calibri"/>
          <w:lang w:eastAsia="en-US"/>
        </w:rPr>
        <w:t xml:space="preserve"> характера питания, физической активности;</w:t>
      </w:r>
    </w:p>
    <w:p w:rsidR="000D4F64" w:rsidRPr="00F27264" w:rsidRDefault="000D4F64" w:rsidP="000D4F64">
      <w:pPr>
        <w:tabs>
          <w:tab w:val="left" w:pos="0"/>
        </w:tabs>
        <w:ind w:right="-1" w:firstLine="540"/>
        <w:jc w:val="both"/>
      </w:pPr>
      <w:r w:rsidRPr="00F27264">
        <w:lastRenderedPageBreak/>
        <w:t>расчет на основании антропометрии (измерение роста, массы тела, окружности талии) индекса массы тела, для граждан в возрасте 18 лет и старше;</w:t>
      </w:r>
    </w:p>
    <w:p w:rsidR="000D4F64" w:rsidRPr="00F27264" w:rsidRDefault="000D4F64" w:rsidP="000D4F64">
      <w:pPr>
        <w:tabs>
          <w:tab w:val="left" w:pos="0"/>
        </w:tabs>
        <w:ind w:right="-1" w:firstLine="540"/>
        <w:jc w:val="both"/>
      </w:pPr>
      <w:r w:rsidRPr="00F27264">
        <w:t>клинический анализ крови (гемоглобин, цветной показатель, эритроциты, тромбоциты, лейкоциты, лейкоцитарная формула, СОЭ);</w:t>
      </w:r>
    </w:p>
    <w:p w:rsidR="000D4F64" w:rsidRPr="00F27264" w:rsidRDefault="000D4F64" w:rsidP="000D4F64">
      <w:pPr>
        <w:tabs>
          <w:tab w:val="left" w:pos="0"/>
        </w:tabs>
        <w:ind w:right="-1" w:firstLine="540"/>
        <w:jc w:val="both"/>
      </w:pPr>
      <w:r w:rsidRPr="00F27264">
        <w:t xml:space="preserve">клинический анализ мочи (удельный вес, белок, сахар, микроскопия осадка); </w:t>
      </w:r>
    </w:p>
    <w:p w:rsidR="000D4F64" w:rsidRPr="00F27264" w:rsidRDefault="000D4F64" w:rsidP="000D4F64">
      <w:pPr>
        <w:tabs>
          <w:tab w:val="left" w:pos="0"/>
        </w:tabs>
        <w:ind w:right="426" w:firstLine="540"/>
        <w:jc w:val="both"/>
      </w:pPr>
      <w:r w:rsidRPr="00F27264">
        <w:t xml:space="preserve">электрокардиография в покое лиц 18 лет и старше; </w:t>
      </w:r>
    </w:p>
    <w:p w:rsidR="000D4F64" w:rsidRPr="00F27264" w:rsidRDefault="000D4F64" w:rsidP="000D4F64">
      <w:pPr>
        <w:ind w:right="-1" w:firstLine="540"/>
        <w:jc w:val="both"/>
      </w:pPr>
      <w:r w:rsidRPr="00F27264">
        <w:rPr>
          <w:rFonts w:eastAsia="Calibri"/>
          <w:lang w:eastAsia="en-US"/>
        </w:rPr>
        <w:t xml:space="preserve">измерение артериального давления на периферических артериях, </w:t>
      </w:r>
      <w:r w:rsidRPr="00F27264">
        <w:rPr>
          <w:color w:val="000000"/>
        </w:rPr>
        <w:t>для граждан в возрасте 18 лет и старше</w:t>
      </w:r>
      <w:r w:rsidRPr="00F27264">
        <w:rPr>
          <w:rFonts w:eastAsia="Calibri"/>
          <w:lang w:eastAsia="en-US"/>
        </w:rPr>
        <w:t>;</w:t>
      </w:r>
    </w:p>
    <w:p w:rsidR="000D4F64" w:rsidRPr="00F27264" w:rsidRDefault="000D4F64" w:rsidP="000D4F64">
      <w:pPr>
        <w:ind w:right="-1" w:firstLine="540"/>
        <w:jc w:val="both"/>
      </w:pPr>
      <w:r w:rsidRPr="00F27264">
        <w:t xml:space="preserve">определение уровня общего холестерина в крови (допускается использование экспресс-метода) </w:t>
      </w:r>
      <w:r w:rsidRPr="00F27264">
        <w:rPr>
          <w:color w:val="000000"/>
        </w:rPr>
        <w:t>для граждан в возрасте 18 лет и старше;</w:t>
      </w:r>
    </w:p>
    <w:p w:rsidR="000D4F64" w:rsidRPr="00F27264" w:rsidRDefault="000D4F64" w:rsidP="000D4F64">
      <w:pPr>
        <w:ind w:right="-1" w:firstLine="540"/>
        <w:jc w:val="both"/>
      </w:pPr>
      <w:r w:rsidRPr="00F27264">
        <w:rPr>
          <w:rFonts w:eastAsia="Calibri"/>
          <w:lang w:eastAsia="en-US"/>
        </w:rPr>
        <w:t xml:space="preserve">исследование уровня глюкозы в крови </w:t>
      </w:r>
      <w:r w:rsidRPr="00F27264">
        <w:t xml:space="preserve">натощак (допускается использование экспресс-метода) </w:t>
      </w:r>
      <w:r w:rsidRPr="00F27264">
        <w:rPr>
          <w:color w:val="000000"/>
        </w:rPr>
        <w:t>для граждан в возрасте 18 лет и старше</w:t>
      </w:r>
      <w:r w:rsidRPr="00F27264">
        <w:t>;</w:t>
      </w:r>
    </w:p>
    <w:p w:rsidR="000D4F64" w:rsidRPr="00F27264" w:rsidRDefault="000D4F64" w:rsidP="000D4F64">
      <w:pPr>
        <w:ind w:right="-1" w:firstLine="540"/>
        <w:jc w:val="both"/>
      </w:pPr>
      <w:r w:rsidRPr="00F27264">
        <w:t>определение относительного сердечно-сосудистого риска</w:t>
      </w:r>
      <w:r w:rsidR="00FD5FAD">
        <w:rPr>
          <w:vertAlign w:val="superscript"/>
        </w:rPr>
        <w:t>2.3.</w:t>
      </w:r>
      <w:r w:rsidRPr="00F27264">
        <w:t xml:space="preserve"> у граждан в возрасте от 18 до </w:t>
      </w:r>
      <w:r w:rsidR="00AA30E5" w:rsidRPr="00F27264">
        <w:t>40</w:t>
      </w:r>
      <w:r w:rsidRPr="00F27264">
        <w:t xml:space="preserve"> лет</w:t>
      </w:r>
      <w:r w:rsidRPr="00F27264">
        <w:rPr>
          <w:color w:val="000000"/>
        </w:rPr>
        <w:t xml:space="preserve"> включительно</w:t>
      </w:r>
      <w:r w:rsidRPr="00F27264">
        <w:t>;</w:t>
      </w:r>
    </w:p>
    <w:p w:rsidR="000D4F64" w:rsidRPr="00F27264" w:rsidRDefault="000D4F64" w:rsidP="000D4F64">
      <w:pPr>
        <w:ind w:right="-1" w:firstLine="540"/>
        <w:jc w:val="both"/>
      </w:pPr>
      <w:r w:rsidRPr="00F27264">
        <w:t>определение абсолютного сердечно-сосудистого риска, у граждан</w:t>
      </w:r>
      <w:r w:rsidRPr="00F27264">
        <w:br/>
        <w:t xml:space="preserve">в возрасте </w:t>
      </w:r>
      <w:r w:rsidR="00AA30E5" w:rsidRPr="00F27264">
        <w:t>старше</w:t>
      </w:r>
      <w:r w:rsidRPr="00F27264">
        <w:t xml:space="preserve"> 40 лет;</w:t>
      </w:r>
    </w:p>
    <w:p w:rsidR="000D4F64" w:rsidRPr="00F27264" w:rsidRDefault="000D4F64" w:rsidP="000D4F64">
      <w:pPr>
        <w:ind w:right="-1" w:firstLine="540"/>
        <w:jc w:val="both"/>
      </w:pPr>
      <w:r w:rsidRPr="00F27264">
        <w:t>флюорография или рентгенография легких</w:t>
      </w:r>
      <w:r w:rsidRPr="00F27264">
        <w:rPr>
          <w:color w:val="000000"/>
        </w:rPr>
        <w:t xml:space="preserve"> в двух проекциях (прямая и правая боковая) для граждан в возрасте 18 лет и старше</w:t>
      </w:r>
      <w:r w:rsidR="00FD5FAD">
        <w:rPr>
          <w:color w:val="000000"/>
          <w:vertAlign w:val="superscript"/>
        </w:rPr>
        <w:t>2.4.</w:t>
      </w:r>
      <w:r w:rsidRPr="00F27264">
        <w:t>;</w:t>
      </w:r>
    </w:p>
    <w:p w:rsidR="000D4F64" w:rsidRPr="00F27264" w:rsidRDefault="000D4F64" w:rsidP="000D4F64">
      <w:pPr>
        <w:ind w:right="-1" w:firstLine="540"/>
        <w:jc w:val="both"/>
      </w:pPr>
      <w:r w:rsidRPr="00F27264">
        <w:t xml:space="preserve">измерение внутриглазного давления при прохождении предварительного и периодического медицинского осмотра, </w:t>
      </w:r>
      <w:r w:rsidR="00B61A04" w:rsidRPr="00F27264">
        <w:t>начиная</w:t>
      </w:r>
      <w:r w:rsidRPr="00F27264">
        <w:t xml:space="preserve"> с 40 лет.</w:t>
      </w:r>
    </w:p>
    <w:p w:rsidR="00B61A04" w:rsidRDefault="000D4F64" w:rsidP="000D4F64">
      <w:pPr>
        <w:ind w:right="-1" w:firstLine="540"/>
        <w:jc w:val="both"/>
      </w:pPr>
      <w:r w:rsidRPr="00F27264">
        <w:t>Все женщины осматриваются врачом-акушером-гинекологом с проведением бактериологического (на флору) и цитологического (на атипичные клетки) исследования</w:t>
      </w:r>
      <w:r w:rsidR="00B61A04" w:rsidRPr="00F27264">
        <w:t>; женщины в возрасте старше 40 лет проходят маммографию обеих молочных желез в двух проекциях</w:t>
      </w:r>
      <w:r w:rsidR="00FD5FAD">
        <w:rPr>
          <w:vertAlign w:val="superscript"/>
        </w:rPr>
        <w:t>2.5.</w:t>
      </w:r>
      <w:r w:rsidR="00BE37C6" w:rsidRPr="00F27264">
        <w:t>.</w:t>
      </w:r>
      <w:r w:rsidR="00063BC9" w:rsidRPr="00F27264">
        <w:t>»;</w:t>
      </w:r>
    </w:p>
    <w:p w:rsidR="000D4F64" w:rsidRPr="00330E8A" w:rsidRDefault="00FD5FAD" w:rsidP="00BE37C6">
      <w:pPr>
        <w:tabs>
          <w:tab w:val="left" w:pos="0"/>
        </w:tabs>
        <w:ind w:right="-1" w:firstLine="540"/>
        <w:jc w:val="both"/>
      </w:pPr>
      <w:r>
        <w:t>6</w:t>
      </w:r>
      <w:r w:rsidR="000D4F64" w:rsidRPr="00B27D40">
        <w:t>)</w:t>
      </w:r>
      <w:r w:rsidR="000D4F64">
        <w:t xml:space="preserve"> </w:t>
      </w:r>
      <w:r w:rsidR="000D4F64" w:rsidRPr="000D4F64">
        <w:t>дополнить</w:t>
      </w:r>
      <w:r w:rsidR="000D4F64">
        <w:t xml:space="preserve"> сносками</w:t>
      </w:r>
      <w:r w:rsidR="00BE37C6" w:rsidRPr="00330E8A">
        <w:t xml:space="preserve"> &lt;</w:t>
      </w:r>
      <w:r>
        <w:t>2.2.</w:t>
      </w:r>
      <w:r w:rsidR="00BE37C6" w:rsidRPr="00330E8A">
        <w:t>&gt; - &lt;</w:t>
      </w:r>
      <w:r>
        <w:t>2.5.</w:t>
      </w:r>
      <w:r w:rsidR="00BE37C6" w:rsidRPr="00330E8A">
        <w:t>&gt;</w:t>
      </w:r>
      <w:r w:rsidR="000D4F64">
        <w:t xml:space="preserve"> </w:t>
      </w:r>
      <w:r>
        <w:t xml:space="preserve">к пункту </w:t>
      </w:r>
      <w:r w:rsidRPr="00FD5FAD">
        <w:t>9</w:t>
      </w:r>
      <w:r>
        <w:rPr>
          <w:vertAlign w:val="superscript"/>
        </w:rPr>
        <w:t xml:space="preserve">1 </w:t>
      </w:r>
      <w:r w:rsidR="000D4F64" w:rsidRPr="00FD5FAD">
        <w:t>следующего</w:t>
      </w:r>
      <w:r w:rsidR="000D4F64">
        <w:t xml:space="preserve"> содержания:</w:t>
      </w:r>
    </w:p>
    <w:p w:rsidR="000D4F64" w:rsidRDefault="000D4F64" w:rsidP="000D4F64">
      <w:pPr>
        <w:tabs>
          <w:tab w:val="left" w:pos="0"/>
        </w:tabs>
        <w:ind w:right="-1" w:firstLine="540"/>
        <w:jc w:val="both"/>
      </w:pPr>
      <w:r>
        <w:rPr>
          <w:rFonts w:eastAsia="Calibri"/>
        </w:rPr>
        <w:t>«</w:t>
      </w:r>
      <w:r w:rsidR="00FD5FAD">
        <w:rPr>
          <w:rStyle w:val="a9"/>
          <w:rFonts w:eastAsia="Calibri"/>
        </w:rPr>
        <w:t>2.2.</w:t>
      </w:r>
      <w:r w:rsidRPr="00B27D40">
        <w:rPr>
          <w:rFonts w:eastAsia="Calibri"/>
        </w:rPr>
        <w:t>Приказ Министерства здравоохранения Российской Федерации от 13 марта</w:t>
      </w:r>
      <w:r w:rsidRPr="00430CB6">
        <w:rPr>
          <w:rFonts w:eastAsia="Calibri"/>
        </w:rPr>
        <w:t xml:space="preserve"> </w:t>
      </w:r>
      <w:r w:rsidRPr="00B27D40">
        <w:rPr>
          <w:rFonts w:eastAsia="Calibri"/>
        </w:rPr>
        <w:t xml:space="preserve">2019 </w:t>
      </w:r>
      <w:r>
        <w:rPr>
          <w:rFonts w:eastAsia="Calibri"/>
        </w:rPr>
        <w:t xml:space="preserve">г. </w:t>
      </w:r>
      <w:r w:rsidRPr="00B27D40">
        <w:rPr>
          <w:rFonts w:eastAsia="Calibri"/>
        </w:rPr>
        <w:t>№ 124н «Об утверждении порядка проведения профилактического медицинского осмотра и диспансеризации определенных групп населения» (зарегистрирован Министерств</w:t>
      </w:r>
      <w:r>
        <w:rPr>
          <w:rFonts w:eastAsia="Calibri"/>
        </w:rPr>
        <w:t>ом</w:t>
      </w:r>
      <w:r w:rsidRPr="00B27D40">
        <w:rPr>
          <w:rFonts w:eastAsia="Calibri"/>
        </w:rPr>
        <w:t xml:space="preserve"> юст</w:t>
      </w:r>
      <w:r>
        <w:rPr>
          <w:rFonts w:eastAsia="Calibri"/>
        </w:rPr>
        <w:t xml:space="preserve">иции Российской Федерации 29 апреля </w:t>
      </w:r>
      <w:r w:rsidRPr="00B27D40">
        <w:rPr>
          <w:rFonts w:eastAsia="Calibri"/>
        </w:rPr>
        <w:t>2019</w:t>
      </w:r>
      <w:r>
        <w:rPr>
          <w:rFonts w:eastAsia="Calibri"/>
        </w:rPr>
        <w:t xml:space="preserve"> г.</w:t>
      </w:r>
      <w:r w:rsidRPr="00B27D40">
        <w:rPr>
          <w:rFonts w:eastAsia="Calibri"/>
        </w:rPr>
        <w:t xml:space="preserve"> </w:t>
      </w:r>
      <w:r>
        <w:rPr>
          <w:rFonts w:eastAsia="Calibri"/>
        </w:rPr>
        <w:t xml:space="preserve">регистрационный </w:t>
      </w:r>
      <w:r w:rsidRPr="00B27D40">
        <w:rPr>
          <w:rFonts w:eastAsia="Calibri"/>
        </w:rPr>
        <w:t>№ 54495).</w:t>
      </w:r>
    </w:p>
    <w:p w:rsidR="000D4F64" w:rsidRDefault="00FD5FAD" w:rsidP="000D4F64">
      <w:pPr>
        <w:tabs>
          <w:tab w:val="left" w:pos="0"/>
        </w:tabs>
        <w:ind w:right="-1" w:firstLine="540"/>
        <w:jc w:val="both"/>
      </w:pPr>
      <w:r>
        <w:rPr>
          <w:vertAlign w:val="superscript"/>
        </w:rPr>
        <w:t>2.3.</w:t>
      </w:r>
      <w:r w:rsidR="000D4F64" w:rsidRPr="00B27D40">
        <w:t>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шкалы.</w:t>
      </w:r>
    </w:p>
    <w:p w:rsidR="000D4F64" w:rsidRDefault="00FD5FAD" w:rsidP="000D4F64">
      <w:pPr>
        <w:tabs>
          <w:tab w:val="left" w:pos="0"/>
        </w:tabs>
        <w:ind w:right="-1" w:firstLine="540"/>
        <w:jc w:val="both"/>
        <w:rPr>
          <w:color w:val="000000"/>
        </w:rPr>
      </w:pPr>
      <w:r>
        <w:rPr>
          <w:vertAlign w:val="superscript"/>
        </w:rPr>
        <w:t>2.4.</w:t>
      </w:r>
      <w:r w:rsidR="000D4F64">
        <w:t>Ф</w:t>
      </w:r>
      <w:r w:rsidR="000D4F64" w:rsidRPr="00B27D40">
        <w:rPr>
          <w:color w:val="000000"/>
        </w:rPr>
        <w:t>люорография</w:t>
      </w:r>
      <w:r w:rsidR="000D4F64">
        <w:rPr>
          <w:color w:val="000000"/>
        </w:rPr>
        <w:t>,</w:t>
      </w:r>
      <w:r w:rsidR="000D4F64" w:rsidRPr="00B27D40">
        <w:rPr>
          <w:color w:val="000000"/>
        </w:rPr>
        <w:t xml:space="preserve"> </w:t>
      </w:r>
      <w:r w:rsidR="000D4F64">
        <w:rPr>
          <w:color w:val="000000"/>
        </w:rPr>
        <w:t>р</w:t>
      </w:r>
      <w:r w:rsidR="000D4F64" w:rsidRPr="00B27D40">
        <w:t>ентгенография</w:t>
      </w:r>
      <w:r w:rsidR="000D4F64" w:rsidRPr="00B27D40">
        <w:rPr>
          <w:color w:val="000000"/>
        </w:rPr>
        <w:t xml:space="preserve">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клетки.</w:t>
      </w:r>
    </w:p>
    <w:p w:rsidR="000D4F64" w:rsidRPr="00C84424" w:rsidRDefault="00FD5FAD" w:rsidP="000D4F64">
      <w:pPr>
        <w:tabs>
          <w:tab w:val="left" w:pos="0"/>
        </w:tabs>
        <w:ind w:right="-1" w:firstLine="540"/>
        <w:jc w:val="both"/>
      </w:pPr>
      <w:r>
        <w:rPr>
          <w:rStyle w:val="a9"/>
          <w:color w:val="000000"/>
        </w:rPr>
        <w:t>2.5.</w:t>
      </w:r>
      <w:r w:rsidR="000D4F64">
        <w:t>Маммография не проводится, если в течение предшествующих 12 месяцев проводилась маммография или компьютер</w:t>
      </w:r>
      <w:r>
        <w:t>ная томография молочных желез.»;</w:t>
      </w:r>
    </w:p>
    <w:p w:rsidR="007C783F" w:rsidRPr="006848AB" w:rsidRDefault="00FD5FAD" w:rsidP="00217D0D">
      <w:pPr>
        <w:pStyle w:val="ConsPlusNormal"/>
        <w:ind w:right="426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52345">
        <w:rPr>
          <w:rFonts w:ascii="Times New Roman" w:hAnsi="Times New Roman" w:cs="Times New Roman"/>
          <w:sz w:val="28"/>
          <w:szCs w:val="28"/>
        </w:rPr>
        <w:t>) п</w:t>
      </w:r>
      <w:r w:rsidR="007C783F" w:rsidRPr="006848AB">
        <w:rPr>
          <w:rFonts w:ascii="Times New Roman" w:hAnsi="Times New Roman" w:cs="Times New Roman"/>
          <w:color w:val="000000"/>
          <w:sz w:val="28"/>
          <w:szCs w:val="28"/>
        </w:rPr>
        <w:t>ункт 10 изложить в следующей редакции:</w:t>
      </w:r>
    </w:p>
    <w:p w:rsidR="007C783F" w:rsidRPr="006B7061" w:rsidRDefault="007C783F" w:rsidP="00217D0D">
      <w:pPr>
        <w:autoSpaceDE w:val="0"/>
        <w:autoSpaceDN w:val="0"/>
        <w:adjustRightInd w:val="0"/>
        <w:ind w:right="-1" w:firstLine="540"/>
        <w:jc w:val="both"/>
      </w:pPr>
      <w:r w:rsidRPr="006B7061">
        <w:t>«</w:t>
      </w:r>
      <w:r w:rsidRPr="006B7061">
        <w:rPr>
          <w:rFonts w:eastAsia="Calibri"/>
        </w:rPr>
        <w:t xml:space="preserve">10. На </w:t>
      </w:r>
      <w:r w:rsidR="00FD5FAD" w:rsidRPr="006B7061">
        <w:t>лиц</w:t>
      </w:r>
      <w:r w:rsidR="00FD5FAD">
        <w:t>о</w:t>
      </w:r>
      <w:r w:rsidR="00FD5FAD" w:rsidRPr="006B7061">
        <w:t>, поступающе</w:t>
      </w:r>
      <w:r w:rsidR="00FD5FAD">
        <w:t>е</w:t>
      </w:r>
      <w:r w:rsidR="00FD5FAD" w:rsidRPr="006B7061">
        <w:t xml:space="preserve"> на работу</w:t>
      </w:r>
      <w:r w:rsidRPr="00C92BCD">
        <w:rPr>
          <w:rFonts w:eastAsia="Calibri"/>
        </w:rPr>
        <w:t>,</w:t>
      </w:r>
      <w:r w:rsidRPr="006B7061">
        <w:rPr>
          <w:rFonts w:eastAsia="Calibri"/>
        </w:rPr>
        <w:t xml:space="preserve"> </w:t>
      </w:r>
      <w:r w:rsidR="00FD5FAD">
        <w:rPr>
          <w:rFonts w:eastAsia="Calibri"/>
        </w:rPr>
        <w:t xml:space="preserve">и </w:t>
      </w:r>
      <w:r w:rsidRPr="006B7061">
        <w:rPr>
          <w:rFonts w:eastAsia="Calibri"/>
        </w:rPr>
        <w:t>проходяще</w:t>
      </w:r>
      <w:r w:rsidR="00FD5FAD">
        <w:rPr>
          <w:rFonts w:eastAsia="Calibri"/>
        </w:rPr>
        <w:t>е</w:t>
      </w:r>
      <w:r w:rsidRPr="006B7061">
        <w:rPr>
          <w:rFonts w:eastAsia="Calibri"/>
        </w:rPr>
        <w:t xml:space="preserve"> предварительный осмотр, в медицинской организации оформляется медицинская карта</w:t>
      </w:r>
      <w:r w:rsidRPr="006B7061">
        <w:t>, в котор</w:t>
      </w:r>
      <w:r w:rsidR="00C92BCD">
        <w:t>ую</w:t>
      </w:r>
      <w:r w:rsidRPr="006B7061">
        <w:t xml:space="preserve"> </w:t>
      </w:r>
      <w:r w:rsidR="00045000" w:rsidRPr="006B7061">
        <w:t>вносят</w:t>
      </w:r>
      <w:r w:rsidRPr="006B7061">
        <w:t xml:space="preserve">ся заключения врачей-специалистов, результаты лабораторных и </w:t>
      </w:r>
      <w:r w:rsidR="00110590">
        <w:t>иных</w:t>
      </w:r>
      <w:r w:rsidRPr="006B7061">
        <w:t xml:space="preserve"> исследований, заключение по результатам предварительного осмотра. </w:t>
      </w:r>
      <w:r w:rsidRPr="006B7061">
        <w:rPr>
          <w:rFonts w:eastAsia="Calibri"/>
        </w:rPr>
        <w:t>Медицинская карта, хранится в установленном порядке в медицинской организации</w:t>
      </w:r>
      <w:r w:rsidRPr="006B7061">
        <w:t>.</w:t>
      </w:r>
      <w:r w:rsidR="00322FC9" w:rsidRPr="00322FC9">
        <w:t xml:space="preserve"> »;</w:t>
      </w:r>
    </w:p>
    <w:p w:rsidR="00C92BCD" w:rsidRDefault="004C6932" w:rsidP="00217D0D">
      <w:pPr>
        <w:widowControl w:val="0"/>
        <w:ind w:right="-1" w:firstLine="540"/>
        <w:jc w:val="both"/>
        <w:rPr>
          <w:color w:val="000000"/>
        </w:rPr>
      </w:pPr>
      <w:r>
        <w:rPr>
          <w:color w:val="000000"/>
        </w:rPr>
        <w:t>8</w:t>
      </w:r>
      <w:r w:rsidR="00982639">
        <w:rPr>
          <w:color w:val="000000"/>
        </w:rPr>
        <w:t>)</w:t>
      </w:r>
      <w:r w:rsidR="005A217A" w:rsidRPr="00803A05">
        <w:rPr>
          <w:color w:val="000000"/>
        </w:rPr>
        <w:t xml:space="preserve"> </w:t>
      </w:r>
      <w:r w:rsidR="00982639">
        <w:rPr>
          <w:color w:val="000000"/>
        </w:rPr>
        <w:t>в</w:t>
      </w:r>
      <w:r w:rsidR="005A217A" w:rsidRPr="00803A05">
        <w:rPr>
          <w:color w:val="000000"/>
        </w:rPr>
        <w:t xml:space="preserve"> пункте 13:</w:t>
      </w:r>
    </w:p>
    <w:p w:rsidR="00BD33CF" w:rsidRDefault="00110590" w:rsidP="00217D0D">
      <w:pPr>
        <w:widowControl w:val="0"/>
        <w:ind w:right="-1" w:firstLine="540"/>
        <w:jc w:val="both"/>
      </w:pPr>
      <w:r>
        <w:t xml:space="preserve">а) </w:t>
      </w:r>
      <w:r w:rsidR="00BD33CF">
        <w:t xml:space="preserve">в </w:t>
      </w:r>
      <w:r w:rsidR="005A217A" w:rsidRPr="006B7061">
        <w:t>абзац</w:t>
      </w:r>
      <w:r w:rsidR="00BD33CF">
        <w:t>е</w:t>
      </w:r>
      <w:r w:rsidR="005A217A" w:rsidRPr="006B7061">
        <w:t xml:space="preserve"> </w:t>
      </w:r>
      <w:r w:rsidR="005C25DB">
        <w:t>трет</w:t>
      </w:r>
      <w:r w:rsidR="00BD33CF">
        <w:t>ьем:</w:t>
      </w:r>
      <w:r w:rsidR="005A217A" w:rsidRPr="006B7061">
        <w:t xml:space="preserve"> </w:t>
      </w:r>
    </w:p>
    <w:p w:rsidR="00C92BCD" w:rsidRDefault="005A217A" w:rsidP="00217D0D">
      <w:pPr>
        <w:widowControl w:val="0"/>
        <w:ind w:right="-1" w:firstLine="540"/>
        <w:jc w:val="both"/>
      </w:pPr>
      <w:r w:rsidRPr="006B7061">
        <w:t xml:space="preserve">после слова «отчество» дополнить словами </w:t>
      </w:r>
      <w:r w:rsidR="005C25DB">
        <w:t>«(</w:t>
      </w:r>
      <w:r w:rsidRPr="006B7061">
        <w:t>при наличии</w:t>
      </w:r>
      <w:r w:rsidR="005C25DB">
        <w:t>)</w:t>
      </w:r>
      <w:r w:rsidRPr="006B7061">
        <w:t>»;</w:t>
      </w:r>
    </w:p>
    <w:p w:rsidR="00BD33CF" w:rsidRDefault="00BD33CF" w:rsidP="00217D0D">
      <w:pPr>
        <w:widowControl w:val="0"/>
        <w:ind w:right="-1" w:firstLine="540"/>
        <w:jc w:val="both"/>
      </w:pPr>
      <w:r>
        <w:t>слова (работника) исключить;</w:t>
      </w:r>
    </w:p>
    <w:p w:rsidR="00C92BCD" w:rsidRDefault="00110590" w:rsidP="00217D0D">
      <w:pPr>
        <w:widowControl w:val="0"/>
        <w:ind w:right="-1" w:firstLine="540"/>
        <w:jc w:val="both"/>
      </w:pPr>
      <w:r>
        <w:t xml:space="preserve">б) </w:t>
      </w:r>
      <w:r w:rsidR="005A217A" w:rsidRPr="006B7061">
        <w:t xml:space="preserve">абзац </w:t>
      </w:r>
      <w:r w:rsidR="00DA7DB9">
        <w:t>седьмой</w:t>
      </w:r>
      <w:r w:rsidR="005A217A" w:rsidRPr="006B7061">
        <w:t xml:space="preserve"> изложить в следующей редакции:</w:t>
      </w:r>
    </w:p>
    <w:p w:rsidR="00C92BCD" w:rsidRDefault="005A217A" w:rsidP="00217D0D">
      <w:pPr>
        <w:widowControl w:val="0"/>
        <w:ind w:right="-1" w:firstLine="540"/>
        <w:jc w:val="both"/>
      </w:pPr>
      <w:r w:rsidRPr="006B7061">
        <w:t xml:space="preserve">«результаты </w:t>
      </w:r>
      <w:r w:rsidR="00BD33CF">
        <w:t xml:space="preserve">предварительного </w:t>
      </w:r>
      <w:r w:rsidRPr="006B7061">
        <w:t>осмотр</w:t>
      </w:r>
      <w:r w:rsidR="00BD33CF">
        <w:t>а</w:t>
      </w:r>
      <w:r w:rsidRPr="006B7061">
        <w:t>:</w:t>
      </w:r>
      <w:r w:rsidR="004C6932">
        <w:t xml:space="preserve"> </w:t>
      </w:r>
      <w:r w:rsidRPr="006B7061">
        <w:t>медицинские противопоказания к работе выявлены</w:t>
      </w:r>
      <w:r w:rsidR="000D5C55" w:rsidRPr="006B7061">
        <w:t xml:space="preserve"> (перечислить вредные факторы или виды работ, в отношении кот</w:t>
      </w:r>
      <w:r w:rsidR="004C6932">
        <w:t xml:space="preserve">орых выявлены противопоказания), </w:t>
      </w:r>
      <w:r w:rsidRPr="006B7061">
        <w:t>медицинские противопоказания к работе не выявлены</w:t>
      </w:r>
      <w:r w:rsidR="000D5C55" w:rsidRPr="006B7061">
        <w:t>, указать группу здоровья работника</w:t>
      </w:r>
      <w:r w:rsidRPr="006B7061">
        <w:t>».</w:t>
      </w:r>
    </w:p>
    <w:p w:rsidR="00BD33CF" w:rsidRDefault="00110590" w:rsidP="00217D0D">
      <w:pPr>
        <w:widowControl w:val="0"/>
        <w:ind w:right="-1" w:firstLine="540"/>
        <w:jc w:val="both"/>
      </w:pPr>
      <w:r>
        <w:t xml:space="preserve">в) </w:t>
      </w:r>
      <w:r w:rsidR="005D4FB6" w:rsidRPr="006B7061">
        <w:t>в абзац</w:t>
      </w:r>
      <w:r w:rsidR="00D53D2B" w:rsidRPr="006B7061">
        <w:t>е</w:t>
      </w:r>
      <w:r w:rsidR="005D4FB6" w:rsidRPr="006B7061">
        <w:t xml:space="preserve"> </w:t>
      </w:r>
      <w:r w:rsidR="00DA7DB9" w:rsidRPr="00110590">
        <w:t>восьмом</w:t>
      </w:r>
      <w:r w:rsidR="00BD33CF">
        <w:t>:</w:t>
      </w:r>
      <w:r w:rsidR="005D4FB6" w:rsidRPr="006B7061">
        <w:t xml:space="preserve"> </w:t>
      </w:r>
    </w:p>
    <w:p w:rsidR="003615B2" w:rsidRDefault="00D53D2B" w:rsidP="00217D0D">
      <w:pPr>
        <w:widowControl w:val="0"/>
        <w:ind w:right="-1" w:firstLine="540"/>
        <w:jc w:val="both"/>
      </w:pPr>
      <w:r w:rsidRPr="006B7061">
        <w:t>слова «медицинской комиссии» заменить словами «врачебной комиссии»</w:t>
      </w:r>
      <w:r w:rsidR="003615B2">
        <w:t>;</w:t>
      </w:r>
      <w:r w:rsidRPr="006B7061">
        <w:t xml:space="preserve"> </w:t>
      </w:r>
    </w:p>
    <w:p w:rsidR="00C92BCD" w:rsidRDefault="005D4FB6" w:rsidP="00217D0D">
      <w:pPr>
        <w:widowControl w:val="0"/>
        <w:ind w:right="-1" w:firstLine="540"/>
        <w:jc w:val="both"/>
      </w:pPr>
      <w:r w:rsidRPr="006B7061">
        <w:t>после слов «медицинской организации»</w:t>
      </w:r>
      <w:r w:rsidR="003615B2">
        <w:t xml:space="preserve"> </w:t>
      </w:r>
      <w:r w:rsidRPr="006B7061">
        <w:t>дополнить словами «</w:t>
      </w:r>
      <w:r w:rsidR="00DA7DB9">
        <w:t>(</w:t>
      </w:r>
      <w:r w:rsidRPr="006B7061">
        <w:t>при наличии</w:t>
      </w:r>
      <w:r w:rsidR="00DA7DB9">
        <w:t>)</w:t>
      </w:r>
      <w:r w:rsidRPr="006B7061">
        <w:t>»</w:t>
      </w:r>
      <w:r w:rsidR="0038231D">
        <w:t>;</w:t>
      </w:r>
    </w:p>
    <w:p w:rsidR="00BD33CF" w:rsidRDefault="00BD33CF" w:rsidP="00217D0D">
      <w:pPr>
        <w:widowControl w:val="0"/>
        <w:ind w:right="-1" w:firstLine="540"/>
        <w:jc w:val="both"/>
      </w:pPr>
      <w:r>
        <w:t xml:space="preserve">слово «медицинский» заменить словом </w:t>
      </w:r>
      <w:r w:rsidR="003615B2">
        <w:t>«</w:t>
      </w:r>
      <w:r>
        <w:t>предварительный»;</w:t>
      </w:r>
    </w:p>
    <w:p w:rsidR="00C92BCD" w:rsidRDefault="004C6932" w:rsidP="00217D0D">
      <w:pPr>
        <w:widowControl w:val="0"/>
        <w:ind w:right="-1" w:firstLine="540"/>
        <w:jc w:val="both"/>
      </w:pPr>
      <w:r>
        <w:t>9</w:t>
      </w:r>
      <w:r w:rsidR="002D5341">
        <w:t>) п</w:t>
      </w:r>
      <w:r w:rsidR="005A217A" w:rsidRPr="006B7061">
        <w:t xml:space="preserve">ункт 14 изложить в следующей редакции: </w:t>
      </w:r>
    </w:p>
    <w:p w:rsidR="007B5FC7" w:rsidRDefault="005A217A" w:rsidP="00217D0D">
      <w:pPr>
        <w:widowControl w:val="0"/>
        <w:ind w:right="-1" w:firstLine="540"/>
        <w:jc w:val="both"/>
      </w:pPr>
      <w:r w:rsidRPr="006B7061">
        <w:t xml:space="preserve">«14. Заключение составляется </w:t>
      </w:r>
      <w:r w:rsidRPr="0057272F">
        <w:t xml:space="preserve">в </w:t>
      </w:r>
      <w:r w:rsidR="004C6932" w:rsidRPr="0057272F">
        <w:t>четырех</w:t>
      </w:r>
      <w:r w:rsidRPr="006B7061">
        <w:t xml:space="preserve"> экземплярах и не позднее 5 рабочих дней выдается: лицу, поступающему на работу, второй </w:t>
      </w:r>
      <w:r w:rsidR="00A76C01" w:rsidRPr="006B7061">
        <w:t>–</w:t>
      </w:r>
      <w:r w:rsidRPr="006B7061">
        <w:t xml:space="preserve"> приобщается к м</w:t>
      </w:r>
      <w:r w:rsidRPr="006B7061">
        <w:rPr>
          <w:rFonts w:eastAsia="Calibri"/>
        </w:rPr>
        <w:t>едицинской карте</w:t>
      </w:r>
      <w:r w:rsidRPr="006B7061">
        <w:t xml:space="preserve">, оформляемой в медицинской организации, в которой проводился </w:t>
      </w:r>
      <w:r w:rsidR="00110590">
        <w:t xml:space="preserve">предварительный </w:t>
      </w:r>
      <w:r w:rsidRPr="006B7061">
        <w:t xml:space="preserve">осмотр, третий </w:t>
      </w:r>
      <w:r w:rsidR="00120B30">
        <w:t>–</w:t>
      </w:r>
      <w:r w:rsidRPr="006B7061">
        <w:t xml:space="preserve"> направляется работодателю, четвертый – в медицинскую организацию, к которой лицо, поступающее на работу, прикреплен</w:t>
      </w:r>
      <w:r w:rsidR="004C6932">
        <w:t>о для медицинского обслуживания</w:t>
      </w:r>
      <w:r w:rsidR="001835E7">
        <w:t>,</w:t>
      </w:r>
      <w:r w:rsidR="0038231D">
        <w:t>»;</w:t>
      </w:r>
    </w:p>
    <w:p w:rsidR="007B5FC7" w:rsidRDefault="004C6932" w:rsidP="00217D0D">
      <w:pPr>
        <w:widowControl w:val="0"/>
        <w:ind w:right="-1" w:firstLine="540"/>
        <w:jc w:val="both"/>
      </w:pPr>
      <w:r>
        <w:t>10</w:t>
      </w:r>
      <w:r w:rsidR="002D5341">
        <w:t>) п</w:t>
      </w:r>
      <w:r w:rsidR="00AC4873" w:rsidRPr="006B7061">
        <w:t xml:space="preserve">ункт 18 </w:t>
      </w:r>
      <w:r>
        <w:t>дополнить абзацем следующего содержания</w:t>
      </w:r>
      <w:r w:rsidR="00AC4873" w:rsidRPr="006B7061">
        <w:t>:</w:t>
      </w:r>
    </w:p>
    <w:p w:rsidR="007B5FC7" w:rsidRDefault="00A76C01" w:rsidP="00217D0D">
      <w:pPr>
        <w:widowControl w:val="0"/>
        <w:ind w:right="-1" w:firstLine="540"/>
        <w:jc w:val="both"/>
      </w:pPr>
      <w:r w:rsidRPr="006B7061">
        <w:t>«</w:t>
      </w:r>
      <w:r w:rsidR="002E7056" w:rsidRPr="006B7061">
        <w:t xml:space="preserve">Работодатель вправе направить работника на внеочередной медицинский осмотр </w:t>
      </w:r>
      <w:r w:rsidR="00A6379F" w:rsidRPr="006B7061">
        <w:t xml:space="preserve">(наблюдение) </w:t>
      </w:r>
      <w:r w:rsidR="002E7056" w:rsidRPr="006B7061">
        <w:t xml:space="preserve">после окончания периода </w:t>
      </w:r>
      <w:r w:rsidR="00AA7B14" w:rsidRPr="006B7061">
        <w:t xml:space="preserve">его </w:t>
      </w:r>
      <w:r w:rsidR="002E7056" w:rsidRPr="006B7061">
        <w:t>временной нетрудоспособности</w:t>
      </w:r>
      <w:r w:rsidRPr="006B7061">
        <w:t>.»</w:t>
      </w:r>
      <w:r w:rsidR="0038231D">
        <w:t>;</w:t>
      </w:r>
    </w:p>
    <w:p w:rsidR="007B5FC7" w:rsidRDefault="000D4F64" w:rsidP="00217D0D">
      <w:pPr>
        <w:widowControl w:val="0"/>
        <w:ind w:right="-1" w:firstLine="540"/>
        <w:jc w:val="both"/>
      </w:pPr>
      <w:r>
        <w:t>1</w:t>
      </w:r>
      <w:r w:rsidR="004C6932">
        <w:t>1</w:t>
      </w:r>
      <w:r w:rsidR="00921285">
        <w:t>)</w:t>
      </w:r>
      <w:r w:rsidR="007E3E28" w:rsidRPr="006B7061">
        <w:t xml:space="preserve"> </w:t>
      </w:r>
      <w:r w:rsidR="00583017">
        <w:t>в</w:t>
      </w:r>
      <w:r w:rsidR="007E3E28" w:rsidRPr="006B7061">
        <w:t xml:space="preserve"> </w:t>
      </w:r>
      <w:r w:rsidR="0038231D" w:rsidRPr="006B7061">
        <w:t>абзаце третьем</w:t>
      </w:r>
      <w:r w:rsidR="0038231D" w:rsidRPr="007B5FC7">
        <w:t xml:space="preserve"> </w:t>
      </w:r>
      <w:r w:rsidR="007E3E28" w:rsidRPr="006B7061">
        <w:t>пункт</w:t>
      </w:r>
      <w:r w:rsidR="0038231D">
        <w:t>а</w:t>
      </w:r>
      <w:r w:rsidR="007E3E28" w:rsidRPr="006B7061">
        <w:t xml:space="preserve"> 19</w:t>
      </w:r>
      <w:r w:rsidR="007B5FC7">
        <w:t>:</w:t>
      </w:r>
      <w:r w:rsidR="007E3E28" w:rsidRPr="006B7061">
        <w:t xml:space="preserve"> </w:t>
      </w:r>
    </w:p>
    <w:p w:rsidR="007B5FC7" w:rsidRDefault="0038231D" w:rsidP="00217D0D">
      <w:pPr>
        <w:widowControl w:val="0"/>
        <w:ind w:right="-1" w:firstLine="540"/>
        <w:jc w:val="both"/>
      </w:pPr>
      <w:r>
        <w:t xml:space="preserve">а) </w:t>
      </w:r>
      <w:r w:rsidR="007B5FC7" w:rsidRPr="006B7061">
        <w:t>слова «по результатам аттестации рабочих мест по условиям труда, проведенной в установленном порядке</w:t>
      </w:r>
      <w:r w:rsidR="00661556">
        <w:rPr>
          <w:vertAlign w:val="superscript"/>
        </w:rPr>
        <w:t>3</w:t>
      </w:r>
      <w:r w:rsidR="007B5FC7" w:rsidRPr="006B7061">
        <w:t xml:space="preserve">» </w:t>
      </w:r>
      <w:r w:rsidR="00F729AF">
        <w:t>заменить словами</w:t>
      </w:r>
      <w:r w:rsidR="007B5FC7" w:rsidRPr="006B7061">
        <w:t xml:space="preserve"> «по результатам специальной оценки условий труда, проведенной в установленном порядке</w:t>
      </w:r>
      <w:r w:rsidR="004C6932">
        <w:rPr>
          <w:rStyle w:val="a9"/>
        </w:rPr>
        <w:t>3</w:t>
      </w:r>
      <w:r w:rsidR="007B5FC7">
        <w:t>»;</w:t>
      </w:r>
    </w:p>
    <w:p w:rsidR="007B5FC7" w:rsidRDefault="0038231D" w:rsidP="00217D0D">
      <w:pPr>
        <w:widowControl w:val="0"/>
        <w:ind w:right="-1" w:firstLine="540"/>
        <w:jc w:val="both"/>
      </w:pPr>
      <w:r>
        <w:t xml:space="preserve">б) </w:t>
      </w:r>
      <w:r w:rsidR="00921285">
        <w:t>сноск</w:t>
      </w:r>
      <w:r w:rsidR="00661556">
        <w:t>у</w:t>
      </w:r>
      <w:r w:rsidR="00921285">
        <w:t xml:space="preserve"> </w:t>
      </w:r>
      <w:r w:rsidR="00921285" w:rsidRPr="00B27D40">
        <w:t>&lt;</w:t>
      </w:r>
      <w:r w:rsidR="00583017">
        <w:t>3</w:t>
      </w:r>
      <w:r w:rsidR="00921285" w:rsidRPr="00B27D40">
        <w:t xml:space="preserve">&gt; </w:t>
      </w:r>
      <w:r w:rsidR="00583017">
        <w:t>изложи</w:t>
      </w:r>
      <w:r w:rsidR="004C6932">
        <w:t>ть</w:t>
      </w:r>
      <w:r w:rsidR="00583017">
        <w:t xml:space="preserve"> в </w:t>
      </w:r>
      <w:r w:rsidR="007B5FC7">
        <w:t>следующе</w:t>
      </w:r>
      <w:r w:rsidR="00583017">
        <w:t>й</w:t>
      </w:r>
      <w:r w:rsidR="007B5FC7">
        <w:t xml:space="preserve"> </w:t>
      </w:r>
      <w:r w:rsidR="00583017">
        <w:t>редакции</w:t>
      </w:r>
      <w:r w:rsidR="00921285">
        <w:t>:</w:t>
      </w:r>
    </w:p>
    <w:p w:rsidR="00F33D8B" w:rsidRPr="00F33D8B" w:rsidRDefault="00F33D8B" w:rsidP="00217D0D">
      <w:pPr>
        <w:widowControl w:val="0"/>
        <w:ind w:right="-1" w:firstLine="540"/>
        <w:jc w:val="both"/>
      </w:pPr>
      <w:r w:rsidRPr="00F33D8B">
        <w:t>«</w:t>
      </w:r>
      <w:r w:rsidR="007B5FC7" w:rsidRPr="007B5FC7">
        <w:t>&lt;</w:t>
      </w:r>
      <w:r w:rsidR="004C6932">
        <w:t>3</w:t>
      </w:r>
      <w:r w:rsidR="007B5FC7" w:rsidRPr="007B5FC7">
        <w:t>&gt;</w:t>
      </w:r>
      <w:r w:rsidRPr="00F33D8B">
        <w:t xml:space="preserve"> Приказ Министерства труда Российской Федерации от 24 января 2014 г. № 33н «Об утверждении Методики специальной оценки условий труда,  Классификатора вредных и (или) опасных производственных факторов, формы отчета о проведении специальной оценки условий труда и инструкции по ее проведению» (зарегистрирован Министерством юстиции Российской Федерации 21 марта 2014 г., регистрационный № 31689), с изменениями, внесенными приказами Минтруда России от 20 января 2015 г. № 24н (зарегистрирован Министерст</w:t>
      </w:r>
      <w:r w:rsidR="00583017">
        <w:t xml:space="preserve">вом юстиции </w:t>
      </w:r>
      <w:r w:rsidRPr="00F33D8B">
        <w:t>Российской Федерации 9</w:t>
      </w:r>
      <w:r w:rsidR="007B5FC7" w:rsidRPr="007B5FC7">
        <w:t xml:space="preserve"> </w:t>
      </w:r>
      <w:r w:rsidR="007B5FC7">
        <w:t xml:space="preserve">февраля </w:t>
      </w:r>
      <w:r w:rsidRPr="00F33D8B">
        <w:t>2015</w:t>
      </w:r>
      <w:r w:rsidR="007B5FC7">
        <w:t xml:space="preserve"> г.</w:t>
      </w:r>
      <w:r w:rsidRPr="00F33D8B">
        <w:t xml:space="preserve">, регистрационный № 35927), </w:t>
      </w:r>
      <w:r w:rsidR="007B5FC7">
        <w:t xml:space="preserve">             </w:t>
      </w:r>
      <w:r w:rsidRPr="00F33D8B">
        <w:t xml:space="preserve">от </w:t>
      </w:r>
      <w:r w:rsidR="00534BF0">
        <w:t>7</w:t>
      </w:r>
      <w:r w:rsidRPr="00F33D8B">
        <w:t xml:space="preserve"> </w:t>
      </w:r>
      <w:r w:rsidR="00534BF0">
        <w:t>сентября</w:t>
      </w:r>
      <w:r w:rsidRPr="00F33D8B">
        <w:t xml:space="preserve"> 2015 г. № </w:t>
      </w:r>
      <w:r w:rsidR="00534BF0">
        <w:t>602</w:t>
      </w:r>
      <w:r w:rsidRPr="00F33D8B">
        <w:t xml:space="preserve">н (зарегистрирован Министерством юстиции Российской Федерации </w:t>
      </w:r>
      <w:r w:rsidR="00534BF0">
        <w:t>1</w:t>
      </w:r>
      <w:r w:rsidRPr="00F33D8B">
        <w:t xml:space="preserve">9 </w:t>
      </w:r>
      <w:r w:rsidR="00534BF0">
        <w:t>ноября</w:t>
      </w:r>
      <w:r w:rsidRPr="00F33D8B">
        <w:t xml:space="preserve"> 2015 г., регистрационный № 3</w:t>
      </w:r>
      <w:r w:rsidR="00534BF0">
        <w:t>9785</w:t>
      </w:r>
      <w:r w:rsidRPr="00F33D8B">
        <w:t xml:space="preserve">), от 14 ноября 2016 г. </w:t>
      </w:r>
      <w:r w:rsidR="007B5FC7">
        <w:t xml:space="preserve">                 </w:t>
      </w:r>
      <w:r w:rsidRPr="00F33D8B">
        <w:t>№ 642н (зарегис</w:t>
      </w:r>
      <w:r w:rsidR="00534BF0">
        <w:t xml:space="preserve">трирован Министерством юстиции </w:t>
      </w:r>
      <w:r w:rsidRPr="00F33D8B">
        <w:t xml:space="preserve">Российской Федерации </w:t>
      </w:r>
      <w:r w:rsidR="007B5FC7">
        <w:t xml:space="preserve">                      </w:t>
      </w:r>
      <w:r w:rsidRPr="00F33D8B">
        <w:t>6 февраля 2017 г., регистрационный № 45539).»;</w:t>
      </w:r>
    </w:p>
    <w:p w:rsidR="00864CFA" w:rsidRDefault="000D4F64" w:rsidP="004C6932">
      <w:pPr>
        <w:autoSpaceDE w:val="0"/>
        <w:autoSpaceDN w:val="0"/>
        <w:adjustRightInd w:val="0"/>
        <w:ind w:right="426" w:firstLine="540"/>
        <w:jc w:val="both"/>
      </w:pPr>
      <w:r>
        <w:t>1</w:t>
      </w:r>
      <w:r w:rsidR="004C6932">
        <w:t>2</w:t>
      </w:r>
      <w:r w:rsidR="002D5341">
        <w:t>)</w:t>
      </w:r>
      <w:r w:rsidR="004C6932">
        <w:t xml:space="preserve"> в</w:t>
      </w:r>
      <w:r w:rsidR="00864CFA" w:rsidRPr="006848AB">
        <w:t xml:space="preserve"> </w:t>
      </w:r>
      <w:r w:rsidR="002D5341">
        <w:t>п</w:t>
      </w:r>
      <w:r w:rsidR="00864CFA" w:rsidRPr="006848AB">
        <w:t>ункт</w:t>
      </w:r>
      <w:r w:rsidR="004C6932">
        <w:t>е</w:t>
      </w:r>
      <w:r w:rsidR="00864CFA" w:rsidRPr="006848AB">
        <w:t xml:space="preserve"> 28</w:t>
      </w:r>
      <w:r w:rsidR="007B5FC7">
        <w:t xml:space="preserve"> </w:t>
      </w:r>
      <w:r w:rsidR="004C6932">
        <w:t>слова «в пункте 10» заменить словами «в пункте 9»</w:t>
      </w:r>
      <w:r w:rsidR="0038231D">
        <w:t>;</w:t>
      </w:r>
    </w:p>
    <w:p w:rsidR="00A4165A" w:rsidRDefault="000D4F64" w:rsidP="00217D0D">
      <w:pPr>
        <w:autoSpaceDE w:val="0"/>
        <w:autoSpaceDN w:val="0"/>
        <w:adjustRightInd w:val="0"/>
        <w:ind w:right="426" w:firstLine="540"/>
        <w:jc w:val="both"/>
      </w:pPr>
      <w:r>
        <w:t>1</w:t>
      </w:r>
      <w:r w:rsidR="004C6932">
        <w:t>3</w:t>
      </w:r>
      <w:r>
        <w:t xml:space="preserve">) </w:t>
      </w:r>
      <w:r w:rsidR="00A20B64">
        <w:rPr>
          <w:rFonts w:eastAsia="Calibri"/>
        </w:rPr>
        <w:t>п</w:t>
      </w:r>
      <w:r w:rsidR="00A20B64" w:rsidRPr="006848AB">
        <w:t>у</w:t>
      </w:r>
      <w:r w:rsidR="00A20B64">
        <w:t xml:space="preserve">нкт 29 </w:t>
      </w:r>
      <w:r w:rsidR="00A4165A">
        <w:t>дополнить абзацем следующего содержания:</w:t>
      </w:r>
    </w:p>
    <w:p w:rsidR="00A4165A" w:rsidRDefault="00A4165A" w:rsidP="00A4165A">
      <w:pPr>
        <w:widowControl w:val="0"/>
        <w:ind w:right="-1" w:firstLine="540"/>
        <w:jc w:val="both"/>
      </w:pPr>
      <w:r>
        <w:t>«</w:t>
      </w:r>
      <w:r w:rsidRPr="00A4165A">
        <w:t>Медицинские организации, проводившие периодические осмотры, предоставляют информацию о состоянии здоровья работников, в том числе и о результатах указанных осмотров с письменного согласия работника в Фонд социального страхования Российской Федерации по письменному запросу (далее – Ф</w:t>
      </w:r>
      <w:r>
        <w:t>онд социального страхования).»;</w:t>
      </w:r>
    </w:p>
    <w:p w:rsidR="000D4F64" w:rsidRDefault="00A4165A" w:rsidP="00A4165A">
      <w:pPr>
        <w:autoSpaceDE w:val="0"/>
        <w:autoSpaceDN w:val="0"/>
        <w:adjustRightInd w:val="0"/>
        <w:ind w:firstLine="540"/>
        <w:jc w:val="both"/>
      </w:pPr>
      <w:r w:rsidRPr="00330E8A">
        <w:rPr>
          <w:rFonts w:eastAsia="Calibri"/>
        </w:rPr>
        <w:t xml:space="preserve">14) </w:t>
      </w:r>
      <w:r w:rsidR="000D4F64">
        <w:t>дополнить пунктом 2</w:t>
      </w:r>
      <w:r w:rsidR="00A20B64">
        <w:t>9</w:t>
      </w:r>
      <w:r w:rsidR="000D4F64">
        <w:rPr>
          <w:vertAlign w:val="superscript"/>
        </w:rPr>
        <w:t>1</w:t>
      </w:r>
      <w:r w:rsidR="000D4F64">
        <w:t xml:space="preserve"> следующего содержания:</w:t>
      </w:r>
    </w:p>
    <w:p w:rsidR="00F12976" w:rsidRPr="00F27264" w:rsidRDefault="000D4F64" w:rsidP="00F12976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F27264">
        <w:t>«2</w:t>
      </w:r>
      <w:r w:rsidR="00A20B64">
        <w:t>9</w:t>
      </w:r>
      <w:r w:rsidRPr="00F27264">
        <w:rPr>
          <w:vertAlign w:val="superscript"/>
        </w:rPr>
        <w:t>1</w:t>
      </w:r>
      <w:r w:rsidRPr="00F27264">
        <w:t xml:space="preserve">. </w:t>
      </w:r>
      <w:r w:rsidR="00F12976" w:rsidRPr="00F27264">
        <w:t>При проведении периодических осмотров всем обследуемым в обязательном порядке проводятся</w:t>
      </w:r>
      <w:r w:rsidR="00A20B64">
        <w:rPr>
          <w:vertAlign w:val="superscript"/>
        </w:rPr>
        <w:t>3.1.</w:t>
      </w:r>
      <w:r w:rsidR="00F12976" w:rsidRPr="00F27264">
        <w:t xml:space="preserve"> в соответствии с </w:t>
      </w:r>
      <w:r w:rsidR="00F27264" w:rsidRPr="00F27264">
        <w:t>периодичностью осмотров</w:t>
      </w:r>
      <w:r w:rsidR="00583017" w:rsidRPr="00F27264">
        <w:t xml:space="preserve">, </w:t>
      </w:r>
      <w:r w:rsidR="00F12976" w:rsidRPr="00F27264">
        <w:t xml:space="preserve">указанной в </w:t>
      </w:r>
      <w:r w:rsidR="00A20B64">
        <w:t>Перечне факторов, в Перечне работ</w:t>
      </w:r>
      <w:r w:rsidR="00F12976" w:rsidRPr="00F27264">
        <w:t xml:space="preserve">: </w:t>
      </w:r>
    </w:p>
    <w:p w:rsidR="00F12976" w:rsidRPr="00F27264" w:rsidRDefault="00F12976" w:rsidP="00F12976">
      <w:pPr>
        <w:widowControl w:val="0"/>
        <w:autoSpaceDE w:val="0"/>
        <w:autoSpaceDN w:val="0"/>
        <w:adjustRightInd w:val="0"/>
        <w:ind w:right="426" w:firstLine="540"/>
        <w:jc w:val="both"/>
        <w:rPr>
          <w:rFonts w:eastAsia="Calibri"/>
          <w:lang w:eastAsia="en-US"/>
        </w:rPr>
      </w:pPr>
      <w:r w:rsidRPr="00F27264">
        <w:rPr>
          <w:rFonts w:eastAsia="Calibri"/>
          <w:lang w:eastAsia="en-US"/>
        </w:rPr>
        <w:t xml:space="preserve">анкетирование </w:t>
      </w:r>
      <w:r w:rsidRPr="00F27264">
        <w:t xml:space="preserve">работников в возрасте 18 лет и старше </w:t>
      </w:r>
      <w:r w:rsidRPr="00F27264">
        <w:rPr>
          <w:rFonts w:eastAsia="Calibri"/>
          <w:lang w:eastAsia="en-US"/>
        </w:rPr>
        <w:t>в целях:</w:t>
      </w:r>
    </w:p>
    <w:p w:rsidR="00F12976" w:rsidRPr="00F27264" w:rsidRDefault="00F12976" w:rsidP="00F12976">
      <w:pPr>
        <w:ind w:right="-1" w:firstLine="540"/>
        <w:jc w:val="both"/>
        <w:rPr>
          <w:rFonts w:eastAsia="Calibri"/>
          <w:lang w:eastAsia="en-US"/>
        </w:rPr>
      </w:pPr>
      <w:r w:rsidRPr="00F27264">
        <w:rPr>
          <w:rFonts w:eastAsia="Calibri"/>
          <w:lang w:eastAsia="en-US"/>
        </w:rPr>
        <w:t>сбора анамнеза, выявления отягощенной наследственности, жалоб, симптомов, характерных для следующих неинфекционных заболеваний</w:t>
      </w:r>
      <w:r w:rsidRPr="00F27264">
        <w:rPr>
          <w:rFonts w:eastAsia="Calibri"/>
          <w:lang w:eastAsia="en-US"/>
        </w:rPr>
        <w:br/>
        <w:t>и состояний:</w:t>
      </w:r>
      <w:r w:rsidRPr="00F27264">
        <w:t xml:space="preserve"> </w:t>
      </w:r>
      <w:r w:rsidRPr="00F27264">
        <w:rPr>
          <w:rFonts w:eastAsia="Calibri"/>
          <w:lang w:eastAsia="en-US"/>
        </w:rPr>
        <w:t>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тракта;</w:t>
      </w:r>
    </w:p>
    <w:p w:rsidR="00F12976" w:rsidRPr="00F27264" w:rsidRDefault="00F12976" w:rsidP="00F12976">
      <w:pPr>
        <w:ind w:right="-1" w:firstLine="540"/>
        <w:jc w:val="both"/>
        <w:rPr>
          <w:rFonts w:eastAsia="Calibri"/>
          <w:lang w:eastAsia="en-US"/>
        </w:rPr>
      </w:pPr>
      <w:r w:rsidRPr="00F27264">
        <w:rPr>
          <w:rFonts w:eastAsia="Calibri"/>
          <w:lang w:eastAsia="en-US"/>
        </w:rPr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заболеваний:</w:t>
      </w:r>
      <w:r w:rsidRPr="00F27264">
        <w:t xml:space="preserve"> </w:t>
      </w:r>
      <w:r w:rsidRPr="00F27264">
        <w:rPr>
          <w:rFonts w:eastAsia="Calibri"/>
          <w:lang w:eastAsia="en-US"/>
        </w:rPr>
        <w:t xml:space="preserve">курения, риска пагубного потребления алкоголя, риска потребления наркотических средств и психотропных веществ </w:t>
      </w:r>
      <w:r w:rsidRPr="00F27264">
        <w:t>без назначения врача,</w:t>
      </w:r>
      <w:r w:rsidRPr="00F27264">
        <w:rPr>
          <w:rFonts w:eastAsia="Calibri"/>
          <w:lang w:eastAsia="en-US"/>
        </w:rPr>
        <w:t xml:space="preserve"> характера питания, физической активности;</w:t>
      </w:r>
    </w:p>
    <w:p w:rsidR="00F12976" w:rsidRPr="00F27264" w:rsidRDefault="00F12976" w:rsidP="00F12976">
      <w:pPr>
        <w:tabs>
          <w:tab w:val="left" w:pos="0"/>
        </w:tabs>
        <w:ind w:right="-1" w:firstLine="540"/>
        <w:jc w:val="both"/>
      </w:pPr>
      <w:r w:rsidRPr="00F27264">
        <w:t>расчет на основании антропометрии (измерение роста, массы тела, окружности талии) индекса массы тела, для граждан в возрасте 18 лет и старше;</w:t>
      </w:r>
    </w:p>
    <w:p w:rsidR="00F12976" w:rsidRPr="00F27264" w:rsidRDefault="00F12976" w:rsidP="00F12976">
      <w:pPr>
        <w:tabs>
          <w:tab w:val="left" w:pos="0"/>
        </w:tabs>
        <w:ind w:right="-1" w:firstLine="540"/>
        <w:jc w:val="both"/>
      </w:pPr>
      <w:r w:rsidRPr="00F27264">
        <w:t>клинический анализ крови (гемоглобин, цветной показатель, эритроциты, тромбоциты, лейкоциты, лейкоцитарная формула, СОЭ);</w:t>
      </w:r>
    </w:p>
    <w:p w:rsidR="00F12976" w:rsidRPr="00F27264" w:rsidRDefault="00F12976" w:rsidP="00F12976">
      <w:pPr>
        <w:tabs>
          <w:tab w:val="left" w:pos="0"/>
        </w:tabs>
        <w:ind w:right="-1" w:firstLine="540"/>
        <w:jc w:val="both"/>
      </w:pPr>
      <w:r w:rsidRPr="00F27264">
        <w:t xml:space="preserve">клинический анализ мочи (удельный вес, белок, сахар, микроскопия осадка); </w:t>
      </w:r>
    </w:p>
    <w:p w:rsidR="00F12976" w:rsidRPr="00F27264" w:rsidRDefault="00F12976" w:rsidP="00F12976">
      <w:pPr>
        <w:tabs>
          <w:tab w:val="left" w:pos="0"/>
        </w:tabs>
        <w:ind w:right="426" w:firstLine="540"/>
        <w:jc w:val="both"/>
      </w:pPr>
      <w:r w:rsidRPr="00F27264">
        <w:t xml:space="preserve">электрокардиография в покое лиц 18 лет и старше; </w:t>
      </w:r>
    </w:p>
    <w:p w:rsidR="00F12976" w:rsidRPr="00F27264" w:rsidRDefault="00F12976" w:rsidP="00F12976">
      <w:pPr>
        <w:ind w:right="-1" w:firstLine="540"/>
        <w:jc w:val="both"/>
      </w:pPr>
      <w:r w:rsidRPr="00F27264">
        <w:rPr>
          <w:rFonts w:eastAsia="Calibri"/>
          <w:lang w:eastAsia="en-US"/>
        </w:rPr>
        <w:t xml:space="preserve">измерение артериального давления на периферических артериях, </w:t>
      </w:r>
      <w:r w:rsidRPr="00F27264">
        <w:rPr>
          <w:color w:val="000000"/>
        </w:rPr>
        <w:t>для гра</w:t>
      </w:r>
      <w:r w:rsidR="00A20B64">
        <w:rPr>
          <w:color w:val="000000"/>
        </w:rPr>
        <w:t>ждан в возрасте 18 лет и старше</w:t>
      </w:r>
      <w:r w:rsidRPr="00F27264">
        <w:rPr>
          <w:rFonts w:eastAsia="Calibri"/>
          <w:lang w:eastAsia="en-US"/>
        </w:rPr>
        <w:t>;</w:t>
      </w:r>
    </w:p>
    <w:p w:rsidR="00F12976" w:rsidRPr="00F27264" w:rsidRDefault="00F12976" w:rsidP="00F12976">
      <w:pPr>
        <w:ind w:right="-1" w:firstLine="540"/>
        <w:jc w:val="both"/>
      </w:pPr>
      <w:r w:rsidRPr="00F27264">
        <w:t xml:space="preserve">определение уровня общего холестерина в крови (допускается использование экспресс-метода) </w:t>
      </w:r>
      <w:r w:rsidRPr="00F27264">
        <w:rPr>
          <w:color w:val="000000"/>
        </w:rPr>
        <w:t>для граждан в возрасте 18 лет и старше;</w:t>
      </w:r>
    </w:p>
    <w:p w:rsidR="00F12976" w:rsidRPr="00F27264" w:rsidRDefault="00F12976" w:rsidP="00F12976">
      <w:pPr>
        <w:ind w:right="-1" w:firstLine="540"/>
        <w:jc w:val="both"/>
      </w:pPr>
      <w:r w:rsidRPr="00F27264">
        <w:rPr>
          <w:rFonts w:eastAsia="Calibri"/>
          <w:lang w:eastAsia="en-US"/>
        </w:rPr>
        <w:t xml:space="preserve">исследование уровня глюкозы в крови </w:t>
      </w:r>
      <w:r w:rsidRPr="00F27264">
        <w:t xml:space="preserve">натощак (допускается использование экспресс-метода) </w:t>
      </w:r>
      <w:r w:rsidRPr="00F27264">
        <w:rPr>
          <w:color w:val="000000"/>
        </w:rPr>
        <w:t>для граждан в возрасте 18 лет и старше</w:t>
      </w:r>
      <w:r w:rsidRPr="00F27264">
        <w:t>;</w:t>
      </w:r>
    </w:p>
    <w:p w:rsidR="00F12976" w:rsidRPr="00F27264" w:rsidRDefault="00F12976" w:rsidP="00F12976">
      <w:pPr>
        <w:ind w:right="-1" w:firstLine="540"/>
        <w:jc w:val="both"/>
      </w:pPr>
      <w:r w:rsidRPr="00F27264">
        <w:t>определение относительного сердечно-сосудистого риска</w:t>
      </w:r>
      <w:r w:rsidR="00A20B64">
        <w:rPr>
          <w:vertAlign w:val="superscript"/>
        </w:rPr>
        <w:t>3.2.</w:t>
      </w:r>
      <w:r w:rsidRPr="00F27264">
        <w:t xml:space="preserve"> у граждан в возрасте от 18 до 40 лет</w:t>
      </w:r>
      <w:r w:rsidRPr="00F27264">
        <w:rPr>
          <w:color w:val="000000"/>
        </w:rPr>
        <w:t xml:space="preserve"> включительно</w:t>
      </w:r>
      <w:r w:rsidRPr="00F27264">
        <w:t>;</w:t>
      </w:r>
    </w:p>
    <w:p w:rsidR="00F12976" w:rsidRPr="00F27264" w:rsidRDefault="00F12976" w:rsidP="00F12976">
      <w:pPr>
        <w:ind w:right="-1" w:firstLine="540"/>
        <w:jc w:val="both"/>
      </w:pPr>
      <w:r w:rsidRPr="00F27264">
        <w:t>определение абсолютного сердечно-сосудистого риска, у граждан</w:t>
      </w:r>
      <w:r w:rsidRPr="00F27264">
        <w:br/>
        <w:t>в возрасте старше 40 лет;</w:t>
      </w:r>
    </w:p>
    <w:p w:rsidR="00F12976" w:rsidRPr="00F27264" w:rsidRDefault="00F12976" w:rsidP="00F12976">
      <w:pPr>
        <w:ind w:right="-1" w:firstLine="540"/>
        <w:jc w:val="both"/>
      </w:pPr>
      <w:r w:rsidRPr="00F27264">
        <w:t>флюорография или рентгенография легких</w:t>
      </w:r>
      <w:r w:rsidRPr="00F27264">
        <w:rPr>
          <w:color w:val="000000"/>
        </w:rPr>
        <w:t xml:space="preserve"> в двух проекциях (прямая и правая боковая) для граждан в возрасте 18 лет и старше</w:t>
      </w:r>
      <w:r w:rsidR="00A20B64">
        <w:rPr>
          <w:vertAlign w:val="superscript"/>
        </w:rPr>
        <w:t>3.3.</w:t>
      </w:r>
      <w:r w:rsidRPr="00F27264">
        <w:t>;</w:t>
      </w:r>
    </w:p>
    <w:p w:rsidR="00F12976" w:rsidRPr="00F27264" w:rsidRDefault="00F12976" w:rsidP="00F12976">
      <w:pPr>
        <w:ind w:right="-1" w:firstLine="540"/>
        <w:jc w:val="both"/>
      </w:pPr>
      <w:r w:rsidRPr="00F27264">
        <w:t>измерение внутриглазного давления при прохождении предварительного и периодического медицинского осмотра, начиная с 40 лет.</w:t>
      </w:r>
    </w:p>
    <w:p w:rsidR="00F12976" w:rsidRPr="00F27264" w:rsidRDefault="00F12976" w:rsidP="00F12976">
      <w:pPr>
        <w:ind w:right="-1" w:firstLine="540"/>
        <w:jc w:val="both"/>
      </w:pPr>
      <w:r w:rsidRPr="00F27264">
        <w:t>Все женщины осматриваются врачом-акушером-гинекологом с проведением бактериологического (на флору) и цитологического (на атипичные клетки) исследования; женщины в возрасте старше 40 лет проходят маммографию обеих молочных желез в двух проекциях</w:t>
      </w:r>
      <w:r w:rsidR="00A20B64">
        <w:rPr>
          <w:vertAlign w:val="superscript"/>
        </w:rPr>
        <w:t>3.4.</w:t>
      </w:r>
      <w:r w:rsidRPr="00F27264">
        <w:t xml:space="preserve"> </w:t>
      </w:r>
      <w:r w:rsidR="00F27264" w:rsidRPr="00F27264">
        <w:t xml:space="preserve">не реже </w:t>
      </w:r>
      <w:r w:rsidRPr="00F27264">
        <w:t xml:space="preserve">1 </w:t>
      </w:r>
      <w:r w:rsidRPr="00F27264">
        <w:rPr>
          <w:bCs/>
        </w:rPr>
        <w:t>раз</w:t>
      </w:r>
      <w:r w:rsidR="00F27264" w:rsidRPr="00F27264">
        <w:rPr>
          <w:bCs/>
        </w:rPr>
        <w:t>а</w:t>
      </w:r>
      <w:r w:rsidRPr="00F27264">
        <w:rPr>
          <w:bCs/>
        </w:rPr>
        <w:t xml:space="preserve"> в 2 года</w:t>
      </w:r>
      <w:r w:rsidRPr="00F27264">
        <w:t>.»;</w:t>
      </w:r>
    </w:p>
    <w:p w:rsidR="00583017" w:rsidRPr="00F27264" w:rsidRDefault="00C1383D" w:rsidP="00BE37C6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F27264">
        <w:rPr>
          <w:rFonts w:eastAsia="Calibri"/>
        </w:rPr>
        <w:t>1</w:t>
      </w:r>
      <w:r w:rsidR="00A4165A">
        <w:rPr>
          <w:rFonts w:eastAsia="Calibri"/>
        </w:rPr>
        <w:t>5</w:t>
      </w:r>
      <w:r w:rsidRPr="00F27264">
        <w:rPr>
          <w:rFonts w:eastAsia="Calibri"/>
        </w:rPr>
        <w:t xml:space="preserve">) </w:t>
      </w:r>
      <w:r w:rsidR="00583017" w:rsidRPr="00F27264">
        <w:rPr>
          <w:rFonts w:eastAsia="Calibri"/>
        </w:rPr>
        <w:t xml:space="preserve">дополнить сносками </w:t>
      </w:r>
      <w:r w:rsidR="00BE37C6" w:rsidRPr="00F27264">
        <w:rPr>
          <w:rFonts w:eastAsia="Calibri"/>
        </w:rPr>
        <w:t>&lt;</w:t>
      </w:r>
      <w:r w:rsidR="00A20B64">
        <w:rPr>
          <w:rFonts w:eastAsia="Calibri"/>
        </w:rPr>
        <w:t>3.1.</w:t>
      </w:r>
      <w:r w:rsidR="00BE37C6" w:rsidRPr="00F27264">
        <w:rPr>
          <w:rFonts w:eastAsia="Calibri"/>
        </w:rPr>
        <w:t>&gt; - &lt;</w:t>
      </w:r>
      <w:r w:rsidR="00A20B64">
        <w:rPr>
          <w:rFonts w:eastAsia="Calibri"/>
        </w:rPr>
        <w:t>3.4.</w:t>
      </w:r>
      <w:r w:rsidR="00BE37C6" w:rsidRPr="00F27264">
        <w:rPr>
          <w:rFonts w:eastAsia="Calibri"/>
        </w:rPr>
        <w:t>&gt;</w:t>
      </w:r>
      <w:r w:rsidR="00A4165A">
        <w:rPr>
          <w:rFonts w:eastAsia="Calibri"/>
        </w:rPr>
        <w:t xml:space="preserve"> к пункту 29</w:t>
      </w:r>
      <w:r w:rsidR="00A4165A">
        <w:rPr>
          <w:rFonts w:eastAsia="Calibri"/>
          <w:vertAlign w:val="superscript"/>
        </w:rPr>
        <w:t>1</w:t>
      </w:r>
      <w:r w:rsidR="00A4165A">
        <w:rPr>
          <w:rFonts w:eastAsia="Calibri"/>
        </w:rPr>
        <w:t xml:space="preserve"> </w:t>
      </w:r>
      <w:r w:rsidR="00583017" w:rsidRPr="00F27264">
        <w:rPr>
          <w:rFonts w:eastAsia="Calibri"/>
        </w:rPr>
        <w:t>следующего содержания:</w:t>
      </w:r>
    </w:p>
    <w:p w:rsidR="00BE37C6" w:rsidRPr="00F27264" w:rsidRDefault="00583017" w:rsidP="00BE37C6">
      <w:pPr>
        <w:tabs>
          <w:tab w:val="left" w:pos="0"/>
        </w:tabs>
        <w:ind w:right="-1" w:firstLine="540"/>
        <w:jc w:val="both"/>
      </w:pPr>
      <w:r w:rsidRPr="00F27264">
        <w:rPr>
          <w:rFonts w:eastAsia="Calibri"/>
        </w:rPr>
        <w:t>«</w:t>
      </w:r>
      <w:r w:rsidR="00A20B64">
        <w:rPr>
          <w:rStyle w:val="a9"/>
          <w:rFonts w:eastAsia="Calibri"/>
        </w:rPr>
        <w:t>3.1.</w:t>
      </w:r>
      <w:r w:rsidR="00BE37C6" w:rsidRPr="00F27264">
        <w:rPr>
          <w:rFonts w:eastAsia="Calibri"/>
        </w:rPr>
        <w:t>Приказ Министерства здравоохранения Российской Федерации от 13 марта 2019 г. № 124н «Об утверждении порядка проведения профилактического медицинского осмотра и диспансеризации определенных групп населения» (зарегистрирован Министерством юстиции Российской Федерации 29 апреля 2019 г. регистрационный № 54495).</w:t>
      </w:r>
    </w:p>
    <w:p w:rsidR="00BE37C6" w:rsidRPr="00F27264" w:rsidRDefault="00A20B64" w:rsidP="00BE37C6">
      <w:pPr>
        <w:tabs>
          <w:tab w:val="left" w:pos="0"/>
        </w:tabs>
        <w:ind w:right="-1" w:firstLine="540"/>
        <w:jc w:val="both"/>
      </w:pPr>
      <w:r>
        <w:rPr>
          <w:rStyle w:val="a9"/>
        </w:rPr>
        <w:t>3.2.</w:t>
      </w:r>
      <w:r w:rsidR="00BE37C6" w:rsidRPr="00F27264">
        <w:t>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шкалы.</w:t>
      </w:r>
    </w:p>
    <w:p w:rsidR="00BE37C6" w:rsidRPr="00F27264" w:rsidRDefault="00A20B64" w:rsidP="00BE37C6">
      <w:pPr>
        <w:tabs>
          <w:tab w:val="left" w:pos="0"/>
        </w:tabs>
        <w:ind w:right="-1" w:firstLine="540"/>
        <w:jc w:val="both"/>
        <w:rPr>
          <w:color w:val="000000"/>
        </w:rPr>
      </w:pPr>
      <w:r>
        <w:rPr>
          <w:vertAlign w:val="superscript"/>
        </w:rPr>
        <w:t>3.3.</w:t>
      </w:r>
      <w:r w:rsidR="00BE37C6" w:rsidRPr="00F27264">
        <w:t>Ф</w:t>
      </w:r>
      <w:r w:rsidR="00BE37C6" w:rsidRPr="00F27264">
        <w:rPr>
          <w:color w:val="000000"/>
        </w:rPr>
        <w:t>люорография, р</w:t>
      </w:r>
      <w:r w:rsidR="00BE37C6" w:rsidRPr="00F27264">
        <w:t>ентгенография</w:t>
      </w:r>
      <w:r w:rsidR="00BE37C6" w:rsidRPr="00F27264">
        <w:rPr>
          <w:color w:val="000000"/>
        </w:rPr>
        <w:t xml:space="preserve">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клетки.</w:t>
      </w:r>
    </w:p>
    <w:p w:rsidR="00BE37C6" w:rsidRPr="00C84424" w:rsidRDefault="00A20B64" w:rsidP="00BE37C6">
      <w:pPr>
        <w:tabs>
          <w:tab w:val="left" w:pos="0"/>
        </w:tabs>
        <w:ind w:right="-1" w:firstLine="540"/>
        <w:jc w:val="both"/>
      </w:pPr>
      <w:r>
        <w:rPr>
          <w:vertAlign w:val="superscript"/>
        </w:rPr>
        <w:t>3.4.</w:t>
      </w:r>
      <w:r w:rsidR="00BE37C6" w:rsidRPr="00F27264">
        <w:t>Маммография не проводится, если в течение предшествующих 12 месяцев проводилась маммография или компьютерная томография молочных желез.».</w:t>
      </w:r>
    </w:p>
    <w:p w:rsidR="007B5FC7" w:rsidRDefault="005A217A" w:rsidP="00217D0D">
      <w:pPr>
        <w:pStyle w:val="ConsPlusNormal"/>
        <w:ind w:righ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8AB">
        <w:rPr>
          <w:rFonts w:ascii="Times New Roman" w:hAnsi="Times New Roman" w:cs="Times New Roman"/>
          <w:sz w:val="28"/>
          <w:szCs w:val="28"/>
        </w:rPr>
        <w:t>1</w:t>
      </w:r>
      <w:r w:rsidR="00A4165A">
        <w:rPr>
          <w:rFonts w:ascii="Times New Roman" w:hAnsi="Times New Roman" w:cs="Times New Roman"/>
          <w:sz w:val="28"/>
          <w:szCs w:val="28"/>
        </w:rPr>
        <w:t>6</w:t>
      </w:r>
      <w:r w:rsidR="00C1383D">
        <w:rPr>
          <w:rFonts w:ascii="Times New Roman" w:hAnsi="Times New Roman" w:cs="Times New Roman"/>
          <w:sz w:val="28"/>
          <w:szCs w:val="28"/>
        </w:rPr>
        <w:t>) п</w:t>
      </w:r>
      <w:r w:rsidRPr="006848AB">
        <w:rPr>
          <w:rFonts w:ascii="Times New Roman" w:hAnsi="Times New Roman" w:cs="Times New Roman"/>
          <w:sz w:val="28"/>
          <w:szCs w:val="28"/>
        </w:rPr>
        <w:t>ункт 31 дополнить абзац</w:t>
      </w:r>
      <w:r w:rsidR="0092376E">
        <w:rPr>
          <w:rFonts w:ascii="Times New Roman" w:hAnsi="Times New Roman" w:cs="Times New Roman"/>
          <w:sz w:val="28"/>
          <w:szCs w:val="28"/>
        </w:rPr>
        <w:t>а</w:t>
      </w:r>
      <w:r w:rsidRPr="006848AB">
        <w:rPr>
          <w:rFonts w:ascii="Times New Roman" w:hAnsi="Times New Roman" w:cs="Times New Roman"/>
          <w:sz w:val="28"/>
          <w:szCs w:val="28"/>
        </w:rPr>
        <w:t>м</w:t>
      </w:r>
      <w:r w:rsidR="0092376E">
        <w:rPr>
          <w:rFonts w:ascii="Times New Roman" w:hAnsi="Times New Roman" w:cs="Times New Roman"/>
          <w:sz w:val="28"/>
          <w:szCs w:val="28"/>
        </w:rPr>
        <w:t>и</w:t>
      </w:r>
      <w:r w:rsidRPr="006848AB">
        <w:rPr>
          <w:rFonts w:ascii="Times New Roman" w:hAnsi="Times New Roman" w:cs="Times New Roman"/>
          <w:sz w:val="28"/>
          <w:szCs w:val="28"/>
        </w:rPr>
        <w:t xml:space="preserve"> следующего</w:t>
      </w:r>
      <w:r w:rsidR="007B5FC7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92376E" w:rsidRDefault="00A16E9F" w:rsidP="00217D0D">
      <w:pPr>
        <w:pStyle w:val="ConsPlusNormal"/>
        <w:ind w:righ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8AB">
        <w:rPr>
          <w:rFonts w:ascii="Times New Roman" w:hAnsi="Times New Roman" w:cs="Times New Roman"/>
          <w:sz w:val="28"/>
          <w:szCs w:val="28"/>
        </w:rPr>
        <w:t>«</w:t>
      </w:r>
      <w:r w:rsidR="0092376E" w:rsidRPr="0092376E">
        <w:rPr>
          <w:rFonts w:ascii="Times New Roman" w:hAnsi="Times New Roman" w:cs="Times New Roman"/>
          <w:sz w:val="28"/>
          <w:szCs w:val="28"/>
        </w:rPr>
        <w:t xml:space="preserve">Заключение составляется в </w:t>
      </w:r>
      <w:r w:rsidR="0092376E" w:rsidRPr="0057272F">
        <w:rPr>
          <w:rFonts w:ascii="Times New Roman" w:hAnsi="Times New Roman" w:cs="Times New Roman"/>
          <w:sz w:val="28"/>
          <w:szCs w:val="28"/>
        </w:rPr>
        <w:t>пяти</w:t>
      </w:r>
      <w:r w:rsidR="0092376E" w:rsidRPr="0092376E">
        <w:rPr>
          <w:rFonts w:ascii="Times New Roman" w:hAnsi="Times New Roman" w:cs="Times New Roman"/>
          <w:sz w:val="28"/>
          <w:szCs w:val="28"/>
        </w:rPr>
        <w:t xml:space="preserve"> экземплярах и не </w:t>
      </w:r>
      <w:r w:rsidR="0092376E">
        <w:rPr>
          <w:rFonts w:ascii="Times New Roman" w:hAnsi="Times New Roman" w:cs="Times New Roman"/>
          <w:sz w:val="28"/>
          <w:szCs w:val="28"/>
        </w:rPr>
        <w:t>позднее 5 рабочих дней выдается</w:t>
      </w:r>
      <w:r w:rsidR="0092376E" w:rsidRPr="0092376E">
        <w:rPr>
          <w:rFonts w:ascii="Times New Roman" w:hAnsi="Times New Roman" w:cs="Times New Roman"/>
          <w:sz w:val="28"/>
          <w:szCs w:val="28"/>
        </w:rPr>
        <w:t xml:space="preserve"> работнику, второй – приобщается к медицинской карте, оформляемой в медицинской организации, в которой проводился предварительный или периодический осмотр, третий – направляется работодателю, четвертый – в медицинскую организацию, к которой работник, прикреплен для медицинского обслуживания, пятый – по письменному запросу в Фонд социального страхования с письменного согласия работника.</w:t>
      </w:r>
    </w:p>
    <w:p w:rsidR="007A33DA" w:rsidRDefault="00A16E9F" w:rsidP="00217D0D">
      <w:pPr>
        <w:pStyle w:val="ConsPlusNormal"/>
        <w:ind w:righ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8AB">
        <w:rPr>
          <w:rFonts w:ascii="Times New Roman" w:hAnsi="Times New Roman" w:cs="Times New Roman"/>
          <w:sz w:val="28"/>
          <w:szCs w:val="28"/>
        </w:rPr>
        <w:t>В случае выявления медицинских противопоказаний по состоянию здоровья к выполнению отдельных видов работ работник направляется в медицинскую организацию для проведения экспертизы профессиональной пригодности в соответствии с приказом Мин</w:t>
      </w:r>
      <w:r w:rsidR="00EE4295">
        <w:rPr>
          <w:rFonts w:ascii="Times New Roman" w:hAnsi="Times New Roman" w:cs="Times New Roman"/>
          <w:sz w:val="28"/>
          <w:szCs w:val="28"/>
        </w:rPr>
        <w:t>истерства здравоохранения Российской Федерации</w:t>
      </w:r>
      <w:r w:rsidRPr="006848AB">
        <w:rPr>
          <w:rFonts w:ascii="Times New Roman" w:hAnsi="Times New Roman" w:cs="Times New Roman"/>
          <w:sz w:val="28"/>
          <w:szCs w:val="28"/>
        </w:rPr>
        <w:t xml:space="preserve"> от 5 мая </w:t>
      </w:r>
      <w:smartTag w:uri="urn:schemas-microsoft-com:office:smarttags" w:element="metricconverter">
        <w:smartTagPr>
          <w:attr w:name="ProductID" w:val="2016 г"/>
        </w:smartTagPr>
        <w:r w:rsidRPr="006848AB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6848AB">
        <w:rPr>
          <w:rFonts w:ascii="Times New Roman" w:hAnsi="Times New Roman" w:cs="Times New Roman"/>
          <w:sz w:val="28"/>
          <w:szCs w:val="28"/>
        </w:rPr>
        <w:t xml:space="preserve">. № 282н </w:t>
      </w:r>
      <w:r w:rsidR="00572497">
        <w:rPr>
          <w:rFonts w:ascii="Times New Roman" w:hAnsi="Times New Roman" w:cs="Times New Roman"/>
          <w:sz w:val="28"/>
          <w:szCs w:val="28"/>
        </w:rPr>
        <w:t>«</w:t>
      </w:r>
      <w:r w:rsidR="00572497" w:rsidRPr="00572497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</w:t>
      </w:r>
      <w:r w:rsidR="007A33DA">
        <w:rPr>
          <w:rFonts w:ascii="Times New Roman" w:hAnsi="Times New Roman" w:cs="Times New Roman"/>
          <w:sz w:val="28"/>
          <w:szCs w:val="28"/>
          <w:vertAlign w:val="superscript"/>
        </w:rPr>
        <w:t>3.5.</w:t>
      </w:r>
      <w:r w:rsidR="00EB347F" w:rsidRPr="00EB347F">
        <w:rPr>
          <w:rFonts w:ascii="Times New Roman" w:hAnsi="Times New Roman" w:cs="Times New Roman"/>
          <w:sz w:val="28"/>
          <w:szCs w:val="28"/>
        </w:rPr>
        <w:t>.</w:t>
      </w:r>
      <w:r w:rsidR="007A33DA" w:rsidRPr="00572497">
        <w:rPr>
          <w:rFonts w:ascii="Times New Roman" w:hAnsi="Times New Roman" w:cs="Times New Roman"/>
          <w:sz w:val="28"/>
          <w:szCs w:val="28"/>
        </w:rPr>
        <w:t>»</w:t>
      </w:r>
      <w:r w:rsidR="00572497" w:rsidRPr="00572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3DA" w:rsidRDefault="007A33DA" w:rsidP="00217D0D">
      <w:pPr>
        <w:pStyle w:val="ConsPlusNormal"/>
        <w:ind w:right="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615B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дополнить сноской </w:t>
      </w:r>
      <w:r w:rsidRPr="007A33DA">
        <w:rPr>
          <w:rFonts w:ascii="Times New Roman" w:hAnsi="Times New Roman" w:cs="Times New Roman"/>
          <w:sz w:val="28"/>
          <w:szCs w:val="28"/>
        </w:rPr>
        <w:t>&lt;3.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A33DA">
        <w:rPr>
          <w:rFonts w:ascii="Times New Roman" w:hAnsi="Times New Roman" w:cs="Times New Roman"/>
          <w:sz w:val="28"/>
          <w:szCs w:val="28"/>
        </w:rPr>
        <w:t xml:space="preserve">.&gt; </w:t>
      </w:r>
      <w:r>
        <w:rPr>
          <w:rFonts w:ascii="Times New Roman" w:hAnsi="Times New Roman" w:cs="Times New Roman"/>
          <w:sz w:val="28"/>
          <w:szCs w:val="28"/>
        </w:rPr>
        <w:t>к пункту 31 следующего содержания:</w:t>
      </w:r>
    </w:p>
    <w:p w:rsidR="007B5FC7" w:rsidRDefault="007A33DA" w:rsidP="00217D0D">
      <w:pPr>
        <w:pStyle w:val="ConsPlusNormal"/>
        <w:ind w:right="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3.5. </w:t>
      </w:r>
      <w:r w:rsidR="00A16E9F" w:rsidRPr="006848AB">
        <w:rPr>
          <w:rFonts w:ascii="Times New Roman" w:hAnsi="Times New Roman" w:cs="Times New Roman"/>
          <w:sz w:val="28"/>
          <w:szCs w:val="28"/>
        </w:rPr>
        <w:t>(зарегистрирован Министерством юстиции Российской Федерации</w:t>
      </w:r>
      <w:r w:rsidR="00EE4295">
        <w:rPr>
          <w:rFonts w:ascii="Times New Roman" w:hAnsi="Times New Roman" w:cs="Times New Roman"/>
          <w:sz w:val="28"/>
          <w:szCs w:val="28"/>
        </w:rPr>
        <w:t xml:space="preserve"> </w:t>
      </w:r>
      <w:r w:rsidR="00A16E9F" w:rsidRPr="006848AB">
        <w:rPr>
          <w:rFonts w:ascii="Times New Roman" w:hAnsi="Times New Roman" w:cs="Times New Roman"/>
          <w:sz w:val="28"/>
          <w:szCs w:val="28"/>
        </w:rPr>
        <w:t xml:space="preserve">2 </w:t>
      </w:r>
      <w:r w:rsidR="00534BF0">
        <w:rPr>
          <w:rFonts w:ascii="Times New Roman" w:hAnsi="Times New Roman" w:cs="Times New Roman"/>
          <w:sz w:val="28"/>
          <w:szCs w:val="28"/>
        </w:rPr>
        <w:t>июня</w:t>
      </w:r>
      <w:r w:rsidR="00A16E9F" w:rsidRPr="006848AB">
        <w:rPr>
          <w:rFonts w:ascii="Times New Roman" w:hAnsi="Times New Roman" w:cs="Times New Roman"/>
          <w:sz w:val="28"/>
          <w:szCs w:val="28"/>
        </w:rPr>
        <w:t xml:space="preserve"> 2016</w:t>
      </w:r>
      <w:r w:rsidR="00A76C01">
        <w:rPr>
          <w:rFonts w:ascii="Times New Roman" w:hAnsi="Times New Roman" w:cs="Times New Roman"/>
          <w:sz w:val="28"/>
          <w:szCs w:val="28"/>
        </w:rPr>
        <w:t> </w:t>
      </w:r>
      <w:r w:rsidR="00B07D92">
        <w:rPr>
          <w:rFonts w:ascii="Times New Roman" w:hAnsi="Times New Roman" w:cs="Times New Roman"/>
          <w:sz w:val="28"/>
          <w:szCs w:val="28"/>
        </w:rPr>
        <w:t>г., регистрационный № 42397)</w:t>
      </w:r>
      <w:r w:rsidR="00534BF0">
        <w:rPr>
          <w:rFonts w:ascii="Times New Roman" w:hAnsi="Times New Roman" w:cs="Times New Roman"/>
          <w:sz w:val="28"/>
          <w:szCs w:val="28"/>
        </w:rPr>
        <w:t>»;</w:t>
      </w:r>
    </w:p>
    <w:p w:rsidR="0038231D" w:rsidRDefault="005A217A" w:rsidP="00217D0D">
      <w:pPr>
        <w:pStyle w:val="ConsPlusNormal"/>
        <w:ind w:right="426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8A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615B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B5FC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C1383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848AB">
        <w:rPr>
          <w:rFonts w:ascii="Times New Roman" w:hAnsi="Times New Roman" w:cs="Times New Roman"/>
          <w:color w:val="000000"/>
          <w:sz w:val="28"/>
          <w:szCs w:val="28"/>
        </w:rPr>
        <w:t xml:space="preserve">ункт 32 </w:t>
      </w:r>
      <w:r w:rsidR="007A33DA" w:rsidRPr="006848AB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7B5FC7" w:rsidRDefault="005A217A" w:rsidP="00217D0D">
      <w:pPr>
        <w:autoSpaceDE w:val="0"/>
        <w:autoSpaceDN w:val="0"/>
        <w:adjustRightInd w:val="0"/>
        <w:ind w:right="-1" w:firstLine="540"/>
        <w:jc w:val="both"/>
      </w:pPr>
      <w:r w:rsidRPr="00B155D3">
        <w:t xml:space="preserve">«32. На основании результатов </w:t>
      </w:r>
      <w:r w:rsidR="007B5FC7" w:rsidRPr="00534BF0">
        <w:t>периодического</w:t>
      </w:r>
      <w:r w:rsidRPr="00B155D3">
        <w:t xml:space="preserve"> осмотра определяется в установленном порядке принадлежность работника </w:t>
      </w:r>
      <w:r w:rsidR="00655399" w:rsidRPr="00B155D3">
        <w:t xml:space="preserve">к одной из </w:t>
      </w:r>
      <w:r w:rsidR="00655399" w:rsidRPr="00B155D3">
        <w:rPr>
          <w:rFonts w:eastAsia="Calibri"/>
        </w:rPr>
        <w:t xml:space="preserve">групп </w:t>
      </w:r>
      <w:r w:rsidR="00A07ABE" w:rsidRPr="00BE37C6">
        <w:rPr>
          <w:rFonts w:eastAsia="Calibri"/>
        </w:rPr>
        <w:t>здоровья</w:t>
      </w:r>
      <w:r w:rsidR="0092376E">
        <w:rPr>
          <w:rFonts w:eastAsia="Calibri"/>
          <w:vertAlign w:val="superscript"/>
        </w:rPr>
        <w:t>4</w:t>
      </w:r>
      <w:r w:rsidR="00913961" w:rsidRPr="00B155D3">
        <w:rPr>
          <w:rFonts w:eastAsia="Calibri"/>
        </w:rPr>
        <w:t xml:space="preserve"> </w:t>
      </w:r>
      <w:r w:rsidRPr="00B155D3">
        <w:t xml:space="preserve">с последующим оформлением в медицинской карте пациента в медицинской организации, в которой проводился медицинский осмотр, рекомендаций по профилактике заболеваний, в том числе профессиональных заболеваний, а при наличии медицинских показаний </w:t>
      </w:r>
      <w:r w:rsidR="00120B30">
        <w:t>–</w:t>
      </w:r>
      <w:r w:rsidRPr="00B155D3">
        <w:t xml:space="preserve"> по дальнейшему наблюдению, лечению и </w:t>
      </w:r>
      <w:r w:rsidR="00534BF0">
        <w:t xml:space="preserve">медицинской </w:t>
      </w:r>
      <w:r w:rsidRPr="00534BF0">
        <w:t>реабилитации.</w:t>
      </w:r>
      <w:r w:rsidR="004E1A94" w:rsidRPr="00B155D3">
        <w:t xml:space="preserve"> Результаты </w:t>
      </w:r>
      <w:r w:rsidR="00534BF0">
        <w:t>периодического</w:t>
      </w:r>
      <w:r w:rsidR="00120B30">
        <w:t xml:space="preserve"> </w:t>
      </w:r>
      <w:r w:rsidR="004E1A94" w:rsidRPr="00B155D3">
        <w:t>осмотра могут использоваться работодателем при установлении принадлежности работника к одной из групп риска развития профессиональных заболеваний</w:t>
      </w:r>
      <w:r w:rsidR="0092376E">
        <w:rPr>
          <w:rStyle w:val="a9"/>
        </w:rPr>
        <w:t>4</w:t>
      </w:r>
      <w:r w:rsidR="0092376E">
        <w:rPr>
          <w:vertAlign w:val="superscript"/>
        </w:rPr>
        <w:t>.1.</w:t>
      </w:r>
      <w:r w:rsidR="00A76C01" w:rsidRPr="00B155D3">
        <w:t>.</w:t>
      </w:r>
      <w:r w:rsidR="007B5FC7">
        <w:t>»;</w:t>
      </w:r>
    </w:p>
    <w:p w:rsidR="007B5FC7" w:rsidRDefault="007A33DA" w:rsidP="00217D0D">
      <w:pPr>
        <w:autoSpaceDE w:val="0"/>
        <w:autoSpaceDN w:val="0"/>
        <w:adjustRightInd w:val="0"/>
        <w:ind w:right="-1" w:firstLine="540"/>
        <w:jc w:val="both"/>
      </w:pPr>
      <w:r>
        <w:t>1</w:t>
      </w:r>
      <w:r w:rsidR="003615B2">
        <w:t>9</w:t>
      </w:r>
      <w:r>
        <w:t>) дополнить</w:t>
      </w:r>
      <w:r w:rsidRPr="0038231D">
        <w:t xml:space="preserve"> </w:t>
      </w:r>
      <w:r>
        <w:t xml:space="preserve">сносками </w:t>
      </w:r>
      <w:r w:rsidRPr="00B27D40">
        <w:t>&lt;</w:t>
      </w:r>
      <w:r>
        <w:t>4</w:t>
      </w:r>
      <w:r w:rsidRPr="0038231D">
        <w:t>&gt;</w:t>
      </w:r>
      <w:r>
        <w:t xml:space="preserve">, </w:t>
      </w:r>
      <w:r w:rsidR="0038231D" w:rsidRPr="0038231D">
        <w:t>&lt;</w:t>
      </w:r>
      <w:r w:rsidR="00330E8A" w:rsidRPr="00330E8A">
        <w:t>4</w:t>
      </w:r>
      <w:r>
        <w:t>.1.</w:t>
      </w:r>
      <w:r w:rsidR="00C568F2" w:rsidRPr="00B27D40">
        <w:t xml:space="preserve">&gt; </w:t>
      </w:r>
      <w:r>
        <w:t xml:space="preserve">к пункту 32 </w:t>
      </w:r>
      <w:r w:rsidR="007B5FC7">
        <w:t>следующего содержания</w:t>
      </w:r>
      <w:r w:rsidR="00C568F2">
        <w:t>:</w:t>
      </w:r>
    </w:p>
    <w:p w:rsidR="007A33DA" w:rsidRPr="007A33DA" w:rsidRDefault="007A33DA" w:rsidP="007A33DA">
      <w:pPr>
        <w:autoSpaceDE w:val="0"/>
        <w:autoSpaceDN w:val="0"/>
        <w:adjustRightInd w:val="0"/>
        <w:ind w:right="-1" w:firstLine="540"/>
        <w:jc w:val="both"/>
      </w:pPr>
      <w:r>
        <w:t>«</w:t>
      </w:r>
      <w:r>
        <w:rPr>
          <w:vertAlign w:val="superscript"/>
        </w:rPr>
        <w:t>4</w:t>
      </w:r>
      <w:r w:rsidRPr="00BE37C6">
        <w:rPr>
          <w:rFonts w:eastAsia="Calibri"/>
        </w:rPr>
        <w:t>Приказ</w:t>
      </w:r>
      <w:r w:rsidRPr="00C568F2">
        <w:rPr>
          <w:rFonts w:eastAsia="Calibri"/>
        </w:rPr>
        <w:t xml:space="preserve"> Министерства здравоохранени</w:t>
      </w:r>
      <w:r>
        <w:rPr>
          <w:rFonts w:eastAsia="Calibri"/>
        </w:rPr>
        <w:t xml:space="preserve">я Российской Федерации от 13 марта </w:t>
      </w:r>
      <w:r w:rsidRPr="00C568F2">
        <w:rPr>
          <w:rFonts w:eastAsia="Calibri"/>
        </w:rPr>
        <w:t>2019</w:t>
      </w:r>
      <w:r>
        <w:rPr>
          <w:rFonts w:eastAsia="Calibri"/>
        </w:rPr>
        <w:t xml:space="preserve"> г.</w:t>
      </w:r>
      <w:r w:rsidRPr="00C568F2">
        <w:rPr>
          <w:rFonts w:eastAsia="Calibri"/>
        </w:rPr>
        <w:t xml:space="preserve"> № 124н «Об утверждении порядка проведения профилактического медицинского осмотра и диспансеризации определенных групп населения</w:t>
      </w:r>
      <w:r>
        <w:rPr>
          <w:rFonts w:eastAsia="Calibri"/>
        </w:rPr>
        <w:t>;</w:t>
      </w:r>
    </w:p>
    <w:p w:rsidR="00251AAD" w:rsidRDefault="00330E8A" w:rsidP="00217D0D">
      <w:pPr>
        <w:autoSpaceDE w:val="0"/>
        <w:autoSpaceDN w:val="0"/>
        <w:adjustRightInd w:val="0"/>
        <w:ind w:right="-1" w:firstLine="540"/>
        <w:jc w:val="both"/>
        <w:rPr>
          <w:rFonts w:eastAsia="Calibri"/>
        </w:rPr>
      </w:pPr>
      <w:r w:rsidRPr="007A33DA">
        <w:rPr>
          <w:rStyle w:val="a9"/>
        </w:rPr>
        <w:t>4</w:t>
      </w:r>
      <w:r w:rsidR="007A33DA">
        <w:rPr>
          <w:vertAlign w:val="superscript"/>
        </w:rPr>
        <w:t>.</w:t>
      </w:r>
      <w:r w:rsidR="007A33DA" w:rsidRPr="007A33DA">
        <w:rPr>
          <w:rStyle w:val="a9"/>
        </w:rPr>
        <w:t>1</w:t>
      </w:r>
      <w:r w:rsidR="007A33DA">
        <w:rPr>
          <w:vertAlign w:val="superscript"/>
        </w:rPr>
        <w:t>.</w:t>
      </w:r>
      <w:r w:rsidR="007A33DA">
        <w:t xml:space="preserve"> </w:t>
      </w:r>
      <w:r w:rsidR="00C568F2" w:rsidRPr="007A33DA">
        <w:t>Пункт</w:t>
      </w:r>
      <w:r w:rsidR="00C568F2" w:rsidRPr="00C568F2">
        <w:t xml:space="preserve"> 3 части 2 ст</w:t>
      </w:r>
      <w:r w:rsidR="00251AAD">
        <w:t>атьи</w:t>
      </w:r>
      <w:r w:rsidR="00C568F2" w:rsidRPr="00C568F2">
        <w:t xml:space="preserve"> 46 </w:t>
      </w:r>
      <w:r w:rsidR="00251AAD">
        <w:rPr>
          <w:rFonts w:eastAsia="Calibri"/>
        </w:rPr>
        <w:t xml:space="preserve">Федерального закона от 21 ноября </w:t>
      </w:r>
      <w:r w:rsidR="00C568F2" w:rsidRPr="00C568F2">
        <w:rPr>
          <w:rFonts w:eastAsia="Calibri"/>
        </w:rPr>
        <w:t>2011</w:t>
      </w:r>
      <w:r w:rsidR="00251AAD">
        <w:rPr>
          <w:rFonts w:eastAsia="Calibri"/>
        </w:rPr>
        <w:t xml:space="preserve"> г.</w:t>
      </w:r>
      <w:r w:rsidR="00C568F2" w:rsidRPr="00C568F2">
        <w:rPr>
          <w:rFonts w:eastAsia="Calibri"/>
        </w:rPr>
        <w:t xml:space="preserve"> </w:t>
      </w:r>
      <w:r w:rsidR="007A33DA">
        <w:rPr>
          <w:rFonts w:eastAsia="Calibri"/>
        </w:rPr>
        <w:t xml:space="preserve">                     </w:t>
      </w:r>
      <w:r w:rsidR="00C568F2" w:rsidRPr="00C568F2">
        <w:rPr>
          <w:rFonts w:eastAsia="Calibri"/>
        </w:rPr>
        <w:t xml:space="preserve">№ 323-ФЗ «Об основах охраны здоровья </w:t>
      </w:r>
      <w:r w:rsidR="00251AAD">
        <w:rPr>
          <w:rFonts w:eastAsia="Calibri"/>
        </w:rPr>
        <w:t>граждан в Российской Федерации»</w:t>
      </w:r>
      <w:r w:rsidR="00153992">
        <w:rPr>
          <w:rFonts w:eastAsia="Calibri"/>
        </w:rPr>
        <w:t>;</w:t>
      </w:r>
    </w:p>
    <w:p w:rsidR="00251AAD" w:rsidRDefault="003615B2" w:rsidP="00217D0D">
      <w:pPr>
        <w:autoSpaceDE w:val="0"/>
        <w:autoSpaceDN w:val="0"/>
        <w:adjustRightInd w:val="0"/>
        <w:ind w:right="-1" w:firstLine="540"/>
        <w:jc w:val="both"/>
      </w:pPr>
      <w:r>
        <w:t>20</w:t>
      </w:r>
      <w:r w:rsidR="00C1383D">
        <w:t>) п</w:t>
      </w:r>
      <w:r w:rsidR="005A217A" w:rsidRPr="003C43AD">
        <w:t xml:space="preserve">ункт 33 </w:t>
      </w:r>
      <w:r w:rsidR="006574EF" w:rsidRPr="003C43AD">
        <w:t>признать утратившим силу</w:t>
      </w:r>
      <w:r w:rsidR="0038231D">
        <w:t>;</w:t>
      </w:r>
    </w:p>
    <w:p w:rsidR="00251AAD" w:rsidRDefault="003615B2" w:rsidP="00217D0D">
      <w:pPr>
        <w:autoSpaceDE w:val="0"/>
        <w:autoSpaceDN w:val="0"/>
        <w:adjustRightInd w:val="0"/>
        <w:ind w:right="-1" w:firstLine="540"/>
        <w:jc w:val="both"/>
      </w:pPr>
      <w:r>
        <w:t>21</w:t>
      </w:r>
      <w:r w:rsidR="00C1383D">
        <w:t>) п</w:t>
      </w:r>
      <w:r w:rsidR="004F4F2B" w:rsidRPr="003C43AD">
        <w:t>ункт 34 изложить в следующей редакции:</w:t>
      </w:r>
    </w:p>
    <w:p w:rsidR="00251AAD" w:rsidRDefault="00A76C01" w:rsidP="00217D0D">
      <w:pPr>
        <w:autoSpaceDE w:val="0"/>
        <w:autoSpaceDN w:val="0"/>
        <w:adjustRightInd w:val="0"/>
        <w:ind w:right="-1" w:firstLine="540"/>
        <w:jc w:val="both"/>
      </w:pPr>
      <w:r w:rsidRPr="00B155D3">
        <w:t>«</w:t>
      </w:r>
      <w:r w:rsidR="004F4F2B" w:rsidRPr="00B155D3">
        <w:t xml:space="preserve">34. В случае ликвидации медицинской организации, осуществляющей предварительные или периодические осмотры, </w:t>
      </w:r>
      <w:r w:rsidR="00102316" w:rsidRPr="00B155D3">
        <w:t xml:space="preserve">или проведения в следующем календарном году указанных осмотров в иной медицинской организации, </w:t>
      </w:r>
      <w:r w:rsidR="004F4F2B" w:rsidRPr="00B155D3">
        <w:t>медицинская карта передается в центр профпатологии субъекта Российской Федерации, на территории которого она расположена, либо в медицинскую организацию, определенную органом государственной власти субъекта Российской Федерации в сфере охраны здоровья при отсутствии в субъекте Российской Федерации центра профпатологии, либо в случаях, предусмотренных законодательством Российской Федерации, ‒ в центры профпатологии ФМБА России, где хранится в течение 50 лет</w:t>
      </w:r>
      <w:r w:rsidRPr="00B155D3">
        <w:t>.»</w:t>
      </w:r>
      <w:r w:rsidR="0038231D">
        <w:t>;</w:t>
      </w:r>
    </w:p>
    <w:p w:rsidR="00251AAD" w:rsidRDefault="007A33DA" w:rsidP="00217D0D">
      <w:pPr>
        <w:autoSpaceDE w:val="0"/>
        <w:autoSpaceDN w:val="0"/>
        <w:adjustRightInd w:val="0"/>
        <w:ind w:right="-1" w:firstLine="540"/>
        <w:jc w:val="both"/>
      </w:pPr>
      <w:r>
        <w:rPr>
          <w:rFonts w:eastAsia="Calibri"/>
        </w:rPr>
        <w:t>2</w:t>
      </w:r>
      <w:r w:rsidR="003615B2">
        <w:rPr>
          <w:rFonts w:eastAsia="Calibri"/>
        </w:rPr>
        <w:t>2</w:t>
      </w:r>
      <w:r w:rsidR="00C1383D">
        <w:rPr>
          <w:rFonts w:eastAsia="Calibri"/>
        </w:rPr>
        <w:t>) п</w:t>
      </w:r>
      <w:r w:rsidR="005A217A" w:rsidRPr="003C43AD">
        <w:rPr>
          <w:rFonts w:eastAsia="Calibri"/>
        </w:rPr>
        <w:t>ункт 37 изложить в следующей редакции:</w:t>
      </w:r>
    </w:p>
    <w:p w:rsidR="00251AAD" w:rsidRPr="0057272F" w:rsidRDefault="005A217A" w:rsidP="00217D0D">
      <w:pPr>
        <w:autoSpaceDE w:val="0"/>
        <w:autoSpaceDN w:val="0"/>
        <w:adjustRightInd w:val="0"/>
        <w:ind w:right="-1" w:firstLine="540"/>
        <w:jc w:val="both"/>
      </w:pPr>
      <w:r w:rsidRPr="00B155D3">
        <w:rPr>
          <w:rFonts w:eastAsia="Calibri"/>
        </w:rPr>
        <w:t xml:space="preserve">«37. </w:t>
      </w:r>
      <w:r w:rsidR="00A07ABE" w:rsidRPr="00B155D3">
        <w:t>Для работников, занятых на работах во вредных и (или) опасных условиях труда, первый периодический осмотр в центре профпатологии проводится при стаже работы</w:t>
      </w:r>
      <w:r w:rsidR="008A477D" w:rsidRPr="00B155D3">
        <w:t xml:space="preserve"> 5 лет во вредных условиях труда </w:t>
      </w:r>
      <w:r w:rsidR="00251AAD">
        <w:t>(подклассы 3.1 – 3.4, класс 4)</w:t>
      </w:r>
      <w:r w:rsidR="0090197E">
        <w:t xml:space="preserve">, </w:t>
      </w:r>
      <w:r w:rsidR="0090197E" w:rsidRPr="0057272F">
        <w:t>по</w:t>
      </w:r>
      <w:r w:rsidR="008A477D" w:rsidRPr="0057272F">
        <w:t xml:space="preserve">следующие </w:t>
      </w:r>
      <w:r w:rsidR="00805653" w:rsidRPr="0057272F">
        <w:t xml:space="preserve">периодические </w:t>
      </w:r>
      <w:r w:rsidR="008A477D" w:rsidRPr="0057272F">
        <w:t xml:space="preserve">осмотры у данных категорий работников в центре профпатологии проводятся </w:t>
      </w:r>
      <w:r w:rsidR="00C4452C" w:rsidRPr="0057272F">
        <w:t>один</w:t>
      </w:r>
      <w:r w:rsidR="008A477D" w:rsidRPr="0057272F">
        <w:t xml:space="preserve"> раз в пять лет.</w:t>
      </w:r>
    </w:p>
    <w:p w:rsidR="00153992" w:rsidRPr="0057272F" w:rsidRDefault="00153992" w:rsidP="00217D0D">
      <w:pPr>
        <w:autoSpaceDE w:val="0"/>
        <w:autoSpaceDN w:val="0"/>
        <w:adjustRightInd w:val="0"/>
        <w:ind w:right="-1" w:firstLine="540"/>
        <w:jc w:val="both"/>
      </w:pPr>
      <w:r w:rsidRPr="0057272F">
        <w:t xml:space="preserve">Работники, </w:t>
      </w:r>
      <w:r w:rsidR="00FD29D0" w:rsidRPr="0057272F">
        <w:t>имеющи</w:t>
      </w:r>
      <w:r w:rsidRPr="0057272F">
        <w:t>е</w:t>
      </w:r>
      <w:r w:rsidR="005A217A" w:rsidRPr="0057272F">
        <w:t xml:space="preserve"> стойки</w:t>
      </w:r>
      <w:r w:rsidR="00FD29D0" w:rsidRPr="0057272F">
        <w:t>е</w:t>
      </w:r>
      <w:r w:rsidR="005A217A" w:rsidRPr="0057272F">
        <w:t xml:space="preserve"> последствия несчастных случаев на производстве</w:t>
      </w:r>
      <w:r w:rsidR="00FD29D0" w:rsidRPr="0057272F">
        <w:t>,</w:t>
      </w:r>
      <w:r w:rsidR="005A217A" w:rsidRPr="0057272F">
        <w:t xml:space="preserve"> </w:t>
      </w:r>
      <w:r w:rsidR="00C4452C" w:rsidRPr="0057272F">
        <w:t>один</w:t>
      </w:r>
      <w:r w:rsidR="005A217A" w:rsidRPr="0057272F">
        <w:t xml:space="preserve"> раз в пять лет проходят периодические осмотры в центрах профпатологии. </w:t>
      </w:r>
    </w:p>
    <w:p w:rsidR="0038231D" w:rsidRDefault="005A217A" w:rsidP="00217D0D">
      <w:pPr>
        <w:autoSpaceDE w:val="0"/>
        <w:autoSpaceDN w:val="0"/>
        <w:adjustRightInd w:val="0"/>
        <w:ind w:right="-1" w:firstLine="540"/>
        <w:jc w:val="both"/>
      </w:pPr>
      <w:r w:rsidRPr="0057272F">
        <w:t>Р</w:t>
      </w:r>
      <w:r w:rsidRPr="0057272F">
        <w:rPr>
          <w:lang w:bidi="ru-RU"/>
        </w:rPr>
        <w:t>аботники, имеющие заключения о предварительном диагнозе профессионального заболевания должны направляться в це</w:t>
      </w:r>
      <w:r w:rsidR="00BF5668" w:rsidRPr="0057272F">
        <w:rPr>
          <w:lang w:bidi="ru-RU"/>
        </w:rPr>
        <w:t>н</w:t>
      </w:r>
      <w:r w:rsidRPr="0057272F">
        <w:rPr>
          <w:lang w:bidi="ru-RU"/>
        </w:rPr>
        <w:t>тры</w:t>
      </w:r>
      <w:r w:rsidR="00EE2334" w:rsidRPr="0057272F">
        <w:rPr>
          <w:lang w:bidi="ru-RU"/>
        </w:rPr>
        <w:t xml:space="preserve"> профпатологии</w:t>
      </w:r>
      <w:r w:rsidR="00033E2D" w:rsidRPr="0057272F">
        <w:rPr>
          <w:lang w:bidi="ru-RU"/>
        </w:rPr>
        <w:t xml:space="preserve"> </w:t>
      </w:r>
      <w:r w:rsidRPr="0057272F">
        <w:rPr>
          <w:lang w:bidi="ru-RU"/>
        </w:rPr>
        <w:t xml:space="preserve">в течение </w:t>
      </w:r>
      <w:r w:rsidR="00680F62" w:rsidRPr="0057272F">
        <w:rPr>
          <w:lang w:bidi="ru-RU"/>
        </w:rPr>
        <w:t>1</w:t>
      </w:r>
      <w:r w:rsidRPr="0057272F">
        <w:rPr>
          <w:lang w:bidi="ru-RU"/>
        </w:rPr>
        <w:t xml:space="preserve"> месяц</w:t>
      </w:r>
      <w:r w:rsidR="00680F62" w:rsidRPr="0057272F">
        <w:rPr>
          <w:lang w:bidi="ru-RU"/>
        </w:rPr>
        <w:t>а</w:t>
      </w:r>
      <w:r w:rsidRPr="0057272F">
        <w:rPr>
          <w:lang w:bidi="ru-RU"/>
        </w:rPr>
        <w:t xml:space="preserve"> с момента подозрения на связь заболевания с профессией</w:t>
      </w:r>
      <w:r w:rsidR="00F93A15" w:rsidRPr="0057272F">
        <w:rPr>
          <w:rStyle w:val="a9"/>
          <w:lang w:bidi="ru-RU"/>
        </w:rPr>
        <w:t>4.2</w:t>
      </w:r>
      <w:r w:rsidRPr="0057272F">
        <w:rPr>
          <w:lang w:bidi="ru-RU"/>
        </w:rPr>
        <w:t>.</w:t>
      </w:r>
    </w:p>
    <w:p w:rsidR="00251AAD" w:rsidRDefault="004A1C55" w:rsidP="00217D0D">
      <w:pPr>
        <w:autoSpaceDE w:val="0"/>
        <w:autoSpaceDN w:val="0"/>
        <w:adjustRightInd w:val="0"/>
        <w:ind w:right="-1" w:firstLine="540"/>
        <w:jc w:val="both"/>
      </w:pPr>
      <w:r w:rsidRPr="00B155D3">
        <w:t>В районах Крайнего Севера и приравненных к ним местностях, а также в случае от</w:t>
      </w:r>
      <w:r w:rsidR="001561E9" w:rsidRPr="00B155D3">
        <w:t>сутствия</w:t>
      </w:r>
      <w:r w:rsidRPr="00B155D3">
        <w:t xml:space="preserve"> центра профпатологии</w:t>
      </w:r>
      <w:r w:rsidR="001561E9" w:rsidRPr="00B155D3">
        <w:t xml:space="preserve"> в населенном пункте, в к</w:t>
      </w:r>
      <w:r w:rsidR="00316E2F" w:rsidRPr="00B155D3">
        <w:t>о</w:t>
      </w:r>
      <w:r w:rsidR="001561E9" w:rsidRPr="00B155D3">
        <w:t xml:space="preserve">тором </w:t>
      </w:r>
      <w:r w:rsidR="00153992">
        <w:t>расположен объект производства работ</w:t>
      </w:r>
      <w:r w:rsidR="00EA5F65" w:rsidRPr="00B155D3">
        <w:t>,</w:t>
      </w:r>
      <w:r w:rsidRPr="00B155D3">
        <w:t xml:space="preserve"> периодический осмотр работников</w:t>
      </w:r>
      <w:r w:rsidR="005C2B71" w:rsidRPr="00B155D3">
        <w:t xml:space="preserve">, имеющих </w:t>
      </w:r>
      <w:r w:rsidR="00153992">
        <w:t xml:space="preserve">общий трудовой </w:t>
      </w:r>
      <w:r w:rsidR="005C2B71" w:rsidRPr="00B155D3">
        <w:t>стаж работы 5 лет и более,</w:t>
      </w:r>
      <w:r w:rsidRPr="00B155D3">
        <w:t xml:space="preserve"> может проводиться </w:t>
      </w:r>
      <w:r w:rsidR="001E0A4E" w:rsidRPr="00B155D3">
        <w:t>мобиль</w:t>
      </w:r>
      <w:r w:rsidRPr="00B155D3">
        <w:t>ными медицинскими бригадами врачей-специалистов центров профпатологии</w:t>
      </w:r>
      <w:r w:rsidR="00EE1FF7" w:rsidRPr="00B155D3">
        <w:t xml:space="preserve">. </w:t>
      </w:r>
      <w:r w:rsidRPr="00B155D3">
        <w:t xml:space="preserve">Работники перед проведением </w:t>
      </w:r>
      <w:r w:rsidR="00153992" w:rsidRPr="00153992">
        <w:t>периодических</w:t>
      </w:r>
      <w:r w:rsidR="00EE1FF7" w:rsidRPr="00153992">
        <w:t xml:space="preserve"> осмотров</w:t>
      </w:r>
      <w:r w:rsidR="00EE1FF7" w:rsidRPr="00B155D3">
        <w:t xml:space="preserve"> </w:t>
      </w:r>
      <w:r w:rsidR="001E0A4E" w:rsidRPr="00B155D3">
        <w:t>мобиль</w:t>
      </w:r>
      <w:r w:rsidR="00EE1FF7" w:rsidRPr="00B155D3">
        <w:t xml:space="preserve">ными медицинскими бригадами врачей-специалистов центров профпатологии </w:t>
      </w:r>
      <w:r w:rsidRPr="00B155D3">
        <w:t>проход</w:t>
      </w:r>
      <w:r w:rsidR="00AF0EAD" w:rsidRPr="00B155D3">
        <w:t>я</w:t>
      </w:r>
      <w:r w:rsidRPr="00B155D3">
        <w:t xml:space="preserve">т в медицинских организациях диагностические </w:t>
      </w:r>
      <w:r w:rsidR="00E30ACA" w:rsidRPr="00B155D3">
        <w:t>ис</w:t>
      </w:r>
      <w:r w:rsidRPr="00B155D3">
        <w:t>следования.</w:t>
      </w:r>
      <w:r w:rsidR="00B11308" w:rsidRPr="00B155D3">
        <w:t xml:space="preserve"> </w:t>
      </w:r>
      <w:r w:rsidR="00153992" w:rsidRPr="00153992">
        <w:t>Периодические</w:t>
      </w:r>
      <w:r w:rsidR="00B11308" w:rsidRPr="00153992">
        <w:t xml:space="preserve"> осмотры</w:t>
      </w:r>
      <w:r w:rsidR="00B11308" w:rsidRPr="00B155D3">
        <w:t xml:space="preserve"> работников мобильными медицинскими бригадами врачей-специалистов центров профпатологии могут проводиться в </w:t>
      </w:r>
      <w:r w:rsidR="00EE1FF7" w:rsidRPr="00B155D3">
        <w:t>том числе с использованием мобильных медицинских комплексов.</w:t>
      </w:r>
    </w:p>
    <w:p w:rsidR="00251AAD" w:rsidRDefault="00DC2F60" w:rsidP="00217D0D">
      <w:pPr>
        <w:autoSpaceDE w:val="0"/>
        <w:autoSpaceDN w:val="0"/>
        <w:ind w:right="-1" w:firstLine="540"/>
        <w:jc w:val="both"/>
      </w:pPr>
      <w:r w:rsidRPr="00B155D3">
        <w:t>В</w:t>
      </w:r>
      <w:r w:rsidR="004A1C55" w:rsidRPr="00B155D3">
        <w:t>рачам-специалистам</w:t>
      </w:r>
      <w:r w:rsidRPr="00B155D3">
        <w:t xml:space="preserve"> центр</w:t>
      </w:r>
      <w:r w:rsidR="004A1C55" w:rsidRPr="00B155D3">
        <w:t>а</w:t>
      </w:r>
      <w:r w:rsidRPr="00B155D3">
        <w:t xml:space="preserve"> профпатологии</w:t>
      </w:r>
      <w:r w:rsidR="008273D7" w:rsidRPr="00B155D3">
        <w:t xml:space="preserve"> работник при проведении ему периодического осмотра предъявля</w:t>
      </w:r>
      <w:r w:rsidR="008277D5" w:rsidRPr="00B155D3">
        <w:t>ет</w:t>
      </w:r>
      <w:r w:rsidR="008273D7" w:rsidRPr="00B155D3">
        <w:t xml:space="preserve"> </w:t>
      </w:r>
      <w:r w:rsidR="00D2122D" w:rsidRPr="00B155D3">
        <w:rPr>
          <w:rFonts w:eastAsia="Calibri"/>
          <w:bCs/>
        </w:rPr>
        <w:t>выписк</w:t>
      </w:r>
      <w:r w:rsidR="00BF1027">
        <w:rPr>
          <w:rFonts w:eastAsia="Calibri"/>
          <w:bCs/>
        </w:rPr>
        <w:t>у</w:t>
      </w:r>
      <w:r w:rsidR="00D2122D" w:rsidRPr="00B155D3">
        <w:rPr>
          <w:rFonts w:eastAsia="Calibri"/>
          <w:bCs/>
        </w:rPr>
        <w:t xml:space="preserve"> из</w:t>
      </w:r>
      <w:r w:rsidR="008273D7" w:rsidRPr="00B155D3">
        <w:rPr>
          <w:rFonts w:eastAsia="Calibri"/>
          <w:bCs/>
        </w:rPr>
        <w:t xml:space="preserve"> </w:t>
      </w:r>
      <w:r w:rsidR="008273D7" w:rsidRPr="00B155D3">
        <w:rPr>
          <w:rFonts w:eastAsia="Calibri"/>
        </w:rPr>
        <w:t>медицинск</w:t>
      </w:r>
      <w:r w:rsidR="00153992">
        <w:rPr>
          <w:rFonts w:eastAsia="Calibri"/>
        </w:rPr>
        <w:t>ой</w:t>
      </w:r>
      <w:r w:rsidR="008273D7" w:rsidRPr="00B155D3">
        <w:rPr>
          <w:rFonts w:eastAsia="Calibri"/>
        </w:rPr>
        <w:t xml:space="preserve"> карт</w:t>
      </w:r>
      <w:r w:rsidR="00153992">
        <w:rPr>
          <w:rFonts w:eastAsia="Calibri"/>
        </w:rPr>
        <w:t>ы,</w:t>
      </w:r>
      <w:r w:rsidR="008273D7" w:rsidRPr="00B155D3">
        <w:rPr>
          <w:rFonts w:eastAsia="Calibri"/>
        </w:rPr>
        <w:t xml:space="preserve"> </w:t>
      </w:r>
      <w:r w:rsidR="008273D7" w:rsidRPr="00B155D3">
        <w:t>в котор</w:t>
      </w:r>
      <w:r w:rsidR="00153992">
        <w:t>ой</w:t>
      </w:r>
      <w:r w:rsidR="008273D7" w:rsidRPr="00B155D3">
        <w:t xml:space="preserve"> отражены заключения врачей-специалистов, результаты </w:t>
      </w:r>
      <w:r w:rsidR="008273D7" w:rsidRPr="00572497">
        <w:t xml:space="preserve">лабораторных и </w:t>
      </w:r>
      <w:r w:rsidR="00572497" w:rsidRPr="00572497">
        <w:t>иных</w:t>
      </w:r>
      <w:r w:rsidR="008273D7" w:rsidRPr="00572497">
        <w:t xml:space="preserve"> исследований</w:t>
      </w:r>
      <w:r w:rsidR="008273D7" w:rsidRPr="00B155D3">
        <w:t>, заключение по результатам предварительного или периодического осмотра за предыдущие годы работы во вредных и (или) опасных условиях труда.</w:t>
      </w:r>
    </w:p>
    <w:p w:rsidR="00251AAD" w:rsidRDefault="00673BC2" w:rsidP="00217D0D">
      <w:pPr>
        <w:autoSpaceDE w:val="0"/>
        <w:autoSpaceDN w:val="0"/>
        <w:ind w:right="-1" w:firstLine="540"/>
        <w:jc w:val="both"/>
      </w:pPr>
      <w:r w:rsidRPr="00B155D3">
        <w:t>В год проведения данного осмотра периодический осмотр в другой медицинской организации не проводится.</w:t>
      </w:r>
      <w:r w:rsidR="001112AC" w:rsidRPr="00B155D3">
        <w:t>»</w:t>
      </w:r>
      <w:r w:rsidR="00F12B9B">
        <w:t>;</w:t>
      </w:r>
    </w:p>
    <w:p w:rsidR="00F93A15" w:rsidRPr="0057272F" w:rsidRDefault="00F93A15" w:rsidP="00F93A15">
      <w:pPr>
        <w:autoSpaceDE w:val="0"/>
        <w:autoSpaceDN w:val="0"/>
        <w:adjustRightInd w:val="0"/>
        <w:ind w:right="-1" w:firstLine="540"/>
        <w:jc w:val="both"/>
      </w:pPr>
      <w:r w:rsidRPr="0057272F">
        <w:t>23)  дополнить сноской &lt;4.2.&gt; к пункту 37 следующего содержания:</w:t>
      </w:r>
    </w:p>
    <w:p w:rsidR="00F93A15" w:rsidRDefault="00F93A15" w:rsidP="00F93A15">
      <w:pPr>
        <w:autoSpaceDE w:val="0"/>
        <w:autoSpaceDN w:val="0"/>
        <w:adjustRightInd w:val="0"/>
        <w:jc w:val="both"/>
        <w:rPr>
          <w:rFonts w:eastAsia="Calibri"/>
        </w:rPr>
      </w:pPr>
      <w:r w:rsidRPr="0057272F">
        <w:rPr>
          <w:rStyle w:val="a9"/>
          <w:lang w:bidi="ru-RU"/>
        </w:rPr>
        <w:t>4.2</w:t>
      </w:r>
      <w:r w:rsidRPr="0057272F">
        <w:rPr>
          <w:lang w:bidi="ru-RU"/>
        </w:rPr>
        <w:t xml:space="preserve">  «</w:t>
      </w:r>
      <w:r w:rsidRPr="0057272F">
        <w:rPr>
          <w:rFonts w:eastAsia="Calibri"/>
        </w:rPr>
        <w:t xml:space="preserve">Приказ </w:t>
      </w:r>
      <w:r w:rsidRPr="0057272F">
        <w:t xml:space="preserve">Министерства здравоохранения Российской Федерации </w:t>
      </w:r>
      <w:r w:rsidRPr="0057272F">
        <w:rPr>
          <w:rFonts w:eastAsia="Calibri"/>
        </w:rPr>
        <w:t>от 31.01.2019    № 36н «Об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заболевания»;</w:t>
      </w:r>
    </w:p>
    <w:p w:rsidR="00251AAD" w:rsidRDefault="00330E8A" w:rsidP="00217D0D">
      <w:pPr>
        <w:autoSpaceDE w:val="0"/>
        <w:autoSpaceDN w:val="0"/>
        <w:ind w:right="-1" w:firstLine="540"/>
        <w:jc w:val="both"/>
      </w:pPr>
      <w:r w:rsidRPr="00330E8A">
        <w:t>2</w:t>
      </w:r>
      <w:r w:rsidR="004275DF">
        <w:t>4</w:t>
      </w:r>
      <w:r w:rsidR="00E536BE">
        <w:t>) в</w:t>
      </w:r>
      <w:r w:rsidR="001112AC" w:rsidRPr="00B155D3">
        <w:t xml:space="preserve"> пункте 38 слов</w:t>
      </w:r>
      <w:r w:rsidR="005C7DC5" w:rsidRPr="00B155D3">
        <w:t>а</w:t>
      </w:r>
      <w:r w:rsidR="001112AC" w:rsidRPr="00B155D3">
        <w:t xml:space="preserve"> «уполномоченной на то</w:t>
      </w:r>
      <w:r w:rsidR="0080240C" w:rsidRPr="00B155D3">
        <w:rPr>
          <w:rFonts w:eastAsia="Calibri"/>
        </w:rPr>
        <w:t xml:space="preserve"> организации здравоохранения</w:t>
      </w:r>
      <w:r w:rsidR="001112AC" w:rsidRPr="00B155D3">
        <w:t xml:space="preserve">» </w:t>
      </w:r>
      <w:r w:rsidR="0080240C" w:rsidRPr="00B155D3">
        <w:t>заменить</w:t>
      </w:r>
      <w:r w:rsidR="001112AC" w:rsidRPr="00B155D3">
        <w:t xml:space="preserve"> словами «</w:t>
      </w:r>
      <w:r w:rsidR="00D53D2B" w:rsidRPr="00B155D3">
        <w:t>уполномоченной на то</w:t>
      </w:r>
      <w:r w:rsidR="00D53D2B" w:rsidRPr="00B155D3">
        <w:rPr>
          <w:rFonts w:eastAsia="Calibri"/>
        </w:rPr>
        <w:t xml:space="preserve"> </w:t>
      </w:r>
      <w:r w:rsidR="001112AC" w:rsidRPr="00B155D3">
        <w:rPr>
          <w:rFonts w:eastAsia="Calibri"/>
        </w:rPr>
        <w:t xml:space="preserve">федеральным органом исполнительной власти в сфере здравоохранения или </w:t>
      </w:r>
      <w:r w:rsidR="004352BD" w:rsidRPr="00B155D3">
        <w:t>органом государственной власти субъекта Российской Федерации в сфере охраны здоровья</w:t>
      </w:r>
      <w:r w:rsidR="001112AC" w:rsidRPr="00B155D3">
        <w:rPr>
          <w:rFonts w:eastAsia="Calibri"/>
        </w:rPr>
        <w:t>»</w:t>
      </w:r>
      <w:r w:rsidR="00F12B9B">
        <w:rPr>
          <w:rFonts w:eastAsia="Calibri"/>
        </w:rPr>
        <w:t>;</w:t>
      </w:r>
    </w:p>
    <w:p w:rsidR="00251AAD" w:rsidRDefault="00330E8A" w:rsidP="00217D0D">
      <w:pPr>
        <w:autoSpaceDE w:val="0"/>
        <w:autoSpaceDN w:val="0"/>
        <w:ind w:right="-1" w:firstLine="540"/>
        <w:jc w:val="both"/>
        <w:rPr>
          <w:color w:val="000000"/>
        </w:rPr>
      </w:pPr>
      <w:r w:rsidRPr="00330E8A">
        <w:t>2</w:t>
      </w:r>
      <w:r w:rsidR="004275DF">
        <w:t>5</w:t>
      </w:r>
      <w:r w:rsidR="00E536BE">
        <w:t>) п</w:t>
      </w:r>
      <w:r w:rsidR="005A217A" w:rsidRPr="00B155D3">
        <w:t>ункт 39 изложить в следующей</w:t>
      </w:r>
      <w:r w:rsidR="005A217A" w:rsidRPr="00B155D3">
        <w:rPr>
          <w:color w:val="000000"/>
        </w:rPr>
        <w:t xml:space="preserve"> редакции:</w:t>
      </w:r>
    </w:p>
    <w:p w:rsidR="00251AAD" w:rsidRDefault="005A217A" w:rsidP="00217D0D">
      <w:pPr>
        <w:autoSpaceDE w:val="0"/>
        <w:autoSpaceDN w:val="0"/>
        <w:ind w:right="-1" w:firstLine="540"/>
        <w:jc w:val="both"/>
      </w:pPr>
      <w:r w:rsidRPr="00B155D3">
        <w:t xml:space="preserve">«39. Центр профпатологии, проводивший периодический осмотр, предоставляет информацию </w:t>
      </w:r>
      <w:r w:rsidR="00572497">
        <w:t>о</w:t>
      </w:r>
      <w:r w:rsidRPr="00B155D3">
        <w:t xml:space="preserve"> результата</w:t>
      </w:r>
      <w:r w:rsidR="00572497">
        <w:t>х</w:t>
      </w:r>
      <w:r w:rsidRPr="00B155D3">
        <w:t xml:space="preserve"> данного осмотра с </w:t>
      </w:r>
      <w:r w:rsidR="00572497">
        <w:t xml:space="preserve">письменного </w:t>
      </w:r>
      <w:r w:rsidRPr="00B155D3">
        <w:t xml:space="preserve">согласия работника </w:t>
      </w:r>
      <w:r w:rsidR="00572497">
        <w:t xml:space="preserve">в </w:t>
      </w:r>
      <w:r w:rsidRPr="00B155D3">
        <w:t>Фонд социального страхования</w:t>
      </w:r>
      <w:r w:rsidR="00572497" w:rsidRPr="00572497">
        <w:t xml:space="preserve"> </w:t>
      </w:r>
      <w:r w:rsidR="00572497" w:rsidRPr="00B155D3">
        <w:t xml:space="preserve">по </w:t>
      </w:r>
      <w:r w:rsidR="00572497">
        <w:t xml:space="preserve">письменному </w:t>
      </w:r>
      <w:r w:rsidR="00572497" w:rsidRPr="00B155D3">
        <w:t>запросу</w:t>
      </w:r>
      <w:r w:rsidRPr="00B155D3">
        <w:rPr>
          <w:rFonts w:eastAsia="Calibri"/>
        </w:rPr>
        <w:t>.»</w:t>
      </w:r>
      <w:r w:rsidR="0038231D">
        <w:rPr>
          <w:rFonts w:eastAsia="Calibri"/>
        </w:rPr>
        <w:t>;</w:t>
      </w:r>
    </w:p>
    <w:p w:rsidR="00251AAD" w:rsidRDefault="00DE4BF3" w:rsidP="00217D0D">
      <w:pPr>
        <w:autoSpaceDE w:val="0"/>
        <w:autoSpaceDN w:val="0"/>
        <w:ind w:right="-1" w:firstLine="540"/>
        <w:jc w:val="both"/>
        <w:rPr>
          <w:rFonts w:eastAsia="Calibri"/>
        </w:rPr>
      </w:pPr>
      <w:r>
        <w:rPr>
          <w:rFonts w:eastAsia="Calibri"/>
        </w:rPr>
        <w:t>2</w:t>
      </w:r>
      <w:r w:rsidR="004275DF">
        <w:rPr>
          <w:rFonts w:eastAsia="Calibri"/>
        </w:rPr>
        <w:t>6</w:t>
      </w:r>
      <w:r w:rsidR="00D93F88">
        <w:rPr>
          <w:rFonts w:eastAsia="Calibri"/>
        </w:rPr>
        <w:t>) п</w:t>
      </w:r>
      <w:r w:rsidR="004D6880" w:rsidRPr="00B155D3">
        <w:rPr>
          <w:rFonts w:eastAsia="Calibri"/>
        </w:rPr>
        <w:t>ункт 40 дополнить с</w:t>
      </w:r>
      <w:r w:rsidR="00F55F39">
        <w:rPr>
          <w:rFonts w:eastAsia="Calibri"/>
        </w:rPr>
        <w:t>ноской</w:t>
      </w:r>
      <w:r w:rsidR="002D5D86">
        <w:rPr>
          <w:rFonts w:eastAsia="Calibri"/>
        </w:rPr>
        <w:t xml:space="preserve"> </w:t>
      </w:r>
      <w:r w:rsidR="00251AAD" w:rsidRPr="00251AAD">
        <w:rPr>
          <w:rFonts w:eastAsia="Calibri"/>
        </w:rPr>
        <w:t>&lt;</w:t>
      </w:r>
      <w:r w:rsidR="000A5799">
        <w:rPr>
          <w:rFonts w:eastAsia="Calibri"/>
        </w:rPr>
        <w:t>4.2.</w:t>
      </w:r>
      <w:r w:rsidR="00251AAD" w:rsidRPr="00251AAD">
        <w:rPr>
          <w:rFonts w:eastAsia="Calibri"/>
        </w:rPr>
        <w:t>&gt;</w:t>
      </w:r>
      <w:r w:rsidR="00251AAD">
        <w:rPr>
          <w:rFonts w:eastAsia="Calibri"/>
        </w:rPr>
        <w:t xml:space="preserve"> </w:t>
      </w:r>
      <w:r w:rsidR="002D5D86">
        <w:rPr>
          <w:rFonts w:eastAsia="Calibri"/>
        </w:rPr>
        <w:t>следующего содержания</w:t>
      </w:r>
      <w:r w:rsidR="003E07B9" w:rsidRPr="00B155D3">
        <w:rPr>
          <w:rFonts w:eastAsia="Calibri"/>
        </w:rPr>
        <w:t>:</w:t>
      </w:r>
      <w:r w:rsidR="004D6880" w:rsidRPr="00B155D3">
        <w:rPr>
          <w:rFonts w:eastAsia="Calibri"/>
        </w:rPr>
        <w:t xml:space="preserve"> </w:t>
      </w:r>
    </w:p>
    <w:p w:rsidR="00251AAD" w:rsidRDefault="004D6880" w:rsidP="00217D0D">
      <w:pPr>
        <w:autoSpaceDE w:val="0"/>
        <w:autoSpaceDN w:val="0"/>
        <w:ind w:right="-1" w:firstLine="540"/>
        <w:jc w:val="both"/>
      </w:pPr>
      <w:r w:rsidRPr="00B155D3">
        <w:rPr>
          <w:rFonts w:eastAsia="Calibri"/>
        </w:rPr>
        <w:t>«</w:t>
      </w:r>
      <w:r w:rsidR="000A5799">
        <w:rPr>
          <w:rStyle w:val="a9"/>
          <w:rFonts w:eastAsia="Calibri"/>
        </w:rPr>
        <w:t>4.</w:t>
      </w:r>
      <w:r w:rsidR="004275DF">
        <w:rPr>
          <w:rFonts w:eastAsia="Calibri"/>
          <w:vertAlign w:val="superscript"/>
        </w:rPr>
        <w:t>3</w:t>
      </w:r>
      <w:r w:rsidR="000A5799">
        <w:rPr>
          <w:rFonts w:eastAsia="Calibri"/>
          <w:vertAlign w:val="superscript"/>
        </w:rPr>
        <w:t>.</w:t>
      </w:r>
      <w:r w:rsidR="009F3AAC" w:rsidRPr="00B155D3">
        <w:rPr>
          <w:rFonts w:eastAsia="Calibri"/>
          <w:bCs/>
        </w:rPr>
        <w:t>Приказ Мин</w:t>
      </w:r>
      <w:r w:rsidR="00BB5633" w:rsidRPr="00B155D3">
        <w:rPr>
          <w:rFonts w:eastAsia="Calibri"/>
          <w:bCs/>
        </w:rPr>
        <w:t xml:space="preserve">истерства </w:t>
      </w:r>
      <w:r w:rsidR="009F3AAC" w:rsidRPr="00B155D3">
        <w:rPr>
          <w:rFonts w:eastAsia="Calibri"/>
          <w:bCs/>
        </w:rPr>
        <w:t>здрав</w:t>
      </w:r>
      <w:r w:rsidR="00BB5633" w:rsidRPr="00B155D3">
        <w:rPr>
          <w:rFonts w:eastAsia="Calibri"/>
          <w:bCs/>
        </w:rPr>
        <w:t>оохранения</w:t>
      </w:r>
      <w:r w:rsidR="009F3AAC" w:rsidRPr="00B155D3">
        <w:rPr>
          <w:rFonts w:eastAsia="Calibri"/>
          <w:bCs/>
        </w:rPr>
        <w:t xml:space="preserve"> Росси</w:t>
      </w:r>
      <w:r w:rsidR="00BB5633" w:rsidRPr="00B155D3">
        <w:rPr>
          <w:rFonts w:eastAsia="Calibri"/>
          <w:bCs/>
        </w:rPr>
        <w:t>йской Федерации</w:t>
      </w:r>
      <w:r w:rsidR="009F3AAC" w:rsidRPr="00B155D3">
        <w:rPr>
          <w:rFonts w:eastAsia="Calibri"/>
          <w:bCs/>
        </w:rPr>
        <w:t xml:space="preserve"> от 5</w:t>
      </w:r>
      <w:r w:rsidR="00120B30">
        <w:rPr>
          <w:rFonts w:eastAsia="Calibri"/>
          <w:bCs/>
        </w:rPr>
        <w:t xml:space="preserve"> мая </w:t>
      </w:r>
      <w:r w:rsidR="00251AAD">
        <w:rPr>
          <w:rFonts w:eastAsia="Calibri"/>
          <w:bCs/>
        </w:rPr>
        <w:t xml:space="preserve">               </w:t>
      </w:r>
      <w:r w:rsidR="009F3AAC" w:rsidRPr="00B155D3">
        <w:rPr>
          <w:rFonts w:eastAsia="Calibri"/>
          <w:bCs/>
        </w:rPr>
        <w:t>2016</w:t>
      </w:r>
      <w:r w:rsidR="00120B30">
        <w:rPr>
          <w:rFonts w:eastAsia="Calibri"/>
          <w:bCs/>
        </w:rPr>
        <w:t xml:space="preserve"> г.</w:t>
      </w:r>
      <w:r w:rsidR="009F3AAC" w:rsidRPr="00B155D3">
        <w:rPr>
          <w:rFonts w:eastAsia="Calibri"/>
          <w:bCs/>
        </w:rPr>
        <w:t xml:space="preserve"> № 282н «Об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работ»</w:t>
      </w:r>
      <w:r w:rsidR="00120B30">
        <w:rPr>
          <w:rFonts w:eastAsia="Calibri"/>
          <w:bCs/>
        </w:rPr>
        <w:t xml:space="preserve"> </w:t>
      </w:r>
      <w:r w:rsidR="009F3AAC" w:rsidRPr="00B155D3">
        <w:rPr>
          <w:rFonts w:eastAsia="Calibri"/>
          <w:bCs/>
        </w:rPr>
        <w:t>(</w:t>
      </w:r>
      <w:r w:rsidR="00251AAD">
        <w:rPr>
          <w:rFonts w:eastAsia="Calibri"/>
          <w:bCs/>
        </w:rPr>
        <w:t>з</w:t>
      </w:r>
      <w:r w:rsidR="009F3AAC" w:rsidRPr="00B155D3">
        <w:rPr>
          <w:rFonts w:eastAsia="Calibri"/>
          <w:bCs/>
        </w:rPr>
        <w:t>арегистрирован Министерств</w:t>
      </w:r>
      <w:r w:rsidR="00120B30">
        <w:rPr>
          <w:rFonts w:eastAsia="Calibri"/>
          <w:bCs/>
        </w:rPr>
        <w:t>ом</w:t>
      </w:r>
      <w:r w:rsidR="009F3AAC" w:rsidRPr="00B155D3">
        <w:rPr>
          <w:rFonts w:eastAsia="Calibri"/>
          <w:bCs/>
        </w:rPr>
        <w:t xml:space="preserve"> юстиции Российской Федерации 2</w:t>
      </w:r>
      <w:r w:rsidR="00120B30">
        <w:rPr>
          <w:rFonts w:eastAsia="Calibri"/>
          <w:bCs/>
        </w:rPr>
        <w:t xml:space="preserve"> ию</w:t>
      </w:r>
      <w:r w:rsidR="00572497">
        <w:rPr>
          <w:rFonts w:eastAsia="Calibri"/>
          <w:bCs/>
        </w:rPr>
        <w:t>н</w:t>
      </w:r>
      <w:r w:rsidR="00120B30">
        <w:rPr>
          <w:rFonts w:eastAsia="Calibri"/>
          <w:bCs/>
        </w:rPr>
        <w:t xml:space="preserve">я </w:t>
      </w:r>
      <w:r w:rsidR="009F3AAC" w:rsidRPr="00B155D3">
        <w:rPr>
          <w:rFonts w:eastAsia="Calibri"/>
          <w:bCs/>
        </w:rPr>
        <w:t>2016</w:t>
      </w:r>
      <w:r w:rsidR="00120B30">
        <w:rPr>
          <w:rFonts w:eastAsia="Calibri"/>
          <w:bCs/>
        </w:rPr>
        <w:t xml:space="preserve"> г., регистрационный</w:t>
      </w:r>
      <w:r w:rsidR="00BB5633" w:rsidRPr="00B155D3">
        <w:rPr>
          <w:rFonts w:eastAsia="Calibri"/>
          <w:bCs/>
        </w:rPr>
        <w:t xml:space="preserve"> </w:t>
      </w:r>
      <w:r w:rsidR="009F3AAC" w:rsidRPr="00B155D3">
        <w:rPr>
          <w:rFonts w:eastAsia="Calibri"/>
          <w:bCs/>
        </w:rPr>
        <w:t>№ 42397).»</w:t>
      </w:r>
      <w:r w:rsidR="00F12B9B">
        <w:rPr>
          <w:rFonts w:eastAsia="Calibri"/>
          <w:bCs/>
        </w:rPr>
        <w:t>;</w:t>
      </w:r>
    </w:p>
    <w:p w:rsidR="00251AAD" w:rsidRDefault="00DE4BF3" w:rsidP="00217D0D">
      <w:pPr>
        <w:autoSpaceDE w:val="0"/>
        <w:autoSpaceDN w:val="0"/>
        <w:ind w:right="-1" w:firstLine="540"/>
        <w:jc w:val="both"/>
        <w:rPr>
          <w:rFonts w:eastAsia="Calibri"/>
          <w:b/>
          <w:bCs/>
        </w:rPr>
      </w:pPr>
      <w:r>
        <w:rPr>
          <w:rFonts w:eastAsia="Calibri"/>
        </w:rPr>
        <w:t>2</w:t>
      </w:r>
      <w:r w:rsidR="000072C5">
        <w:rPr>
          <w:rFonts w:eastAsia="Calibri"/>
        </w:rPr>
        <w:t>7</w:t>
      </w:r>
      <w:r w:rsidR="00D93F88">
        <w:rPr>
          <w:rFonts w:eastAsia="Calibri"/>
        </w:rPr>
        <w:t>) п</w:t>
      </w:r>
      <w:r w:rsidR="003E07B9" w:rsidRPr="00B155D3">
        <w:rPr>
          <w:rFonts w:eastAsia="Calibri"/>
        </w:rPr>
        <w:t>ункт 41 дополнить с</w:t>
      </w:r>
      <w:r w:rsidR="00F55F39">
        <w:rPr>
          <w:rFonts w:eastAsia="Calibri"/>
        </w:rPr>
        <w:t>ноской</w:t>
      </w:r>
      <w:r w:rsidR="007019F3">
        <w:rPr>
          <w:rFonts w:eastAsia="Calibri"/>
        </w:rPr>
        <w:t xml:space="preserve"> </w:t>
      </w:r>
      <w:r w:rsidR="00251AAD" w:rsidRPr="00251AAD">
        <w:rPr>
          <w:rFonts w:eastAsia="Calibri"/>
        </w:rPr>
        <w:t>&lt;</w:t>
      </w:r>
      <w:r w:rsidR="000A5799">
        <w:rPr>
          <w:rFonts w:eastAsia="Calibri"/>
        </w:rPr>
        <w:t>4.</w:t>
      </w:r>
      <w:r w:rsidR="004275DF">
        <w:rPr>
          <w:rFonts w:eastAsia="Calibri"/>
        </w:rPr>
        <w:t>4</w:t>
      </w:r>
      <w:r w:rsidR="000A5799">
        <w:rPr>
          <w:rFonts w:eastAsia="Calibri"/>
        </w:rPr>
        <w:t>.</w:t>
      </w:r>
      <w:r w:rsidR="00251AAD" w:rsidRPr="00251AAD">
        <w:rPr>
          <w:rFonts w:eastAsia="Calibri"/>
        </w:rPr>
        <w:t>&gt;</w:t>
      </w:r>
      <w:r w:rsidR="00251AAD">
        <w:rPr>
          <w:rFonts w:eastAsia="Calibri"/>
        </w:rPr>
        <w:t xml:space="preserve"> </w:t>
      </w:r>
      <w:r w:rsidR="007019F3">
        <w:rPr>
          <w:rFonts w:eastAsia="Calibri"/>
        </w:rPr>
        <w:t>следующего содержания</w:t>
      </w:r>
      <w:r w:rsidR="003E07B9" w:rsidRPr="00B155D3">
        <w:rPr>
          <w:rFonts w:eastAsia="Calibri"/>
        </w:rPr>
        <w:t>:</w:t>
      </w:r>
    </w:p>
    <w:p w:rsidR="00251AAD" w:rsidRDefault="00BB5633" w:rsidP="001706F6">
      <w:pPr>
        <w:autoSpaceDE w:val="0"/>
        <w:autoSpaceDN w:val="0"/>
        <w:adjustRightInd w:val="0"/>
        <w:ind w:firstLine="567"/>
        <w:jc w:val="both"/>
      </w:pPr>
      <w:r w:rsidRPr="00251AAD">
        <w:rPr>
          <w:rFonts w:eastAsia="Calibri"/>
          <w:bCs/>
        </w:rPr>
        <w:t>«</w:t>
      </w:r>
      <w:r w:rsidR="000A5799">
        <w:rPr>
          <w:rFonts w:eastAsia="Calibri"/>
          <w:bCs/>
          <w:vertAlign w:val="superscript"/>
        </w:rPr>
        <w:t>4.</w:t>
      </w:r>
      <w:r w:rsidR="004275DF">
        <w:rPr>
          <w:rFonts w:eastAsia="Calibri"/>
          <w:bCs/>
          <w:vertAlign w:val="superscript"/>
        </w:rPr>
        <w:t>4</w:t>
      </w:r>
      <w:r w:rsidR="000A5799">
        <w:rPr>
          <w:rFonts w:eastAsia="Calibri"/>
          <w:bCs/>
          <w:vertAlign w:val="superscript"/>
        </w:rPr>
        <w:t>.</w:t>
      </w:r>
      <w:r w:rsidR="00F63FAF" w:rsidRPr="00F63FAF">
        <w:rPr>
          <w:rFonts w:eastAsia="Calibri"/>
          <w:bCs/>
        </w:rPr>
        <w:t>П</w:t>
      </w:r>
      <w:r w:rsidRPr="00F63FAF">
        <w:rPr>
          <w:rFonts w:eastAsia="Calibri"/>
        </w:rPr>
        <w:t>остановление</w:t>
      </w:r>
      <w:r w:rsidRPr="00B155D3">
        <w:rPr>
          <w:rFonts w:eastAsia="Calibri"/>
        </w:rPr>
        <w:t xml:space="preserve"> Правительства Российской Федерации от 15</w:t>
      </w:r>
      <w:r w:rsidR="007019F3">
        <w:rPr>
          <w:rFonts w:eastAsia="Calibri"/>
        </w:rPr>
        <w:t xml:space="preserve"> декабря </w:t>
      </w:r>
      <w:r w:rsidRPr="00B155D3">
        <w:rPr>
          <w:rFonts w:eastAsia="Calibri"/>
        </w:rPr>
        <w:t xml:space="preserve">2000 </w:t>
      </w:r>
      <w:r w:rsidR="00251AAD">
        <w:rPr>
          <w:rFonts w:eastAsia="Calibri"/>
        </w:rPr>
        <w:t xml:space="preserve">г. </w:t>
      </w:r>
      <w:r w:rsidRPr="00B155D3">
        <w:rPr>
          <w:rFonts w:eastAsia="Calibri"/>
        </w:rPr>
        <w:t>№ 967 «Об утверждении Положения о расследовании и учете профессиональных заболеваний»</w:t>
      </w:r>
      <w:r w:rsidR="00F55F39">
        <w:rPr>
          <w:rFonts w:eastAsia="Calibri"/>
        </w:rPr>
        <w:t xml:space="preserve"> (Собрание законодательства 2000, № 52, ст. 5149; </w:t>
      </w:r>
      <w:r w:rsidR="00F55F39" w:rsidRPr="00F55F39">
        <w:rPr>
          <w:rFonts w:eastAsia="Calibri"/>
        </w:rPr>
        <w:t xml:space="preserve">2015, </w:t>
      </w:r>
      <w:r w:rsidR="00F55F39">
        <w:rPr>
          <w:rFonts w:eastAsia="Calibri"/>
        </w:rPr>
        <w:t>№ 1</w:t>
      </w:r>
      <w:r w:rsidR="00F55F39" w:rsidRPr="00F55F39">
        <w:rPr>
          <w:rFonts w:eastAsia="Calibri"/>
        </w:rPr>
        <w:t>, ст. 262</w:t>
      </w:r>
      <w:r w:rsidR="00F55F39">
        <w:rPr>
          <w:rFonts w:eastAsia="Calibri"/>
        </w:rPr>
        <w:t>)</w:t>
      </w:r>
      <w:r w:rsidRPr="00B155D3">
        <w:rPr>
          <w:rFonts w:eastAsia="Calibri"/>
        </w:rPr>
        <w:t>, п</w:t>
      </w:r>
      <w:r w:rsidRPr="00B155D3">
        <w:rPr>
          <w:rFonts w:eastAsia="Calibri"/>
          <w:bCs/>
        </w:rPr>
        <w:t xml:space="preserve">риказ Министерства здравоохранения Российской Федерации </w:t>
      </w:r>
      <w:r w:rsidR="00251AAD">
        <w:rPr>
          <w:rFonts w:eastAsia="Calibri"/>
          <w:bCs/>
        </w:rPr>
        <w:t xml:space="preserve">от 31 января </w:t>
      </w:r>
      <w:r w:rsidRPr="00B155D3">
        <w:rPr>
          <w:rFonts w:eastAsia="Calibri"/>
          <w:bCs/>
        </w:rPr>
        <w:t>2019</w:t>
      </w:r>
      <w:r w:rsidR="00251AAD">
        <w:rPr>
          <w:rFonts w:eastAsia="Calibri"/>
          <w:bCs/>
        </w:rPr>
        <w:t xml:space="preserve"> г.</w:t>
      </w:r>
      <w:r w:rsidRPr="00B155D3">
        <w:rPr>
          <w:rFonts w:eastAsia="Calibri"/>
          <w:bCs/>
        </w:rPr>
        <w:t xml:space="preserve"> № 36н «Об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заболевания» (</w:t>
      </w:r>
      <w:r w:rsidR="00251AAD">
        <w:rPr>
          <w:rFonts w:eastAsia="Calibri"/>
          <w:bCs/>
        </w:rPr>
        <w:t>з</w:t>
      </w:r>
      <w:r w:rsidRPr="00B155D3">
        <w:rPr>
          <w:rFonts w:eastAsia="Calibri"/>
          <w:bCs/>
        </w:rPr>
        <w:t>арегистрирован Мин</w:t>
      </w:r>
      <w:r w:rsidR="00251AAD">
        <w:rPr>
          <w:rFonts w:eastAsia="Calibri"/>
          <w:bCs/>
        </w:rPr>
        <w:t>истерств</w:t>
      </w:r>
      <w:r w:rsidR="0038231D">
        <w:rPr>
          <w:rFonts w:eastAsia="Calibri"/>
          <w:bCs/>
        </w:rPr>
        <w:t>ом</w:t>
      </w:r>
      <w:r w:rsidR="00251AAD">
        <w:rPr>
          <w:rFonts w:eastAsia="Calibri"/>
          <w:bCs/>
        </w:rPr>
        <w:t xml:space="preserve"> </w:t>
      </w:r>
      <w:r w:rsidRPr="00B155D3">
        <w:rPr>
          <w:rFonts w:eastAsia="Calibri"/>
          <w:bCs/>
        </w:rPr>
        <w:t>юст</w:t>
      </w:r>
      <w:r w:rsidR="00251AAD">
        <w:rPr>
          <w:rFonts w:eastAsia="Calibri"/>
          <w:bCs/>
        </w:rPr>
        <w:t>иции</w:t>
      </w:r>
      <w:r w:rsidRPr="00B155D3">
        <w:rPr>
          <w:rFonts w:eastAsia="Calibri"/>
          <w:bCs/>
        </w:rPr>
        <w:t xml:space="preserve"> Росси</w:t>
      </w:r>
      <w:r w:rsidR="00251AAD">
        <w:rPr>
          <w:rFonts w:eastAsia="Calibri"/>
          <w:bCs/>
        </w:rPr>
        <w:t>йской Федерации</w:t>
      </w:r>
      <w:r w:rsidRPr="00B155D3">
        <w:rPr>
          <w:rFonts w:eastAsia="Calibri"/>
          <w:bCs/>
        </w:rPr>
        <w:t xml:space="preserve"> 19</w:t>
      </w:r>
      <w:r w:rsidR="007019F3">
        <w:rPr>
          <w:rFonts w:eastAsia="Calibri"/>
          <w:bCs/>
        </w:rPr>
        <w:t xml:space="preserve"> марта </w:t>
      </w:r>
      <w:r w:rsidRPr="00B155D3">
        <w:rPr>
          <w:rFonts w:eastAsia="Calibri"/>
          <w:bCs/>
        </w:rPr>
        <w:t>2019</w:t>
      </w:r>
      <w:r w:rsidR="00251AAD">
        <w:rPr>
          <w:rFonts w:eastAsia="Calibri"/>
          <w:bCs/>
        </w:rPr>
        <w:t xml:space="preserve"> г. регистрационный</w:t>
      </w:r>
      <w:r w:rsidRPr="00B155D3">
        <w:rPr>
          <w:rFonts w:eastAsia="Calibri"/>
          <w:bCs/>
        </w:rPr>
        <w:t xml:space="preserve"> № 54085)</w:t>
      </w:r>
      <w:r w:rsidR="00251AAD">
        <w:rPr>
          <w:rFonts w:eastAsia="Calibri"/>
          <w:bCs/>
        </w:rPr>
        <w:t>»</w:t>
      </w:r>
      <w:r w:rsidR="007019F3">
        <w:rPr>
          <w:rFonts w:eastAsia="Calibri"/>
          <w:bCs/>
        </w:rPr>
        <w:t>;</w:t>
      </w:r>
    </w:p>
    <w:p w:rsidR="00251AAD" w:rsidRDefault="0096432E" w:rsidP="000A5799">
      <w:pPr>
        <w:autoSpaceDE w:val="0"/>
        <w:autoSpaceDN w:val="0"/>
        <w:ind w:right="-1" w:firstLine="540"/>
        <w:jc w:val="both"/>
      </w:pPr>
      <w:r>
        <w:rPr>
          <w:rFonts w:eastAsia="Calibri"/>
        </w:rPr>
        <w:t>2</w:t>
      </w:r>
      <w:r w:rsidR="000072C5">
        <w:rPr>
          <w:rFonts w:eastAsia="Calibri"/>
        </w:rPr>
        <w:t>8</w:t>
      </w:r>
      <w:r w:rsidR="00D93F88">
        <w:rPr>
          <w:rFonts w:eastAsia="Calibri"/>
        </w:rPr>
        <w:t>) п</w:t>
      </w:r>
      <w:r w:rsidR="005A217A" w:rsidRPr="006848AB">
        <w:rPr>
          <w:rFonts w:eastAsia="Calibri"/>
        </w:rPr>
        <w:t xml:space="preserve">ункт 44 </w:t>
      </w:r>
      <w:r w:rsidR="000A5799">
        <w:rPr>
          <w:rFonts w:eastAsia="Calibri"/>
        </w:rPr>
        <w:t xml:space="preserve">дополнить словами </w:t>
      </w:r>
      <w:r w:rsidR="000A5799">
        <w:t>«</w:t>
      </w:r>
      <w:r w:rsidR="005A217A" w:rsidRPr="00B155D3">
        <w:t>(при наличии)»</w:t>
      </w:r>
      <w:r w:rsidR="0038231D">
        <w:t>;</w:t>
      </w:r>
    </w:p>
    <w:p w:rsidR="00251AAD" w:rsidRDefault="0096432E" w:rsidP="00217D0D">
      <w:pPr>
        <w:autoSpaceDE w:val="0"/>
        <w:autoSpaceDN w:val="0"/>
        <w:ind w:right="-1" w:firstLine="540"/>
        <w:jc w:val="both"/>
        <w:rPr>
          <w:rFonts w:eastAsia="Calibri"/>
        </w:rPr>
      </w:pPr>
      <w:r>
        <w:t>2</w:t>
      </w:r>
      <w:r w:rsidR="000072C5">
        <w:t>9</w:t>
      </w:r>
      <w:r w:rsidR="00D93F88">
        <w:t>) п</w:t>
      </w:r>
      <w:r w:rsidR="005A217A" w:rsidRPr="006848AB">
        <w:rPr>
          <w:rFonts w:eastAsia="Calibri"/>
        </w:rPr>
        <w:t>ункт 45 изложить в следующей редакции:</w:t>
      </w:r>
    </w:p>
    <w:p w:rsidR="00251AAD" w:rsidRDefault="005A217A" w:rsidP="002256CA">
      <w:pPr>
        <w:autoSpaceDE w:val="0"/>
        <w:autoSpaceDN w:val="0"/>
        <w:adjustRightInd w:val="0"/>
        <w:jc w:val="both"/>
      </w:pPr>
      <w:r w:rsidRPr="00B155D3">
        <w:rPr>
          <w:rFonts w:eastAsia="Calibri"/>
        </w:rPr>
        <w:t>«</w:t>
      </w:r>
      <w:r w:rsidRPr="00B155D3">
        <w:t>45. Заключительный акт (в том числе в электронной форме) составляется в пяти экземплярах, которые направляются медицинской организацией в течение 5 рабочих дней от даты утверждения акта работодателю, в центр профпатологии субъекта Российской Федерации, Фонд социального страхования</w:t>
      </w:r>
      <w:r w:rsidR="00A228F8" w:rsidRPr="0057272F">
        <w:t xml:space="preserve">, в территориальный орган </w:t>
      </w:r>
      <w:r w:rsidR="002256CA" w:rsidRPr="0057272F">
        <w:rPr>
          <w:rFonts w:eastAsia="Calibri"/>
        </w:rPr>
        <w:t>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</w:t>
      </w:r>
      <w:r w:rsidR="00A228F8" w:rsidRPr="0057272F">
        <w:rPr>
          <w:rFonts w:eastAsia="Calibri"/>
        </w:rPr>
        <w:t>.</w:t>
      </w:r>
    </w:p>
    <w:p w:rsidR="00251AAD" w:rsidRDefault="005A217A" w:rsidP="00217D0D">
      <w:pPr>
        <w:autoSpaceDE w:val="0"/>
        <w:autoSpaceDN w:val="0"/>
        <w:ind w:right="-1" w:firstLine="540"/>
        <w:jc w:val="both"/>
        <w:rPr>
          <w:rFonts w:eastAsia="Calibri"/>
        </w:rPr>
      </w:pPr>
      <w:r w:rsidRPr="00B155D3">
        <w:t>Один экземпляр заключительного акта хранится в медицинской организации, проводившей периодически</w:t>
      </w:r>
      <w:r w:rsidR="0048690D">
        <w:t>й</w:t>
      </w:r>
      <w:r w:rsidRPr="00B155D3">
        <w:t xml:space="preserve"> осмотр, в течение 50 лет.</w:t>
      </w:r>
      <w:r w:rsidRPr="00B155D3">
        <w:rPr>
          <w:rFonts w:eastAsia="Calibri"/>
        </w:rPr>
        <w:t>»</w:t>
      </w:r>
      <w:r w:rsidR="0038231D">
        <w:rPr>
          <w:rFonts w:eastAsia="Calibri"/>
        </w:rPr>
        <w:t>;</w:t>
      </w:r>
    </w:p>
    <w:p w:rsidR="00251AAD" w:rsidRDefault="000072C5" w:rsidP="00217D0D">
      <w:pPr>
        <w:autoSpaceDE w:val="0"/>
        <w:autoSpaceDN w:val="0"/>
        <w:ind w:right="-1" w:firstLine="540"/>
        <w:jc w:val="both"/>
      </w:pPr>
      <w:r>
        <w:t>30</w:t>
      </w:r>
      <w:r w:rsidR="00D93F88">
        <w:t>) п</w:t>
      </w:r>
      <w:r w:rsidR="005A217A" w:rsidRPr="00803A05">
        <w:t>ункт 46 изложить в следующей редакции:</w:t>
      </w:r>
    </w:p>
    <w:p w:rsidR="00251AAD" w:rsidRDefault="009B1D8C" w:rsidP="00217D0D">
      <w:pPr>
        <w:autoSpaceDE w:val="0"/>
        <w:autoSpaceDN w:val="0"/>
        <w:ind w:right="-1" w:firstLine="540"/>
        <w:jc w:val="both"/>
        <w:rPr>
          <w:rFonts w:eastAsia="Calibri"/>
          <w:bCs/>
        </w:rPr>
      </w:pPr>
      <w:r w:rsidRPr="00B155D3">
        <w:t>«46.</w:t>
      </w:r>
      <w:r w:rsidR="00A76C01" w:rsidRPr="00B155D3">
        <w:t> </w:t>
      </w:r>
      <w:r w:rsidRPr="00B155D3">
        <w:t>Медицинские организации, проводившие предварительные и периодические осмотры</w:t>
      </w:r>
      <w:r w:rsidR="00E0366F" w:rsidRPr="00B155D3">
        <w:t xml:space="preserve"> п</w:t>
      </w:r>
      <w:r w:rsidR="00E0366F" w:rsidRPr="00B155D3">
        <w:rPr>
          <w:rFonts w:eastAsia="Calibri"/>
          <w:bCs/>
        </w:rPr>
        <w:t xml:space="preserve">о </w:t>
      </w:r>
      <w:r w:rsidR="0048690D">
        <w:rPr>
          <w:rFonts w:eastAsia="Calibri"/>
          <w:bCs/>
        </w:rPr>
        <w:t xml:space="preserve">их </w:t>
      </w:r>
      <w:r w:rsidR="00E0366F" w:rsidRPr="00B155D3">
        <w:rPr>
          <w:rFonts w:eastAsia="Calibri"/>
          <w:bCs/>
        </w:rPr>
        <w:t>окончании</w:t>
      </w:r>
      <w:r w:rsidR="00251AAD">
        <w:rPr>
          <w:rFonts w:eastAsia="Calibri"/>
          <w:bCs/>
        </w:rPr>
        <w:t>:</w:t>
      </w:r>
      <w:r w:rsidR="00E0366F" w:rsidRPr="00B155D3">
        <w:rPr>
          <w:rFonts w:eastAsia="Calibri"/>
          <w:bCs/>
        </w:rPr>
        <w:t xml:space="preserve"> </w:t>
      </w:r>
    </w:p>
    <w:p w:rsidR="000A5799" w:rsidRDefault="000A5799" w:rsidP="00217D0D">
      <w:pPr>
        <w:autoSpaceDE w:val="0"/>
        <w:autoSpaceDN w:val="0"/>
        <w:ind w:right="-1" w:firstLine="540"/>
        <w:jc w:val="both"/>
      </w:pPr>
      <w:r w:rsidRPr="00B155D3">
        <w:t xml:space="preserve">– </w:t>
      </w:r>
      <w:r w:rsidRPr="00B155D3">
        <w:rPr>
          <w:rFonts w:eastAsia="Calibri"/>
          <w:bCs/>
        </w:rPr>
        <w:t xml:space="preserve">выдают работнику на руки выписку из </w:t>
      </w:r>
      <w:r w:rsidRPr="00B155D3">
        <w:rPr>
          <w:rFonts w:eastAsia="Calibri"/>
        </w:rPr>
        <w:t>медицинской карты</w:t>
      </w:r>
      <w:r w:rsidRPr="00B155D3">
        <w:t xml:space="preserve">, в которой отражаются заключения врачей-специалистов, результаты </w:t>
      </w:r>
      <w:r w:rsidRPr="0048690D">
        <w:t>лабораторных и иных исследований</w:t>
      </w:r>
      <w:r w:rsidRPr="00B155D3">
        <w:t>, заключение по результатам периодического осмотра, а также рекомендаци</w:t>
      </w:r>
      <w:r>
        <w:t>и</w:t>
      </w:r>
      <w:r w:rsidRPr="00B155D3">
        <w:t xml:space="preserve"> по профилактике заболеваний, в том числе профессиональных заболеваний, а при наличии медицинских показаний </w:t>
      </w:r>
      <w:r>
        <w:t>–</w:t>
      </w:r>
      <w:r w:rsidRPr="00B155D3">
        <w:t xml:space="preserve"> по дальнейшему наблюдению, лечению и </w:t>
      </w:r>
      <w:r w:rsidRPr="0048690D">
        <w:t>медицинской реабилитации</w:t>
      </w:r>
      <w:r w:rsidRPr="00B155D3">
        <w:t xml:space="preserve">; </w:t>
      </w:r>
    </w:p>
    <w:p w:rsidR="00734D52" w:rsidRDefault="00A76C01" w:rsidP="0048690D">
      <w:pPr>
        <w:autoSpaceDE w:val="0"/>
        <w:autoSpaceDN w:val="0"/>
        <w:ind w:right="-1" w:firstLine="540"/>
        <w:jc w:val="both"/>
      </w:pPr>
      <w:r w:rsidRPr="00B155D3">
        <w:t>–</w:t>
      </w:r>
      <w:r w:rsidR="00E0366F" w:rsidRPr="00B155D3">
        <w:t xml:space="preserve"> </w:t>
      </w:r>
      <w:r w:rsidR="009B1D8C" w:rsidRPr="00B155D3">
        <w:t xml:space="preserve">направляют </w:t>
      </w:r>
      <w:r w:rsidR="000A5799">
        <w:t>копию выписки, указанной в абзаце втором настоящего пункта</w:t>
      </w:r>
      <w:r w:rsidR="009B1D8C" w:rsidRPr="00B155D3">
        <w:t xml:space="preserve"> в медицинские организации по месту жительства или прикрепления работника, с письменного согласия работника</w:t>
      </w:r>
      <w:r w:rsidR="00E0366F" w:rsidRPr="00B155D3">
        <w:t>.</w:t>
      </w:r>
    </w:p>
    <w:p w:rsidR="00734D52" w:rsidRDefault="005E206A" w:rsidP="00217D0D">
      <w:pPr>
        <w:autoSpaceDE w:val="0"/>
        <w:autoSpaceDN w:val="0"/>
        <w:ind w:right="-1" w:firstLine="540"/>
        <w:jc w:val="both"/>
      </w:pPr>
      <w:r w:rsidRPr="00B155D3">
        <w:t>Медицинские организации обобщают и анализиру</w:t>
      </w:r>
      <w:r w:rsidR="006848AB" w:rsidRPr="00B155D3">
        <w:t>ю</w:t>
      </w:r>
      <w:r w:rsidRPr="00B155D3">
        <w:t>т результаты периодических осмотров работников, занятых на работах с вредными и (или) опасными условиями труда, на территории данного субъекта Российской Федерации и не позднее 15 февраля года, следующего за отчетным, направля</w:t>
      </w:r>
      <w:r w:rsidR="006848AB" w:rsidRPr="00B155D3">
        <w:t>ю</w:t>
      </w:r>
      <w:r w:rsidRPr="00B155D3">
        <w:t>т обобщенные сведения в соответствующий орган государственной власти субъекта Российской Федерации в сфере охраны здоровья. Орган государственной власти субъекта Российской Федерации в сфере охраны здоровья направляет обобщенные сведения в Центр профпатологии Минздрава России.</w:t>
      </w:r>
      <w:r w:rsidR="005A217A" w:rsidRPr="00B155D3">
        <w:t>»</w:t>
      </w:r>
      <w:r w:rsidR="0038231D">
        <w:t>;</w:t>
      </w:r>
    </w:p>
    <w:p w:rsidR="00734D52" w:rsidRDefault="003615B2" w:rsidP="00217D0D">
      <w:pPr>
        <w:autoSpaceDE w:val="0"/>
        <w:autoSpaceDN w:val="0"/>
        <w:ind w:right="-1" w:firstLine="540"/>
        <w:jc w:val="both"/>
      </w:pPr>
      <w:r>
        <w:t>3</w:t>
      </w:r>
      <w:r w:rsidR="000072C5">
        <w:t>1</w:t>
      </w:r>
      <w:r w:rsidR="00D93F88">
        <w:t>) п</w:t>
      </w:r>
      <w:r w:rsidR="005A217A" w:rsidRPr="00B155D3">
        <w:t>ункт 4</w:t>
      </w:r>
      <w:r w:rsidR="00C17083" w:rsidRPr="00B155D3">
        <w:t>7</w:t>
      </w:r>
      <w:r w:rsidR="00120B30">
        <w:t xml:space="preserve"> </w:t>
      </w:r>
      <w:r w:rsidR="005A217A" w:rsidRPr="00B155D3">
        <w:t>изложить в следующей редакции:</w:t>
      </w:r>
    </w:p>
    <w:p w:rsidR="005A217A" w:rsidRDefault="005A217A" w:rsidP="00217D0D">
      <w:pPr>
        <w:autoSpaceDE w:val="0"/>
        <w:autoSpaceDN w:val="0"/>
        <w:ind w:right="-1" w:firstLine="540"/>
        <w:jc w:val="both"/>
      </w:pPr>
      <w:r w:rsidRPr="00B155D3">
        <w:t>«4</w:t>
      </w:r>
      <w:r w:rsidR="00C17083" w:rsidRPr="00B155D3">
        <w:t>7</w:t>
      </w:r>
      <w:r w:rsidRPr="00B155D3">
        <w:t>. Центр профпатологии Минздрава России не позднее 1 апреля года, следующего за отчетным, представляет сведения о проведении периодических осмотров работников, занятых на работах с вредными и (или) опасными услов</w:t>
      </w:r>
      <w:r w:rsidR="00F87B3E">
        <w:t>иями труда, в Минздрав России.»;</w:t>
      </w:r>
    </w:p>
    <w:p w:rsidR="004018B9" w:rsidRDefault="003615B2" w:rsidP="00217D0D">
      <w:pPr>
        <w:autoSpaceDE w:val="0"/>
        <w:autoSpaceDN w:val="0"/>
        <w:ind w:right="-1" w:firstLine="540"/>
        <w:jc w:val="both"/>
      </w:pPr>
      <w:r>
        <w:t>3</w:t>
      </w:r>
      <w:r w:rsidR="000072C5">
        <w:t>2</w:t>
      </w:r>
      <w:r w:rsidR="00F87B3E">
        <w:t>) сноск</w:t>
      </w:r>
      <w:r w:rsidR="008027DA">
        <w:t>у</w:t>
      </w:r>
      <w:r w:rsidR="00F87B3E">
        <w:t xml:space="preserve"> </w:t>
      </w:r>
      <w:r w:rsidR="00F87B3E" w:rsidRPr="00F87B3E">
        <w:t>&lt;</w:t>
      </w:r>
      <w:r w:rsidR="00F87B3E">
        <w:t>8</w:t>
      </w:r>
      <w:r w:rsidR="00F87B3E" w:rsidRPr="00F87B3E">
        <w:t>&gt;</w:t>
      </w:r>
      <w:r w:rsidR="00F87B3E">
        <w:t xml:space="preserve"> к пункту 48</w:t>
      </w:r>
      <w:r w:rsidR="008027DA">
        <w:t xml:space="preserve"> исключить</w:t>
      </w:r>
      <w:r w:rsidR="004018B9">
        <w:t>;</w:t>
      </w:r>
    </w:p>
    <w:p w:rsidR="00E16BE6" w:rsidRPr="0057272F" w:rsidRDefault="004018B9" w:rsidP="00E16BE6">
      <w:pPr>
        <w:autoSpaceDE w:val="0"/>
        <w:autoSpaceDN w:val="0"/>
        <w:ind w:right="-1" w:firstLine="540"/>
        <w:jc w:val="both"/>
      </w:pPr>
      <w:r w:rsidRPr="0057272F">
        <w:t>33) в пунктах таблицы 27.3, 27.4., 27.6, 27.15, 27.16 приложения №2 в столбце «Дополнительные медицинские противопоказания»</w:t>
      </w:r>
      <w:r w:rsidR="00E16BE6" w:rsidRPr="0057272F">
        <w:t xml:space="preserve"> подпункт</w:t>
      </w:r>
      <w:r w:rsidRPr="0057272F">
        <w:rPr>
          <w:rFonts w:ascii="Arial" w:hAnsi="Arial" w:cs="Arial"/>
          <w:sz w:val="20"/>
          <w:szCs w:val="20"/>
        </w:rPr>
        <w:t xml:space="preserve"> </w:t>
      </w:r>
      <w:r w:rsidR="00E16BE6" w:rsidRPr="0057272F">
        <w:t>«</w:t>
      </w:r>
      <w:r w:rsidRPr="0057272F">
        <w:t xml:space="preserve">1) Медицинские противопоказания, изложенные в п. 3 - 25 настоящей графы подпункта </w:t>
      </w:r>
      <w:r w:rsidRPr="0057272F">
        <w:rPr>
          <w:b/>
        </w:rPr>
        <w:t>2</w:t>
      </w:r>
      <w:r w:rsidR="00E16BE6" w:rsidRPr="0057272F">
        <w:rPr>
          <w:b/>
        </w:rPr>
        <w:t>8</w:t>
      </w:r>
      <w:r w:rsidRPr="0057272F">
        <w:rPr>
          <w:b/>
        </w:rPr>
        <w:t>.1.</w:t>
      </w:r>
      <w:r w:rsidR="00E16BE6" w:rsidRPr="0057272F">
        <w:rPr>
          <w:b/>
        </w:rPr>
        <w:t>»</w:t>
      </w:r>
      <w:r w:rsidR="00F87B3E" w:rsidRPr="0057272F">
        <w:t>.</w:t>
      </w:r>
      <w:r w:rsidR="00E16BE6" w:rsidRPr="0057272F">
        <w:t xml:space="preserve"> заменить подпунктом  «1) Медицинские противопоказания, изложенные в п. 3 - 25 настоящей графы подпункта </w:t>
      </w:r>
      <w:r w:rsidR="00E16BE6" w:rsidRPr="0057272F">
        <w:rPr>
          <w:b/>
        </w:rPr>
        <w:t>27.1.»</w:t>
      </w:r>
      <w:r w:rsidR="0075288C" w:rsidRPr="0057272F">
        <w:rPr>
          <w:b/>
        </w:rPr>
        <w:t>;</w:t>
      </w:r>
    </w:p>
    <w:p w:rsidR="00F87B3E" w:rsidRPr="0057272F" w:rsidRDefault="00E16BE6" w:rsidP="00217D0D">
      <w:pPr>
        <w:autoSpaceDE w:val="0"/>
        <w:autoSpaceDN w:val="0"/>
        <w:ind w:right="-1" w:firstLine="540"/>
        <w:jc w:val="both"/>
      </w:pPr>
      <w:r w:rsidRPr="0057272F">
        <w:t>34) в пунктах таблицы 27.5, 27.13, 27.14 приложения №2 в столбце «Дополнительные медицинские противопоказания» подпункт</w:t>
      </w:r>
      <w:r w:rsidRPr="0057272F">
        <w:rPr>
          <w:rFonts w:ascii="Arial" w:hAnsi="Arial" w:cs="Arial"/>
          <w:sz w:val="20"/>
          <w:szCs w:val="20"/>
        </w:rPr>
        <w:t xml:space="preserve"> </w:t>
      </w:r>
      <w:r w:rsidRPr="0057272F">
        <w:t xml:space="preserve">«1) Медицинские противопоказания, изложенные в п. 3 - 25 настоящей графы подпункта </w:t>
      </w:r>
      <w:r w:rsidRPr="0057272F">
        <w:rPr>
          <w:b/>
        </w:rPr>
        <w:t>28.4.»</w:t>
      </w:r>
      <w:r w:rsidRPr="0057272F">
        <w:t xml:space="preserve">. заменить подпунктом  «1) Медицинские противопоказания, изложенные в п. 3 - 25 настоящей графы подпункта </w:t>
      </w:r>
      <w:r w:rsidRPr="0057272F">
        <w:rPr>
          <w:b/>
        </w:rPr>
        <w:t>27.4.»</w:t>
      </w:r>
      <w:r w:rsidR="0075288C" w:rsidRPr="0057272F">
        <w:rPr>
          <w:b/>
        </w:rPr>
        <w:t>;</w:t>
      </w:r>
    </w:p>
    <w:p w:rsidR="0075288C" w:rsidRPr="00E16BE6" w:rsidRDefault="0075288C" w:rsidP="0075288C">
      <w:pPr>
        <w:autoSpaceDE w:val="0"/>
        <w:autoSpaceDN w:val="0"/>
        <w:ind w:right="-1" w:firstLine="540"/>
        <w:jc w:val="both"/>
      </w:pPr>
      <w:r w:rsidRPr="0057272F">
        <w:t>35) в пунктах таблицы 27.7, 27.8, 27.9, 27.10, 27.11,27.12 приложения №2 в столбце «Дополнительные медицинские противопоказания» подпункт</w:t>
      </w:r>
      <w:r w:rsidRPr="0057272F">
        <w:rPr>
          <w:rFonts w:ascii="Arial" w:hAnsi="Arial" w:cs="Arial"/>
          <w:sz w:val="20"/>
          <w:szCs w:val="20"/>
        </w:rPr>
        <w:t xml:space="preserve"> </w:t>
      </w:r>
      <w:r w:rsidRPr="0057272F">
        <w:t xml:space="preserve">«1) Медицинские противопоказания, изложенные в п. 3 - 25 настоящей графы подпункта </w:t>
      </w:r>
      <w:r w:rsidRPr="0057272F">
        <w:rPr>
          <w:b/>
        </w:rPr>
        <w:t>28.4.»</w:t>
      </w:r>
      <w:r w:rsidRPr="0057272F">
        <w:t xml:space="preserve">. заменить подпунктом  «1) Медицинские противопоказания, изложенные в п. 3 - 25 настоящей графы подпункта </w:t>
      </w:r>
      <w:r w:rsidRPr="0057272F">
        <w:rPr>
          <w:b/>
        </w:rPr>
        <w:t>27.6.»;</w:t>
      </w:r>
    </w:p>
    <w:p w:rsidR="00846E9E" w:rsidRPr="00E16BE6" w:rsidRDefault="00846E9E" w:rsidP="00217D0D">
      <w:pPr>
        <w:autoSpaceDE w:val="0"/>
        <w:autoSpaceDN w:val="0"/>
        <w:adjustRightInd w:val="0"/>
        <w:ind w:firstLine="540"/>
        <w:jc w:val="both"/>
        <w:rPr>
          <w:b/>
        </w:rPr>
      </w:pPr>
    </w:p>
    <w:sectPr w:rsidR="00846E9E" w:rsidRPr="00E16BE6" w:rsidSect="00F27264">
      <w:headerReference w:type="default" r:id="rId12"/>
      <w:pgSz w:w="11906" w:h="16838"/>
      <w:pgMar w:top="1134" w:right="567" w:bottom="1134" w:left="1134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562" w:rsidRDefault="00C56562">
      <w:r>
        <w:separator/>
      </w:r>
    </w:p>
  </w:endnote>
  <w:endnote w:type="continuationSeparator" w:id="0">
    <w:p w:rsidR="00C56562" w:rsidRDefault="00C56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562" w:rsidRDefault="00C56562">
      <w:r>
        <w:separator/>
      </w:r>
    </w:p>
  </w:footnote>
  <w:footnote w:type="continuationSeparator" w:id="0">
    <w:p w:rsidR="00C56562" w:rsidRDefault="00C565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F7B" w:rsidRPr="00F27264" w:rsidRDefault="007D4F9C">
    <w:pPr>
      <w:pStyle w:val="a3"/>
      <w:jc w:val="center"/>
    </w:pPr>
    <w:fldSimple w:instr="PAGE   \* MERGEFORMAT">
      <w:r w:rsidR="005C785C">
        <w:rPr>
          <w:noProof/>
        </w:rPr>
        <w:t>1</w:t>
      </w:r>
    </w:fldSimple>
  </w:p>
  <w:p w:rsidR="00F27264" w:rsidRDefault="00F2726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342D"/>
    <w:multiLevelType w:val="hybridMultilevel"/>
    <w:tmpl w:val="B8B8F1D8"/>
    <w:lvl w:ilvl="0" w:tplc="6B2CEA3C">
      <w:start w:val="1"/>
      <w:numFmt w:val="decimal"/>
      <w:lvlText w:val="%1."/>
      <w:lvlJc w:val="left"/>
      <w:pPr>
        <w:ind w:left="103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4C57EC0"/>
    <w:multiLevelType w:val="hybridMultilevel"/>
    <w:tmpl w:val="C6C02A44"/>
    <w:lvl w:ilvl="0" w:tplc="1C486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D237BB"/>
    <w:multiLevelType w:val="hybridMultilevel"/>
    <w:tmpl w:val="32463346"/>
    <w:lvl w:ilvl="0" w:tplc="0C3467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AD43B86"/>
    <w:multiLevelType w:val="hybridMultilevel"/>
    <w:tmpl w:val="A380FBF2"/>
    <w:lvl w:ilvl="0" w:tplc="FD100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1600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014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A8FD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0CC7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8840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3A31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EEA6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3ECC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3C3033F"/>
    <w:multiLevelType w:val="hybridMultilevel"/>
    <w:tmpl w:val="9BE05404"/>
    <w:lvl w:ilvl="0" w:tplc="0E54263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5B46DBD"/>
    <w:multiLevelType w:val="hybridMultilevel"/>
    <w:tmpl w:val="955A1150"/>
    <w:lvl w:ilvl="0" w:tplc="592A2B2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50632E88"/>
    <w:multiLevelType w:val="hybridMultilevel"/>
    <w:tmpl w:val="AFF25056"/>
    <w:lvl w:ilvl="0" w:tplc="50CE64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BEF8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D827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E6A5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C801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702E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462A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F075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D6A5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4B3293E"/>
    <w:multiLevelType w:val="hybridMultilevel"/>
    <w:tmpl w:val="32463346"/>
    <w:lvl w:ilvl="0" w:tplc="0C3467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11E00A6"/>
    <w:multiLevelType w:val="hybridMultilevel"/>
    <w:tmpl w:val="0A3CDABE"/>
    <w:lvl w:ilvl="0" w:tplc="3A6A7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7D333B"/>
    <w:multiLevelType w:val="hybridMultilevel"/>
    <w:tmpl w:val="6EB81F38"/>
    <w:lvl w:ilvl="0" w:tplc="A8703E54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A217A"/>
    <w:rsid w:val="00002A03"/>
    <w:rsid w:val="000072C5"/>
    <w:rsid w:val="00015875"/>
    <w:rsid w:val="00022609"/>
    <w:rsid w:val="00033E2D"/>
    <w:rsid w:val="00040644"/>
    <w:rsid w:val="00043668"/>
    <w:rsid w:val="00044692"/>
    <w:rsid w:val="00045000"/>
    <w:rsid w:val="00063BC9"/>
    <w:rsid w:val="00080078"/>
    <w:rsid w:val="00080E45"/>
    <w:rsid w:val="000906B2"/>
    <w:rsid w:val="000931E5"/>
    <w:rsid w:val="000945F1"/>
    <w:rsid w:val="00096FA4"/>
    <w:rsid w:val="000A5799"/>
    <w:rsid w:val="000C2C11"/>
    <w:rsid w:val="000C62F3"/>
    <w:rsid w:val="000D4F64"/>
    <w:rsid w:val="000D51D0"/>
    <w:rsid w:val="000D5A45"/>
    <w:rsid w:val="000D5C55"/>
    <w:rsid w:val="000E177E"/>
    <w:rsid w:val="000F6200"/>
    <w:rsid w:val="00102316"/>
    <w:rsid w:val="00110590"/>
    <w:rsid w:val="001112AC"/>
    <w:rsid w:val="00111BDD"/>
    <w:rsid w:val="00120B30"/>
    <w:rsid w:val="0012274A"/>
    <w:rsid w:val="0013259C"/>
    <w:rsid w:val="00133C9A"/>
    <w:rsid w:val="00142D3E"/>
    <w:rsid w:val="00150486"/>
    <w:rsid w:val="00152264"/>
    <w:rsid w:val="00153992"/>
    <w:rsid w:val="001561E9"/>
    <w:rsid w:val="0016456B"/>
    <w:rsid w:val="001665CA"/>
    <w:rsid w:val="001706F6"/>
    <w:rsid w:val="00176F41"/>
    <w:rsid w:val="001835E7"/>
    <w:rsid w:val="00183EFD"/>
    <w:rsid w:val="00184F0F"/>
    <w:rsid w:val="00192524"/>
    <w:rsid w:val="0019311D"/>
    <w:rsid w:val="001B22A0"/>
    <w:rsid w:val="001C2FE6"/>
    <w:rsid w:val="001D254A"/>
    <w:rsid w:val="001D4111"/>
    <w:rsid w:val="001D6FEE"/>
    <w:rsid w:val="001E0A4E"/>
    <w:rsid w:val="001E3327"/>
    <w:rsid w:val="001E621D"/>
    <w:rsid w:val="001F7C74"/>
    <w:rsid w:val="0020225C"/>
    <w:rsid w:val="00206FB7"/>
    <w:rsid w:val="00217D0D"/>
    <w:rsid w:val="00221115"/>
    <w:rsid w:val="002216AB"/>
    <w:rsid w:val="002256CA"/>
    <w:rsid w:val="0023405D"/>
    <w:rsid w:val="00236E2B"/>
    <w:rsid w:val="00237580"/>
    <w:rsid w:val="0024133A"/>
    <w:rsid w:val="00242F2B"/>
    <w:rsid w:val="00246344"/>
    <w:rsid w:val="00251AAD"/>
    <w:rsid w:val="002669E3"/>
    <w:rsid w:val="00267CAC"/>
    <w:rsid w:val="002725BF"/>
    <w:rsid w:val="002736BB"/>
    <w:rsid w:val="00274C54"/>
    <w:rsid w:val="00277FDD"/>
    <w:rsid w:val="00281B8E"/>
    <w:rsid w:val="002856FE"/>
    <w:rsid w:val="0029203E"/>
    <w:rsid w:val="00294FC0"/>
    <w:rsid w:val="002B441C"/>
    <w:rsid w:val="002B7BB3"/>
    <w:rsid w:val="002C2209"/>
    <w:rsid w:val="002C64EA"/>
    <w:rsid w:val="002C7CCC"/>
    <w:rsid w:val="002C7CD2"/>
    <w:rsid w:val="002D5341"/>
    <w:rsid w:val="002D5D86"/>
    <w:rsid w:val="002D7DCB"/>
    <w:rsid w:val="002D7DCD"/>
    <w:rsid w:val="002E5E58"/>
    <w:rsid w:val="002E7056"/>
    <w:rsid w:val="002F16B7"/>
    <w:rsid w:val="002F2AAA"/>
    <w:rsid w:val="002F46BD"/>
    <w:rsid w:val="00316E2F"/>
    <w:rsid w:val="00322FC9"/>
    <w:rsid w:val="00330E8A"/>
    <w:rsid w:val="00334711"/>
    <w:rsid w:val="00334F7B"/>
    <w:rsid w:val="00335800"/>
    <w:rsid w:val="00344886"/>
    <w:rsid w:val="00347131"/>
    <w:rsid w:val="003473C7"/>
    <w:rsid w:val="0035098D"/>
    <w:rsid w:val="00351321"/>
    <w:rsid w:val="003523ED"/>
    <w:rsid w:val="003529D0"/>
    <w:rsid w:val="003615B2"/>
    <w:rsid w:val="003718BE"/>
    <w:rsid w:val="0038231D"/>
    <w:rsid w:val="00383D89"/>
    <w:rsid w:val="003903ED"/>
    <w:rsid w:val="00392DB3"/>
    <w:rsid w:val="00394A1D"/>
    <w:rsid w:val="003C33AF"/>
    <w:rsid w:val="003C43AD"/>
    <w:rsid w:val="003D6A8F"/>
    <w:rsid w:val="003E07B9"/>
    <w:rsid w:val="003E4458"/>
    <w:rsid w:val="003F1106"/>
    <w:rsid w:val="003F220F"/>
    <w:rsid w:val="004018B9"/>
    <w:rsid w:val="0040676D"/>
    <w:rsid w:val="00412D4B"/>
    <w:rsid w:val="004251BD"/>
    <w:rsid w:val="00426543"/>
    <w:rsid w:val="004275DF"/>
    <w:rsid w:val="00430CB6"/>
    <w:rsid w:val="004326E2"/>
    <w:rsid w:val="004352BD"/>
    <w:rsid w:val="0044634F"/>
    <w:rsid w:val="00447205"/>
    <w:rsid w:val="00450115"/>
    <w:rsid w:val="00457989"/>
    <w:rsid w:val="0047155C"/>
    <w:rsid w:val="0047623A"/>
    <w:rsid w:val="00482CB4"/>
    <w:rsid w:val="004844CB"/>
    <w:rsid w:val="0048690D"/>
    <w:rsid w:val="004961E3"/>
    <w:rsid w:val="004A1C55"/>
    <w:rsid w:val="004A2C9F"/>
    <w:rsid w:val="004C0FB7"/>
    <w:rsid w:val="004C4732"/>
    <w:rsid w:val="004C6932"/>
    <w:rsid w:val="004D368D"/>
    <w:rsid w:val="004D6880"/>
    <w:rsid w:val="004E1A94"/>
    <w:rsid w:val="004E3DCF"/>
    <w:rsid w:val="004E6A72"/>
    <w:rsid w:val="004E6E91"/>
    <w:rsid w:val="004F2300"/>
    <w:rsid w:val="004F249B"/>
    <w:rsid w:val="004F3963"/>
    <w:rsid w:val="004F4F2B"/>
    <w:rsid w:val="004F6EB6"/>
    <w:rsid w:val="00510097"/>
    <w:rsid w:val="005165B3"/>
    <w:rsid w:val="00527F24"/>
    <w:rsid w:val="00534BF0"/>
    <w:rsid w:val="00541E6B"/>
    <w:rsid w:val="00553C3B"/>
    <w:rsid w:val="00554DEE"/>
    <w:rsid w:val="00565E62"/>
    <w:rsid w:val="00572497"/>
    <w:rsid w:val="0057272F"/>
    <w:rsid w:val="00572D56"/>
    <w:rsid w:val="00574C6E"/>
    <w:rsid w:val="00581754"/>
    <w:rsid w:val="00582A0B"/>
    <w:rsid w:val="00583017"/>
    <w:rsid w:val="00584394"/>
    <w:rsid w:val="00593763"/>
    <w:rsid w:val="0059644D"/>
    <w:rsid w:val="005A217A"/>
    <w:rsid w:val="005B3549"/>
    <w:rsid w:val="005C25DB"/>
    <w:rsid w:val="005C2B71"/>
    <w:rsid w:val="005C5F7E"/>
    <w:rsid w:val="005C785C"/>
    <w:rsid w:val="005C7DC5"/>
    <w:rsid w:val="005D29F1"/>
    <w:rsid w:val="005D4FB6"/>
    <w:rsid w:val="005E206A"/>
    <w:rsid w:val="005E2722"/>
    <w:rsid w:val="005E306E"/>
    <w:rsid w:val="00600C4D"/>
    <w:rsid w:val="00605EF7"/>
    <w:rsid w:val="006103E1"/>
    <w:rsid w:val="006132EA"/>
    <w:rsid w:val="00621262"/>
    <w:rsid w:val="00623F28"/>
    <w:rsid w:val="006259A7"/>
    <w:rsid w:val="00630BA8"/>
    <w:rsid w:val="00632BD4"/>
    <w:rsid w:val="0064609A"/>
    <w:rsid w:val="006478F2"/>
    <w:rsid w:val="006501D8"/>
    <w:rsid w:val="00650C7F"/>
    <w:rsid w:val="00655399"/>
    <w:rsid w:val="006574EF"/>
    <w:rsid w:val="00657E46"/>
    <w:rsid w:val="00661556"/>
    <w:rsid w:val="006624B8"/>
    <w:rsid w:val="00672E9E"/>
    <w:rsid w:val="00673BC2"/>
    <w:rsid w:val="00680544"/>
    <w:rsid w:val="00680F62"/>
    <w:rsid w:val="006848AB"/>
    <w:rsid w:val="0068702E"/>
    <w:rsid w:val="00691F1A"/>
    <w:rsid w:val="006940E0"/>
    <w:rsid w:val="006A1BE6"/>
    <w:rsid w:val="006B7061"/>
    <w:rsid w:val="006B7695"/>
    <w:rsid w:val="006C27B8"/>
    <w:rsid w:val="006C582D"/>
    <w:rsid w:val="006D0249"/>
    <w:rsid w:val="006D35C5"/>
    <w:rsid w:val="006D5554"/>
    <w:rsid w:val="006D78A7"/>
    <w:rsid w:val="006E7E2F"/>
    <w:rsid w:val="006F7ED6"/>
    <w:rsid w:val="007019F3"/>
    <w:rsid w:val="007073B9"/>
    <w:rsid w:val="00710DA6"/>
    <w:rsid w:val="00715DD7"/>
    <w:rsid w:val="0071750B"/>
    <w:rsid w:val="00723A74"/>
    <w:rsid w:val="0072417A"/>
    <w:rsid w:val="0072546A"/>
    <w:rsid w:val="0072769D"/>
    <w:rsid w:val="0073092E"/>
    <w:rsid w:val="00734D52"/>
    <w:rsid w:val="00736F45"/>
    <w:rsid w:val="0073770D"/>
    <w:rsid w:val="00740307"/>
    <w:rsid w:val="00741688"/>
    <w:rsid w:val="0075288C"/>
    <w:rsid w:val="00764998"/>
    <w:rsid w:val="0076648B"/>
    <w:rsid w:val="00773A16"/>
    <w:rsid w:val="007841E4"/>
    <w:rsid w:val="00787257"/>
    <w:rsid w:val="0079356F"/>
    <w:rsid w:val="007A33DA"/>
    <w:rsid w:val="007B00C9"/>
    <w:rsid w:val="007B098D"/>
    <w:rsid w:val="007B381E"/>
    <w:rsid w:val="007B5089"/>
    <w:rsid w:val="007B5FC7"/>
    <w:rsid w:val="007C37C1"/>
    <w:rsid w:val="007C783F"/>
    <w:rsid w:val="007D4178"/>
    <w:rsid w:val="007D4F9C"/>
    <w:rsid w:val="007D565C"/>
    <w:rsid w:val="007D66CE"/>
    <w:rsid w:val="007E23B5"/>
    <w:rsid w:val="007E3E28"/>
    <w:rsid w:val="007F7D58"/>
    <w:rsid w:val="0080240C"/>
    <w:rsid w:val="008027DA"/>
    <w:rsid w:val="0080542D"/>
    <w:rsid w:val="00805653"/>
    <w:rsid w:val="00806AE5"/>
    <w:rsid w:val="008072FB"/>
    <w:rsid w:val="00812D9C"/>
    <w:rsid w:val="008232AD"/>
    <w:rsid w:val="008273D7"/>
    <w:rsid w:val="008277D5"/>
    <w:rsid w:val="0083043C"/>
    <w:rsid w:val="00840F43"/>
    <w:rsid w:val="00846E9E"/>
    <w:rsid w:val="00851F48"/>
    <w:rsid w:val="00855109"/>
    <w:rsid w:val="008578A7"/>
    <w:rsid w:val="00862D1F"/>
    <w:rsid w:val="0086305C"/>
    <w:rsid w:val="00864CFA"/>
    <w:rsid w:val="00865A66"/>
    <w:rsid w:val="00866778"/>
    <w:rsid w:val="00867C3C"/>
    <w:rsid w:val="008825CB"/>
    <w:rsid w:val="00897382"/>
    <w:rsid w:val="008A477D"/>
    <w:rsid w:val="008B04A4"/>
    <w:rsid w:val="008D377F"/>
    <w:rsid w:val="008D46B0"/>
    <w:rsid w:val="008D70B8"/>
    <w:rsid w:val="008E4945"/>
    <w:rsid w:val="008E683E"/>
    <w:rsid w:val="008E7A98"/>
    <w:rsid w:val="008F19EB"/>
    <w:rsid w:val="0090197E"/>
    <w:rsid w:val="00904E31"/>
    <w:rsid w:val="00913961"/>
    <w:rsid w:val="00921285"/>
    <w:rsid w:val="0092376E"/>
    <w:rsid w:val="00924716"/>
    <w:rsid w:val="009329A8"/>
    <w:rsid w:val="009521B4"/>
    <w:rsid w:val="00953519"/>
    <w:rsid w:val="0096383A"/>
    <w:rsid w:val="0096432E"/>
    <w:rsid w:val="00982639"/>
    <w:rsid w:val="00986477"/>
    <w:rsid w:val="00991799"/>
    <w:rsid w:val="00995197"/>
    <w:rsid w:val="009A5FE0"/>
    <w:rsid w:val="009B1D8C"/>
    <w:rsid w:val="009C5099"/>
    <w:rsid w:val="009C5166"/>
    <w:rsid w:val="009C52A3"/>
    <w:rsid w:val="009D2F8E"/>
    <w:rsid w:val="009D7C35"/>
    <w:rsid w:val="009E1854"/>
    <w:rsid w:val="009F0E25"/>
    <w:rsid w:val="009F1FB4"/>
    <w:rsid w:val="009F3AAC"/>
    <w:rsid w:val="00A000BA"/>
    <w:rsid w:val="00A0276C"/>
    <w:rsid w:val="00A07ABE"/>
    <w:rsid w:val="00A16E9F"/>
    <w:rsid w:val="00A20B64"/>
    <w:rsid w:val="00A20D90"/>
    <w:rsid w:val="00A228F8"/>
    <w:rsid w:val="00A23414"/>
    <w:rsid w:val="00A32335"/>
    <w:rsid w:val="00A329B0"/>
    <w:rsid w:val="00A4165A"/>
    <w:rsid w:val="00A515DA"/>
    <w:rsid w:val="00A54ED2"/>
    <w:rsid w:val="00A6379F"/>
    <w:rsid w:val="00A64711"/>
    <w:rsid w:val="00A64E4C"/>
    <w:rsid w:val="00A665A3"/>
    <w:rsid w:val="00A76C01"/>
    <w:rsid w:val="00A86DF3"/>
    <w:rsid w:val="00A905AE"/>
    <w:rsid w:val="00A95247"/>
    <w:rsid w:val="00A96EA7"/>
    <w:rsid w:val="00AA30E5"/>
    <w:rsid w:val="00AA3ED7"/>
    <w:rsid w:val="00AA5003"/>
    <w:rsid w:val="00AA75DD"/>
    <w:rsid w:val="00AA7B14"/>
    <w:rsid w:val="00AB3567"/>
    <w:rsid w:val="00AC0464"/>
    <w:rsid w:val="00AC3649"/>
    <w:rsid w:val="00AC4873"/>
    <w:rsid w:val="00AC561D"/>
    <w:rsid w:val="00AD2DA4"/>
    <w:rsid w:val="00AF0EAD"/>
    <w:rsid w:val="00AF4F8E"/>
    <w:rsid w:val="00B07D92"/>
    <w:rsid w:val="00B11308"/>
    <w:rsid w:val="00B148EE"/>
    <w:rsid w:val="00B155D3"/>
    <w:rsid w:val="00B21904"/>
    <w:rsid w:val="00B22998"/>
    <w:rsid w:val="00B27D40"/>
    <w:rsid w:val="00B34FF2"/>
    <w:rsid w:val="00B61A04"/>
    <w:rsid w:val="00B6560A"/>
    <w:rsid w:val="00B67C93"/>
    <w:rsid w:val="00B812B0"/>
    <w:rsid w:val="00B81650"/>
    <w:rsid w:val="00B8672A"/>
    <w:rsid w:val="00B87E65"/>
    <w:rsid w:val="00B92E1C"/>
    <w:rsid w:val="00B934B5"/>
    <w:rsid w:val="00B936FD"/>
    <w:rsid w:val="00B94488"/>
    <w:rsid w:val="00B94AEA"/>
    <w:rsid w:val="00B94C96"/>
    <w:rsid w:val="00BA3827"/>
    <w:rsid w:val="00BB5042"/>
    <w:rsid w:val="00BB5633"/>
    <w:rsid w:val="00BC3C07"/>
    <w:rsid w:val="00BD1515"/>
    <w:rsid w:val="00BD313A"/>
    <w:rsid w:val="00BD3395"/>
    <w:rsid w:val="00BD33CF"/>
    <w:rsid w:val="00BE2478"/>
    <w:rsid w:val="00BE272C"/>
    <w:rsid w:val="00BE308C"/>
    <w:rsid w:val="00BE37C6"/>
    <w:rsid w:val="00BF1027"/>
    <w:rsid w:val="00BF50F3"/>
    <w:rsid w:val="00BF5668"/>
    <w:rsid w:val="00BF7D41"/>
    <w:rsid w:val="00C07735"/>
    <w:rsid w:val="00C07D7D"/>
    <w:rsid w:val="00C1383D"/>
    <w:rsid w:val="00C17083"/>
    <w:rsid w:val="00C205B7"/>
    <w:rsid w:val="00C212B3"/>
    <w:rsid w:val="00C21B1D"/>
    <w:rsid w:val="00C21DFC"/>
    <w:rsid w:val="00C277A3"/>
    <w:rsid w:val="00C32171"/>
    <w:rsid w:val="00C4452C"/>
    <w:rsid w:val="00C51D0C"/>
    <w:rsid w:val="00C52345"/>
    <w:rsid w:val="00C541C3"/>
    <w:rsid w:val="00C56562"/>
    <w:rsid w:val="00C568F2"/>
    <w:rsid w:val="00C83437"/>
    <w:rsid w:val="00C84424"/>
    <w:rsid w:val="00C92BCD"/>
    <w:rsid w:val="00C938F4"/>
    <w:rsid w:val="00C951CE"/>
    <w:rsid w:val="00C9634C"/>
    <w:rsid w:val="00CA3C46"/>
    <w:rsid w:val="00CB5C5A"/>
    <w:rsid w:val="00CB772C"/>
    <w:rsid w:val="00CC5D5E"/>
    <w:rsid w:val="00CC7D3C"/>
    <w:rsid w:val="00CE2F88"/>
    <w:rsid w:val="00CE6707"/>
    <w:rsid w:val="00CE7720"/>
    <w:rsid w:val="00CF4AA0"/>
    <w:rsid w:val="00CF4EFB"/>
    <w:rsid w:val="00D11779"/>
    <w:rsid w:val="00D2122D"/>
    <w:rsid w:val="00D252C6"/>
    <w:rsid w:val="00D3664B"/>
    <w:rsid w:val="00D40743"/>
    <w:rsid w:val="00D43125"/>
    <w:rsid w:val="00D53D2B"/>
    <w:rsid w:val="00D6297F"/>
    <w:rsid w:val="00D633AB"/>
    <w:rsid w:val="00D763E2"/>
    <w:rsid w:val="00D77703"/>
    <w:rsid w:val="00D93F88"/>
    <w:rsid w:val="00DA4BA6"/>
    <w:rsid w:val="00DA6125"/>
    <w:rsid w:val="00DA7DB9"/>
    <w:rsid w:val="00DA7E41"/>
    <w:rsid w:val="00DB6200"/>
    <w:rsid w:val="00DC0976"/>
    <w:rsid w:val="00DC2082"/>
    <w:rsid w:val="00DC2F60"/>
    <w:rsid w:val="00DC3409"/>
    <w:rsid w:val="00DC600B"/>
    <w:rsid w:val="00DD2B0A"/>
    <w:rsid w:val="00DD3B12"/>
    <w:rsid w:val="00DE4BF3"/>
    <w:rsid w:val="00DE69E6"/>
    <w:rsid w:val="00DF0475"/>
    <w:rsid w:val="00E02529"/>
    <w:rsid w:val="00E0366F"/>
    <w:rsid w:val="00E07B42"/>
    <w:rsid w:val="00E16949"/>
    <w:rsid w:val="00E16BE6"/>
    <w:rsid w:val="00E2007D"/>
    <w:rsid w:val="00E22594"/>
    <w:rsid w:val="00E30ACA"/>
    <w:rsid w:val="00E536BE"/>
    <w:rsid w:val="00E63B74"/>
    <w:rsid w:val="00E6418A"/>
    <w:rsid w:val="00E71356"/>
    <w:rsid w:val="00E71685"/>
    <w:rsid w:val="00E7606A"/>
    <w:rsid w:val="00E77525"/>
    <w:rsid w:val="00E8213E"/>
    <w:rsid w:val="00E912EA"/>
    <w:rsid w:val="00EA378D"/>
    <w:rsid w:val="00EA5E2C"/>
    <w:rsid w:val="00EA5F65"/>
    <w:rsid w:val="00EB25EF"/>
    <w:rsid w:val="00EB347F"/>
    <w:rsid w:val="00EE16C2"/>
    <w:rsid w:val="00EE1FF7"/>
    <w:rsid w:val="00EE2334"/>
    <w:rsid w:val="00EE3421"/>
    <w:rsid w:val="00EE4295"/>
    <w:rsid w:val="00EF70F6"/>
    <w:rsid w:val="00F01BC3"/>
    <w:rsid w:val="00F1094C"/>
    <w:rsid w:val="00F10A08"/>
    <w:rsid w:val="00F12976"/>
    <w:rsid w:val="00F12B9B"/>
    <w:rsid w:val="00F143AF"/>
    <w:rsid w:val="00F24AE1"/>
    <w:rsid w:val="00F25245"/>
    <w:rsid w:val="00F27264"/>
    <w:rsid w:val="00F32F32"/>
    <w:rsid w:val="00F33D8B"/>
    <w:rsid w:val="00F3465F"/>
    <w:rsid w:val="00F4075B"/>
    <w:rsid w:val="00F447A0"/>
    <w:rsid w:val="00F55F39"/>
    <w:rsid w:val="00F61EF9"/>
    <w:rsid w:val="00F63FAF"/>
    <w:rsid w:val="00F729AF"/>
    <w:rsid w:val="00F72FFA"/>
    <w:rsid w:val="00F86264"/>
    <w:rsid w:val="00F87B3E"/>
    <w:rsid w:val="00F93A15"/>
    <w:rsid w:val="00F9487A"/>
    <w:rsid w:val="00F94CDA"/>
    <w:rsid w:val="00FA3311"/>
    <w:rsid w:val="00FA55B0"/>
    <w:rsid w:val="00FB5252"/>
    <w:rsid w:val="00FB5ACC"/>
    <w:rsid w:val="00FB6894"/>
    <w:rsid w:val="00FC4295"/>
    <w:rsid w:val="00FC6B1B"/>
    <w:rsid w:val="00FD1A52"/>
    <w:rsid w:val="00FD29D0"/>
    <w:rsid w:val="00FD3ACE"/>
    <w:rsid w:val="00FD5FAD"/>
    <w:rsid w:val="00FD63B1"/>
    <w:rsid w:val="00FE10AE"/>
    <w:rsid w:val="00FE7465"/>
    <w:rsid w:val="00FE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AB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1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5A21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A217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1"/>
    <w:basedOn w:val="a"/>
    <w:next w:val="a5"/>
    <w:link w:val="a6"/>
    <w:uiPriority w:val="99"/>
    <w:qFormat/>
    <w:rsid w:val="00EB25EF"/>
    <w:pPr>
      <w:spacing w:before="480" w:after="720" w:line="360" w:lineRule="auto"/>
      <w:jc w:val="center"/>
    </w:pPr>
    <w:rPr>
      <w:rFonts w:ascii="Calibri" w:eastAsia="Calibri" w:hAnsi="Calibri"/>
      <w:b/>
      <w:sz w:val="26"/>
      <w:szCs w:val="20"/>
    </w:rPr>
  </w:style>
  <w:style w:type="character" w:customStyle="1" w:styleId="a6">
    <w:name w:val="Название Знак"/>
    <w:link w:val="1"/>
    <w:uiPriority w:val="99"/>
    <w:locked/>
    <w:rsid w:val="00EB25EF"/>
    <w:rPr>
      <w:rFonts w:cs="Times New Roman"/>
      <w:b/>
      <w:sz w:val="26"/>
    </w:rPr>
  </w:style>
  <w:style w:type="paragraph" w:styleId="a5">
    <w:name w:val="Title"/>
    <w:basedOn w:val="a"/>
    <w:next w:val="a"/>
    <w:link w:val="10"/>
    <w:uiPriority w:val="10"/>
    <w:qFormat/>
    <w:rsid w:val="00EB25EF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10">
    <w:name w:val="Название Знак1"/>
    <w:link w:val="a5"/>
    <w:uiPriority w:val="10"/>
    <w:rsid w:val="00EB25EF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a7">
    <w:name w:val="footnote text"/>
    <w:basedOn w:val="a"/>
    <w:link w:val="a8"/>
    <w:uiPriority w:val="99"/>
    <w:unhideWhenUsed/>
    <w:rsid w:val="007E3E28"/>
    <w:rPr>
      <w:sz w:val="20"/>
      <w:szCs w:val="20"/>
    </w:rPr>
  </w:style>
  <w:style w:type="character" w:customStyle="1" w:styleId="a8">
    <w:name w:val="Текст сноски Знак"/>
    <w:link w:val="a7"/>
    <w:uiPriority w:val="99"/>
    <w:rsid w:val="007E3E28"/>
    <w:rPr>
      <w:rFonts w:ascii="Times New Roman" w:eastAsia="Times New Roman" w:hAnsi="Times New Roman"/>
    </w:rPr>
  </w:style>
  <w:style w:type="character" w:styleId="a9">
    <w:name w:val="footnote reference"/>
    <w:uiPriority w:val="99"/>
    <w:semiHidden/>
    <w:unhideWhenUsed/>
    <w:rsid w:val="007E3E28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913961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sid w:val="00913961"/>
    <w:rPr>
      <w:rFonts w:ascii="Times New Roman" w:eastAsia="Times New Roman" w:hAnsi="Times New Roman"/>
    </w:rPr>
  </w:style>
  <w:style w:type="character" w:styleId="ac">
    <w:name w:val="endnote reference"/>
    <w:uiPriority w:val="99"/>
    <w:semiHidden/>
    <w:unhideWhenUsed/>
    <w:rsid w:val="00913961"/>
    <w:rPr>
      <w:vertAlign w:val="superscript"/>
    </w:rPr>
  </w:style>
  <w:style w:type="paragraph" w:styleId="ad">
    <w:name w:val="footer"/>
    <w:basedOn w:val="a"/>
    <w:link w:val="ae"/>
    <w:uiPriority w:val="99"/>
    <w:unhideWhenUsed/>
    <w:rsid w:val="001561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1561E9"/>
    <w:rPr>
      <w:rFonts w:ascii="Times New Roman" w:eastAsia="Times New Roman" w:hAnsi="Times New Roman"/>
      <w:sz w:val="28"/>
      <w:szCs w:val="28"/>
    </w:rPr>
  </w:style>
  <w:style w:type="table" w:styleId="af">
    <w:name w:val="Table Grid"/>
    <w:basedOn w:val="a1"/>
    <w:uiPriority w:val="39"/>
    <w:rsid w:val="00FB6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38231D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3823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0ADDA0793377AC0CF9743007189C06359055B2DC8C78F898FEAFCCBE13CE729FFC59DFF5FE295D46F369FC56B8B70F5BAE4840BA9747F5YAY1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F7DB804BA116AE773A70ABD1BA07D66EC69ED006516A1088F4394641BFF7E25604A918B42B813638489F195301E9CD07014BC8E7DD1310R9nD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40ADDA0793377AC0CF9743007189C06359055B2DC8C78F898FEAFCCBE13CE729FFC59DFF5FE295D46F369FC56B8B70F5BAE4840BA9747F5YAY1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0ADDA0793377AC0CF9743007189C06359055B2DC8C78F898FEAFCCBE13CE729FFC59DFF5FE295D46F369FC56B8B70F5BAE4840BA9747F5YAY1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FE50C-90B8-497D-B69C-247A18EA6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4114</Words>
  <Characters>23454</Characters>
  <Application>Microsoft Office Word</Application>
  <DocSecurity>0</DocSecurity>
  <Lines>195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27513</CharactersWithSpaces>
  <SharedDoc>false</SharedDoc>
  <HLinks>
    <vt:vector size="24" baseType="variant">
      <vt:variant>
        <vt:i4>7471158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consultantplus://offline/ref=5EF7DB804BA116AE773A70ABD1BA07D66EC69ED006516A1088F4394641BFF7E25604A918B42B813638489F195301E9CD07014BC8E7DD1310R9nDR</vt:lpwstr>
      </vt:variant>
      <vt:variant>
        <vt:lpwstr/>
      </vt:variant>
      <vt:variant>
        <vt:i4>7929917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consultantplus://offline/ref=740ADDA0793377AC0CF9743007189C06359055B2DC8C78F898FEAFCCBE13CE729FFC59DFF5FE295D46F369FC56B8B70F5BAE4840BA9747F5YAY1N</vt:lpwstr>
      </vt:variant>
      <vt:variant>
        <vt:lpwstr/>
      </vt:variant>
      <vt:variant>
        <vt:i4>7929917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consultantplus://offline/ref=740ADDA0793377AC0CF9743007189C06359055B2DC8C78F898FEAFCCBE13CE729FFC59DFF5FE295D46F369FC56B8B70F5BAE4840BA9747F5YAY1N</vt:lpwstr>
      </vt:variant>
      <vt:variant>
        <vt:lpwstr/>
      </vt:variant>
      <vt:variant>
        <vt:i4>7929917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consultantplus://offline/ref=740ADDA0793377AC0CF9743007189C06359055B2DC8C78F898FEAFCCBE13CE729FFC59DFF5FE295D46F369FC56B8B70F5BAE4840BA9747F5YAY1N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администратор4</cp:lastModifiedBy>
  <cp:revision>2</cp:revision>
  <cp:lastPrinted>2019-09-19T14:43:00Z</cp:lastPrinted>
  <dcterms:created xsi:type="dcterms:W3CDTF">2019-11-21T06:39:00Z</dcterms:created>
  <dcterms:modified xsi:type="dcterms:W3CDTF">2019-11-21T06:39:00Z</dcterms:modified>
</cp:coreProperties>
</file>