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73" w:rsidRDefault="00AA2373" w:rsidP="00AA2373">
      <w:pPr>
        <w:spacing w:line="240" w:lineRule="auto"/>
        <w:jc w:val="center"/>
        <w:rPr>
          <w:b/>
          <w:szCs w:val="28"/>
        </w:rPr>
      </w:pPr>
    </w:p>
    <w:p w:rsidR="00AA2373" w:rsidRDefault="00AA2373" w:rsidP="00AA2373">
      <w:pPr>
        <w:spacing w:line="240" w:lineRule="auto"/>
        <w:jc w:val="center"/>
        <w:rPr>
          <w:b/>
          <w:szCs w:val="28"/>
        </w:rPr>
      </w:pPr>
    </w:p>
    <w:p w:rsidR="00AA2373" w:rsidRDefault="00AA2373" w:rsidP="00AA2373">
      <w:pPr>
        <w:spacing w:line="240" w:lineRule="auto"/>
        <w:jc w:val="center"/>
        <w:rPr>
          <w:b/>
          <w:szCs w:val="28"/>
        </w:rPr>
      </w:pPr>
    </w:p>
    <w:p w:rsidR="00AA2373" w:rsidRDefault="00AA2373" w:rsidP="00AA2373">
      <w:pPr>
        <w:spacing w:line="240" w:lineRule="auto"/>
        <w:jc w:val="center"/>
        <w:rPr>
          <w:b/>
          <w:szCs w:val="28"/>
        </w:rPr>
      </w:pPr>
    </w:p>
    <w:p w:rsidR="00AA2373" w:rsidRDefault="00AA2373" w:rsidP="00AA2373">
      <w:pPr>
        <w:spacing w:line="240" w:lineRule="auto"/>
        <w:jc w:val="center"/>
        <w:rPr>
          <w:b/>
          <w:szCs w:val="28"/>
        </w:rPr>
      </w:pPr>
    </w:p>
    <w:p w:rsidR="00AA2373" w:rsidRDefault="00AA2373" w:rsidP="00AA2373">
      <w:pPr>
        <w:spacing w:line="240" w:lineRule="auto"/>
        <w:jc w:val="center"/>
        <w:rPr>
          <w:b/>
          <w:szCs w:val="28"/>
        </w:rPr>
      </w:pPr>
    </w:p>
    <w:p w:rsidR="00AA2373" w:rsidRDefault="00AA2373" w:rsidP="00AA2373">
      <w:pPr>
        <w:spacing w:line="240" w:lineRule="auto"/>
        <w:jc w:val="center"/>
        <w:rPr>
          <w:b/>
          <w:szCs w:val="28"/>
        </w:rPr>
      </w:pPr>
    </w:p>
    <w:p w:rsidR="00555D67" w:rsidRDefault="00555D67" w:rsidP="00AA2373">
      <w:pPr>
        <w:spacing w:line="240" w:lineRule="auto"/>
        <w:jc w:val="center"/>
        <w:rPr>
          <w:b/>
          <w:szCs w:val="28"/>
        </w:rPr>
      </w:pPr>
    </w:p>
    <w:p w:rsidR="00555D67" w:rsidRDefault="00555D67" w:rsidP="00AA2373">
      <w:pPr>
        <w:spacing w:line="240" w:lineRule="auto"/>
        <w:jc w:val="center"/>
        <w:rPr>
          <w:b/>
          <w:szCs w:val="28"/>
        </w:rPr>
      </w:pPr>
    </w:p>
    <w:p w:rsidR="00555D67" w:rsidRDefault="00555D67" w:rsidP="00AA2373">
      <w:pPr>
        <w:spacing w:line="240" w:lineRule="auto"/>
        <w:jc w:val="center"/>
        <w:rPr>
          <w:b/>
          <w:szCs w:val="28"/>
        </w:rPr>
      </w:pPr>
    </w:p>
    <w:p w:rsidR="00AA2373" w:rsidRDefault="00AA2373" w:rsidP="00AA2373">
      <w:pPr>
        <w:spacing w:line="240" w:lineRule="auto"/>
        <w:jc w:val="center"/>
        <w:rPr>
          <w:b/>
          <w:szCs w:val="28"/>
        </w:rPr>
      </w:pPr>
    </w:p>
    <w:p w:rsidR="00AA2373" w:rsidRDefault="00AA2373" w:rsidP="00AA2373">
      <w:pPr>
        <w:spacing w:line="240" w:lineRule="auto"/>
        <w:jc w:val="center"/>
        <w:rPr>
          <w:b/>
          <w:szCs w:val="28"/>
        </w:rPr>
      </w:pPr>
    </w:p>
    <w:p w:rsidR="0061387E" w:rsidRDefault="0061387E" w:rsidP="00AA2373">
      <w:pPr>
        <w:spacing w:line="240" w:lineRule="auto"/>
        <w:jc w:val="center"/>
        <w:rPr>
          <w:b/>
          <w:szCs w:val="28"/>
        </w:rPr>
      </w:pPr>
    </w:p>
    <w:p w:rsidR="00F17435" w:rsidRDefault="00F17435" w:rsidP="00F17435"/>
    <w:p w:rsidR="00F17435" w:rsidRDefault="00F17435" w:rsidP="00F17435">
      <w:pPr>
        <w:spacing w:line="240" w:lineRule="auto"/>
        <w:jc w:val="center"/>
        <w:rPr>
          <w:b/>
          <w:szCs w:val="28"/>
        </w:rPr>
      </w:pPr>
    </w:p>
    <w:p w:rsidR="00F17435" w:rsidRDefault="00F17435" w:rsidP="00F17435">
      <w:pPr>
        <w:spacing w:line="240" w:lineRule="auto"/>
        <w:jc w:val="center"/>
        <w:rPr>
          <w:b/>
          <w:szCs w:val="28"/>
        </w:rPr>
      </w:pPr>
    </w:p>
    <w:p w:rsidR="00F17435" w:rsidRPr="00124CB6" w:rsidRDefault="00F17435" w:rsidP="00F17435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 внесении изменения в пункт 12.1</w:t>
      </w:r>
      <w:r>
        <w:rPr>
          <w:b/>
          <w:szCs w:val="28"/>
        </w:rPr>
        <w:br/>
        <w:t>Порядка</w:t>
      </w:r>
      <w:r w:rsidRPr="00124CB6">
        <w:rPr>
          <w:b/>
          <w:szCs w:val="28"/>
        </w:rPr>
        <w:t xml:space="preserve"> оказания</w:t>
      </w:r>
      <w:r w:rsidRPr="00ED7101">
        <w:rPr>
          <w:b/>
          <w:szCs w:val="28"/>
        </w:rPr>
        <w:t xml:space="preserve"> </w:t>
      </w:r>
      <w:r w:rsidRPr="00124CB6">
        <w:rPr>
          <w:b/>
          <w:szCs w:val="28"/>
        </w:rPr>
        <w:t xml:space="preserve">медицинской помощи по профилю </w:t>
      </w:r>
      <w:r>
        <w:rPr>
          <w:b/>
          <w:szCs w:val="28"/>
        </w:rPr>
        <w:t xml:space="preserve">«гериатрия», утвержденного </w:t>
      </w:r>
      <w:r w:rsidRPr="00124CB6">
        <w:rPr>
          <w:b/>
          <w:szCs w:val="28"/>
        </w:rPr>
        <w:t>приказом Министерства здравоохранения</w:t>
      </w:r>
      <w:r w:rsidRPr="00124CB6">
        <w:rPr>
          <w:b/>
          <w:szCs w:val="28"/>
        </w:rPr>
        <w:br/>
        <w:t>Российской Федерации</w:t>
      </w:r>
      <w:r w:rsidRPr="00ED7101">
        <w:rPr>
          <w:b/>
          <w:szCs w:val="28"/>
        </w:rPr>
        <w:t xml:space="preserve"> </w:t>
      </w:r>
      <w:r w:rsidRPr="00124CB6">
        <w:rPr>
          <w:b/>
          <w:szCs w:val="28"/>
        </w:rPr>
        <w:t xml:space="preserve">от 29 января 2016 г. </w:t>
      </w:r>
      <w:r>
        <w:rPr>
          <w:b/>
          <w:szCs w:val="28"/>
        </w:rPr>
        <w:t xml:space="preserve">№ </w:t>
      </w:r>
      <w:r w:rsidRPr="00124CB6">
        <w:rPr>
          <w:b/>
          <w:szCs w:val="28"/>
        </w:rPr>
        <w:t>38н</w:t>
      </w:r>
    </w:p>
    <w:p w:rsidR="00F17435" w:rsidRPr="00124CB6" w:rsidRDefault="00F17435" w:rsidP="00F17435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pacing w:val="70"/>
          <w:szCs w:val="28"/>
        </w:rPr>
      </w:pPr>
    </w:p>
    <w:p w:rsidR="00F17435" w:rsidRPr="00124CB6" w:rsidRDefault="00F17435" w:rsidP="00F17435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pacing w:val="70"/>
          <w:szCs w:val="28"/>
        </w:rPr>
      </w:pPr>
    </w:p>
    <w:p w:rsidR="00F17435" w:rsidRPr="00124CB6" w:rsidRDefault="00F17435" w:rsidP="00F17435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pacing w:val="70"/>
          <w:szCs w:val="28"/>
        </w:rPr>
      </w:pPr>
    </w:p>
    <w:p w:rsidR="00F17435" w:rsidRPr="00124CB6" w:rsidRDefault="00F17435" w:rsidP="00F17435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pacing w:val="70"/>
          <w:szCs w:val="28"/>
        </w:rPr>
      </w:pPr>
    </w:p>
    <w:p w:rsidR="00F17435" w:rsidRPr="00124CB6" w:rsidRDefault="00F17435" w:rsidP="00F17435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Cs w:val="28"/>
        </w:rPr>
      </w:pPr>
      <w:r w:rsidRPr="00124CB6">
        <w:rPr>
          <w:spacing w:val="70"/>
          <w:szCs w:val="28"/>
        </w:rPr>
        <w:t>Приказыва</w:t>
      </w:r>
      <w:r w:rsidRPr="00124CB6">
        <w:rPr>
          <w:szCs w:val="28"/>
        </w:rPr>
        <w:t>ю:</w:t>
      </w:r>
    </w:p>
    <w:p w:rsidR="00F17435" w:rsidRDefault="00F17435" w:rsidP="00F17435">
      <w:pPr>
        <w:autoSpaceDE w:val="0"/>
        <w:autoSpaceDN w:val="0"/>
        <w:adjustRightInd w:val="0"/>
        <w:spacing w:line="312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bCs/>
          <w:szCs w:val="28"/>
        </w:rPr>
        <w:t>Пункт 12.1 Порядка</w:t>
      </w:r>
      <w:r w:rsidRPr="00124CB6">
        <w:rPr>
          <w:bCs/>
          <w:szCs w:val="28"/>
        </w:rPr>
        <w:t xml:space="preserve"> оказания медицинской помощи по профилю </w:t>
      </w:r>
      <w:r>
        <w:rPr>
          <w:bCs/>
          <w:szCs w:val="28"/>
        </w:rPr>
        <w:t>«гериатрия», утвержденного</w:t>
      </w:r>
      <w:r w:rsidRPr="00124CB6">
        <w:rPr>
          <w:bCs/>
          <w:szCs w:val="28"/>
        </w:rPr>
        <w:t xml:space="preserve"> приказом Министерства здравоохранения Российской Федерации от 29 января 2016 г. </w:t>
      </w:r>
      <w:r>
        <w:rPr>
          <w:bCs/>
          <w:szCs w:val="28"/>
        </w:rPr>
        <w:t xml:space="preserve">№ </w:t>
      </w:r>
      <w:r w:rsidRPr="00124CB6">
        <w:rPr>
          <w:bCs/>
          <w:szCs w:val="28"/>
        </w:rPr>
        <w:t>38н (зарегистрирован</w:t>
      </w:r>
      <w:r w:rsidRPr="00124CB6">
        <w:rPr>
          <w:szCs w:val="28"/>
        </w:rPr>
        <w:t xml:space="preserve"> Министерств</w:t>
      </w:r>
      <w:r w:rsidR="00A24FCC">
        <w:rPr>
          <w:szCs w:val="28"/>
        </w:rPr>
        <w:t xml:space="preserve">ом юстиции Российской Федерации 14 марта </w:t>
      </w:r>
      <w:r w:rsidRPr="00124CB6">
        <w:rPr>
          <w:szCs w:val="28"/>
        </w:rPr>
        <w:t xml:space="preserve">2016 г., регистрационный </w:t>
      </w:r>
      <w:r>
        <w:rPr>
          <w:szCs w:val="28"/>
        </w:rPr>
        <w:t xml:space="preserve">№ 41405) с изменениями, </w:t>
      </w:r>
      <w:r>
        <w:rPr>
          <w:rFonts w:cs="Times New Roman"/>
          <w:szCs w:val="28"/>
        </w:rPr>
        <w:t>внесенными приказом Министерства здравоохранения Российской Федерации</w:t>
      </w:r>
      <w:r>
        <w:rPr>
          <w:szCs w:val="28"/>
        </w:rPr>
        <w:t xml:space="preserve"> </w:t>
      </w:r>
      <w:r w:rsidR="00A24FCC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20 декабря 2019 г. № 1067н</w:t>
      </w:r>
      <w:r>
        <w:rPr>
          <w:szCs w:val="28"/>
        </w:rPr>
        <w:t xml:space="preserve"> (з</w:t>
      </w:r>
      <w:r>
        <w:rPr>
          <w:rFonts w:cs="Times New Roman"/>
          <w:szCs w:val="28"/>
        </w:rPr>
        <w:t xml:space="preserve">арегистрирован в </w:t>
      </w:r>
      <w:r w:rsidRPr="00124CB6">
        <w:rPr>
          <w:szCs w:val="28"/>
        </w:rPr>
        <w:t>Министерством юстиции Российской Федерации</w:t>
      </w:r>
      <w:r>
        <w:rPr>
          <w:rFonts w:cs="Times New Roman"/>
          <w:szCs w:val="28"/>
        </w:rPr>
        <w:t xml:space="preserve"> 30 декабря 2019 г. регистрационный № 57070)</w:t>
      </w:r>
      <w:r w:rsidR="00623316">
        <w:rPr>
          <w:rFonts w:cs="Times New Roman"/>
          <w:szCs w:val="28"/>
        </w:rPr>
        <w:t>,</w:t>
      </w:r>
      <w:r w:rsidR="00A24FCC">
        <w:rPr>
          <w:rFonts w:cs="Times New Roman"/>
          <w:szCs w:val="28"/>
        </w:rPr>
        <w:t xml:space="preserve"> дополнить абзацами</w:t>
      </w:r>
      <w:proofErr w:type="gramEnd"/>
      <w:r w:rsidR="00A24FCC">
        <w:rPr>
          <w:rFonts w:cs="Times New Roman"/>
          <w:szCs w:val="28"/>
        </w:rPr>
        <w:t xml:space="preserve"> вторым </w:t>
      </w:r>
      <w:r>
        <w:rPr>
          <w:rFonts w:cs="Times New Roman"/>
          <w:szCs w:val="28"/>
        </w:rPr>
        <w:t>и третьим и сносками «2.1» и «2.2» к ним следующего содержания:</w:t>
      </w:r>
    </w:p>
    <w:p w:rsidR="00033DEE" w:rsidRDefault="00F17435" w:rsidP="00F17435">
      <w:pPr>
        <w:autoSpaceDE w:val="0"/>
        <w:autoSpaceDN w:val="0"/>
        <w:adjustRightInd w:val="0"/>
        <w:spacing w:line="312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«При наличии медицинских показаний к оказанию специализированной медицинской помощи иного профиля пациенты пожилого и старческого возраста направляются для оказания данного вида медицинской помощи</w:t>
      </w:r>
      <w:r w:rsidR="00A24FC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соответствии </w:t>
      </w:r>
      <w:r w:rsidRPr="0061387E">
        <w:rPr>
          <w:rFonts w:cs="Times New Roman"/>
          <w:szCs w:val="28"/>
        </w:rPr>
        <w:t xml:space="preserve">с </w:t>
      </w:r>
      <w:hyperlink r:id="rId5" w:history="1">
        <w:r>
          <w:rPr>
            <w:rFonts w:cs="Times New Roman"/>
            <w:szCs w:val="28"/>
          </w:rPr>
          <w:t>п</w:t>
        </w:r>
        <w:r w:rsidRPr="00116A04">
          <w:rPr>
            <w:rFonts w:cs="Times New Roman"/>
            <w:szCs w:val="28"/>
          </w:rPr>
          <w:t>оложением</w:t>
        </w:r>
      </w:hyperlink>
      <w:r w:rsidRPr="00116A04">
        <w:rPr>
          <w:rFonts w:cs="Times New Roman"/>
          <w:szCs w:val="28"/>
        </w:rPr>
        <w:t xml:space="preserve"> об</w:t>
      </w:r>
      <w:r>
        <w:rPr>
          <w:rFonts w:cs="Times New Roman"/>
          <w:szCs w:val="28"/>
        </w:rPr>
        <w:t xml:space="preserve"> организации оказания </w:t>
      </w:r>
      <w:r>
        <w:rPr>
          <w:rFonts w:cs="Times New Roman"/>
          <w:szCs w:val="28"/>
        </w:rPr>
        <w:lastRenderedPageBreak/>
        <w:t>специализированной, в том числе высокотехнологичной, медицинской помощи</w:t>
      </w:r>
      <w:r>
        <w:rPr>
          <w:rFonts w:cs="Times New Roman"/>
          <w:szCs w:val="28"/>
          <w:vertAlign w:val="superscript"/>
        </w:rPr>
        <w:t xml:space="preserve"> 2</w:t>
      </w:r>
      <w:r w:rsidRPr="0061387E">
        <w:rPr>
          <w:rFonts w:cs="Times New Roman"/>
          <w:szCs w:val="28"/>
          <w:vertAlign w:val="superscript"/>
        </w:rPr>
        <w:t>.1</w:t>
      </w:r>
      <w:r w:rsidRPr="00555D67">
        <w:rPr>
          <w:rFonts w:cs="Times New Roman"/>
          <w:szCs w:val="28"/>
        </w:rPr>
        <w:t>.</w:t>
      </w:r>
      <w:r w:rsidR="00033DEE" w:rsidRPr="00033DEE">
        <w:rPr>
          <w:rFonts w:cs="Times New Roman"/>
          <w:szCs w:val="28"/>
        </w:rPr>
        <w:t xml:space="preserve"> </w:t>
      </w:r>
    </w:p>
    <w:p w:rsidR="00623316" w:rsidRDefault="00033DEE" w:rsidP="00623316">
      <w:pPr>
        <w:autoSpaceDE w:val="0"/>
        <w:autoSpaceDN w:val="0"/>
        <w:adjustRightInd w:val="0"/>
        <w:spacing w:line="312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Оказание высокотехнологичной медицинской помощи пациентам пожилого и старческого возраста при наличии медицинских показаний организуется в соответствии с </w:t>
      </w:r>
      <w:hyperlink r:id="rId6" w:history="1">
        <w:r>
          <w:rPr>
            <w:rFonts w:cs="Times New Roman"/>
            <w:szCs w:val="28"/>
          </w:rPr>
          <w:t>п</w:t>
        </w:r>
        <w:r w:rsidRPr="00116A04">
          <w:rPr>
            <w:rFonts w:cs="Times New Roman"/>
            <w:szCs w:val="28"/>
          </w:rPr>
          <w:t>орядком</w:t>
        </w:r>
      </w:hyperlink>
      <w:r w:rsidRPr="00116A04">
        <w:rPr>
          <w:rFonts w:cs="Times New Roman"/>
          <w:szCs w:val="28"/>
        </w:rPr>
        <w:t xml:space="preserve"> организации оказания высокотехнологичной медицинской помощи </w:t>
      </w:r>
      <w:r>
        <w:rPr>
          <w:rFonts w:cs="Times New Roman"/>
          <w:szCs w:val="28"/>
        </w:rPr>
        <w:t>с применением специализированной информационной системы</w:t>
      </w:r>
      <w:r>
        <w:rPr>
          <w:rFonts w:cs="Times New Roman"/>
          <w:szCs w:val="28"/>
          <w:vertAlign w:val="superscript"/>
        </w:rPr>
        <w:t>2.2</w:t>
      </w:r>
      <w:r>
        <w:rPr>
          <w:rFonts w:cs="Times New Roman"/>
          <w:szCs w:val="28"/>
        </w:rPr>
        <w:t>.»;</w:t>
      </w:r>
    </w:p>
    <w:p w:rsidR="0061387E" w:rsidRDefault="0061387E" w:rsidP="00F17435">
      <w:pPr>
        <w:autoSpaceDE w:val="0"/>
        <w:autoSpaceDN w:val="0"/>
        <w:adjustRightInd w:val="0"/>
        <w:spacing w:line="312" w:lineRule="auto"/>
        <w:ind w:firstLine="709"/>
        <w:jc w:val="both"/>
        <w:rPr>
          <w:rFonts w:cs="Times New Roman"/>
          <w:szCs w:val="28"/>
        </w:rPr>
      </w:pPr>
      <w:r w:rsidRPr="0061387E">
        <w:rPr>
          <w:rFonts w:cs="Times New Roman"/>
          <w:szCs w:val="28"/>
        </w:rPr>
        <w:t>«</w:t>
      </w:r>
      <w:r w:rsidR="00966298" w:rsidRPr="00116A04">
        <w:rPr>
          <w:rFonts w:cs="Times New Roman"/>
          <w:szCs w:val="28"/>
          <w:vertAlign w:val="superscript"/>
        </w:rPr>
        <w:t>2</w:t>
      </w:r>
      <w:r w:rsidRPr="00116A04">
        <w:rPr>
          <w:rFonts w:cs="Times New Roman"/>
          <w:szCs w:val="28"/>
          <w:vertAlign w:val="superscript"/>
        </w:rPr>
        <w:t>.1</w:t>
      </w:r>
      <w:r w:rsidR="00116A04" w:rsidRPr="00116A04">
        <w:rPr>
          <w:rFonts w:cs="Times New Roman"/>
          <w:szCs w:val="28"/>
        </w:rPr>
        <w:t xml:space="preserve"> </w:t>
      </w:r>
      <w:hyperlink r:id="rId7" w:history="1">
        <w:r w:rsidR="00623316">
          <w:rPr>
            <w:rFonts w:cs="Times New Roman"/>
            <w:szCs w:val="28"/>
          </w:rPr>
          <w:t>П</w:t>
        </w:r>
        <w:r w:rsidR="00116A04" w:rsidRPr="00116A04">
          <w:rPr>
            <w:rFonts w:cs="Times New Roman"/>
            <w:szCs w:val="28"/>
          </w:rPr>
          <w:t>ункт 1 части 1 статьи 37</w:t>
        </w:r>
      </w:hyperlink>
      <w:r w:rsidR="00116A04" w:rsidRPr="00116A04">
        <w:rPr>
          <w:rFonts w:cs="Times New Roman"/>
          <w:szCs w:val="28"/>
        </w:rPr>
        <w:t xml:space="preserve"> </w:t>
      </w:r>
      <w:r w:rsidR="00116A04">
        <w:rPr>
          <w:rFonts w:cs="Times New Roman"/>
          <w:szCs w:val="28"/>
        </w:rPr>
        <w:t>Федерального закона от 21 ноября 2011 г. № 323-ФЗ «Об основах охраны здоровья граждан Российской Федерации» (Собрание законодательства Российской Федерации, 2011, № 48, ст. 6724</w:t>
      </w:r>
      <w:r w:rsidR="00623316">
        <w:rPr>
          <w:rFonts w:cs="Times New Roman"/>
          <w:szCs w:val="28"/>
        </w:rPr>
        <w:t>; 2018, № 53, ст. 8415</w:t>
      </w:r>
      <w:r w:rsidR="00116A04">
        <w:rPr>
          <w:rFonts w:cs="Times New Roman"/>
          <w:szCs w:val="28"/>
        </w:rPr>
        <w:t>)</w:t>
      </w:r>
      <w:r w:rsidR="00033DEE">
        <w:rPr>
          <w:rFonts w:cs="Times New Roman"/>
          <w:szCs w:val="28"/>
        </w:rPr>
        <w:t>.</w:t>
      </w:r>
    </w:p>
    <w:p w:rsidR="00116A04" w:rsidRPr="00116A04" w:rsidRDefault="00116A04" w:rsidP="00116A0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vertAlign w:val="superscript"/>
        </w:rPr>
        <w:t xml:space="preserve">2.2 </w:t>
      </w:r>
      <w:hyperlink r:id="rId8" w:history="1">
        <w:r w:rsidR="00623316">
          <w:rPr>
            <w:rFonts w:cs="Times New Roman"/>
            <w:szCs w:val="28"/>
          </w:rPr>
          <w:t>Ч</w:t>
        </w:r>
        <w:r w:rsidRPr="00116A04">
          <w:rPr>
            <w:rFonts w:cs="Times New Roman"/>
            <w:szCs w:val="28"/>
          </w:rPr>
          <w:t>асть 8 статьи 34</w:t>
        </w:r>
      </w:hyperlink>
      <w:r w:rsidRPr="00116A04">
        <w:rPr>
          <w:rFonts w:cs="Times New Roman"/>
          <w:szCs w:val="28"/>
        </w:rPr>
        <w:t xml:space="preserve"> Федерально</w:t>
      </w:r>
      <w:r>
        <w:rPr>
          <w:rFonts w:cs="Times New Roman"/>
          <w:szCs w:val="28"/>
        </w:rPr>
        <w:t>го закона от 21 ноября 2011 г.</w:t>
      </w:r>
      <w:r>
        <w:rPr>
          <w:rFonts w:cs="Times New Roman"/>
          <w:szCs w:val="28"/>
        </w:rPr>
        <w:br/>
      </w:r>
      <w:r w:rsidRPr="00116A04">
        <w:rPr>
          <w:rFonts w:cs="Times New Roman"/>
          <w:szCs w:val="28"/>
        </w:rPr>
        <w:t>№ 323-ФЗ (Собрание законодательст</w:t>
      </w:r>
      <w:r>
        <w:rPr>
          <w:rFonts w:cs="Times New Roman"/>
          <w:szCs w:val="28"/>
        </w:rPr>
        <w:t>ва Российской Федерации, 20</w:t>
      </w:r>
      <w:r w:rsidR="007062B5">
        <w:rPr>
          <w:rFonts w:cs="Times New Roman"/>
          <w:szCs w:val="28"/>
        </w:rPr>
        <w:t>11, № 48,</w:t>
      </w:r>
      <w:r w:rsidR="007062B5">
        <w:rPr>
          <w:rFonts w:cs="Times New Roman"/>
          <w:szCs w:val="28"/>
        </w:rPr>
        <w:br/>
        <w:t>ст. 6724; 2017, № 31, ст.</w:t>
      </w:r>
      <w:r w:rsidRPr="00116A04">
        <w:rPr>
          <w:rFonts w:cs="Times New Roman"/>
          <w:szCs w:val="28"/>
        </w:rPr>
        <w:t xml:space="preserve"> 4791)</w:t>
      </w:r>
      <w:r w:rsidR="007062B5">
        <w:rPr>
          <w:rFonts w:cs="Times New Roman"/>
          <w:szCs w:val="28"/>
        </w:rPr>
        <w:t>.»</w:t>
      </w:r>
      <w:r w:rsidRPr="00116A04">
        <w:rPr>
          <w:rFonts w:cs="Times New Roman"/>
          <w:szCs w:val="28"/>
        </w:rPr>
        <w:t>.</w:t>
      </w:r>
    </w:p>
    <w:p w:rsidR="0061387E" w:rsidRDefault="0061387E" w:rsidP="00116A0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cs="Times New Roman"/>
          <w:szCs w:val="28"/>
        </w:rPr>
      </w:pPr>
    </w:p>
    <w:p w:rsidR="0061387E" w:rsidRDefault="0061387E" w:rsidP="0061387E">
      <w:pPr>
        <w:autoSpaceDE w:val="0"/>
        <w:autoSpaceDN w:val="0"/>
        <w:adjustRightInd w:val="0"/>
        <w:spacing w:line="312" w:lineRule="auto"/>
        <w:jc w:val="both"/>
        <w:rPr>
          <w:rFonts w:cs="Times New Roman"/>
          <w:szCs w:val="28"/>
        </w:rPr>
      </w:pPr>
    </w:p>
    <w:p w:rsidR="0061387E" w:rsidRDefault="0061387E" w:rsidP="0061387E">
      <w:pPr>
        <w:autoSpaceDE w:val="0"/>
        <w:autoSpaceDN w:val="0"/>
        <w:adjustRightInd w:val="0"/>
        <w:spacing w:line="312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Министр                                                               </w:t>
      </w:r>
      <w:r w:rsidR="00A24FCC">
        <w:rPr>
          <w:rFonts w:cs="Times New Roman"/>
          <w:szCs w:val="28"/>
        </w:rPr>
        <w:t xml:space="preserve">                             </w:t>
      </w:r>
      <w:r>
        <w:rPr>
          <w:rFonts w:cs="Times New Roman"/>
          <w:szCs w:val="28"/>
        </w:rPr>
        <w:t>М.А. Мурашко</w:t>
      </w:r>
    </w:p>
    <w:p w:rsidR="00AA2373" w:rsidRDefault="00AA2373" w:rsidP="0061387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cs="Times New Roman"/>
          <w:szCs w:val="28"/>
        </w:rPr>
      </w:pPr>
    </w:p>
    <w:p w:rsidR="00AA2373" w:rsidRDefault="00AA2373" w:rsidP="00AA2373">
      <w:pPr>
        <w:autoSpaceDE w:val="0"/>
        <w:autoSpaceDN w:val="0"/>
        <w:adjustRightInd w:val="0"/>
        <w:spacing w:line="312" w:lineRule="auto"/>
        <w:ind w:firstLine="709"/>
        <w:jc w:val="both"/>
        <w:rPr>
          <w:rFonts w:cs="Times New Roman"/>
          <w:szCs w:val="28"/>
        </w:rPr>
      </w:pPr>
    </w:p>
    <w:p w:rsidR="00AA2373" w:rsidRDefault="00AA2373" w:rsidP="00AA2373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AA2373" w:rsidRPr="00124CB6" w:rsidRDefault="00AA2373" w:rsidP="00AA2373">
      <w:pPr>
        <w:autoSpaceDE w:val="0"/>
        <w:autoSpaceDN w:val="0"/>
        <w:adjustRightInd w:val="0"/>
        <w:spacing w:line="312" w:lineRule="auto"/>
        <w:ind w:firstLine="709"/>
        <w:jc w:val="both"/>
        <w:rPr>
          <w:szCs w:val="28"/>
        </w:rPr>
      </w:pPr>
    </w:p>
    <w:p w:rsidR="008F6F86" w:rsidRDefault="00A24883"/>
    <w:p w:rsidR="00555D67" w:rsidRDefault="00555D67"/>
    <w:p w:rsidR="00555D67" w:rsidRDefault="00555D67"/>
    <w:sectPr w:rsidR="00555D67" w:rsidSect="0030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A2373"/>
    <w:rsid w:val="00033DEE"/>
    <w:rsid w:val="00116A04"/>
    <w:rsid w:val="0013032C"/>
    <w:rsid w:val="00302FB9"/>
    <w:rsid w:val="0045757D"/>
    <w:rsid w:val="00461D19"/>
    <w:rsid w:val="004F1FCE"/>
    <w:rsid w:val="00555D67"/>
    <w:rsid w:val="0061387E"/>
    <w:rsid w:val="00623316"/>
    <w:rsid w:val="007062B5"/>
    <w:rsid w:val="00966298"/>
    <w:rsid w:val="00A24883"/>
    <w:rsid w:val="00A24FCC"/>
    <w:rsid w:val="00A62935"/>
    <w:rsid w:val="00AA2373"/>
    <w:rsid w:val="00BA6889"/>
    <w:rsid w:val="00C25195"/>
    <w:rsid w:val="00E02EEF"/>
    <w:rsid w:val="00EB1F50"/>
    <w:rsid w:val="00F17435"/>
    <w:rsid w:val="00FA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73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8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3830115F65052770248D05438D77B137D74B297D942301C3210BB0D831D0604EE9BA7D303CB2F8116BF50501BC87BCC2D6F9F6A8VAX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60D4C307228AEBDF5D5D4185962851F7FD424A6421653C0AF0F8DF41EF373546348C0DF467234FB88C841D4A7705BC1C7B74970Dr6V3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AB7BD7DBEE99DE1A364F73F742C3D6CB20190A36F3C64A0730D837B6758626362B7E5631F397AD7008E3C82CDD66F0755CA1B7AE1B1C6Ee6Q1M" TargetMode="External"/><Relationship Id="rId5" Type="http://schemas.openxmlformats.org/officeDocument/2006/relationships/hyperlink" Target="consultantplus://offline/ref=730CB9261F15F23FEEC629DCC7EB4C4C80146C029DE26C6DD9689C9784FD7925A6A2D48951E374866D1E6126244ADF57920593BF8AB1F8BBpBP6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8466D-E7FA-4501-AA64-A644BD15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Леготина Ольга Николаевна</dc:creator>
  <cp:lastModifiedBy>администратор4</cp:lastModifiedBy>
  <cp:revision>2</cp:revision>
  <cp:lastPrinted>2020-01-24T14:11:00Z</cp:lastPrinted>
  <dcterms:created xsi:type="dcterms:W3CDTF">2020-01-29T06:27:00Z</dcterms:created>
  <dcterms:modified xsi:type="dcterms:W3CDTF">2020-01-29T06:27:00Z</dcterms:modified>
</cp:coreProperties>
</file>