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1C" w:rsidRPr="00D442EC" w:rsidRDefault="00A55DF3" w:rsidP="00D442EC">
      <w:pPr>
        <w:ind w:left="5103"/>
        <w:jc w:val="center"/>
        <w:rPr>
          <w:rFonts w:ascii="Times New Roman" w:eastAsiaTheme="minorHAnsi" w:hAnsi="Times New Roman" w:cs="Times New Roman"/>
          <w:sz w:val="28"/>
          <w:szCs w:val="28"/>
          <w:lang w:eastAsia="en-US"/>
        </w:rPr>
      </w:pPr>
      <w:bookmarkStart w:id="0" w:name="_GoBack"/>
      <w:bookmarkEnd w:id="0"/>
      <w:r w:rsidRPr="00D442EC">
        <w:rPr>
          <w:rFonts w:ascii="Times New Roman" w:eastAsiaTheme="minorHAnsi" w:hAnsi="Times New Roman" w:cs="Times New Roman"/>
          <w:sz w:val="28"/>
          <w:szCs w:val="28"/>
          <w:lang w:eastAsia="en-US"/>
        </w:rPr>
        <w:t xml:space="preserve">Приложение </w:t>
      </w:r>
      <w:r w:rsidR="00D442EC">
        <w:rPr>
          <w:rFonts w:ascii="Times New Roman" w:eastAsiaTheme="minorHAnsi" w:hAnsi="Times New Roman" w:cs="Times New Roman"/>
          <w:sz w:val="28"/>
          <w:szCs w:val="28"/>
          <w:lang w:eastAsia="en-US"/>
        </w:rPr>
        <w:br/>
      </w:r>
      <w:r w:rsidRPr="00D442EC">
        <w:rPr>
          <w:rFonts w:ascii="Times New Roman" w:eastAsiaTheme="minorHAnsi" w:hAnsi="Times New Roman" w:cs="Times New Roman"/>
          <w:sz w:val="28"/>
          <w:szCs w:val="28"/>
          <w:lang w:eastAsia="en-US"/>
        </w:rPr>
        <w:t>к приказу</w:t>
      </w:r>
      <w:r w:rsidR="00D442EC">
        <w:rPr>
          <w:rFonts w:ascii="Times New Roman" w:eastAsiaTheme="minorHAnsi" w:hAnsi="Times New Roman" w:cs="Times New Roman"/>
          <w:sz w:val="28"/>
          <w:szCs w:val="28"/>
          <w:lang w:eastAsia="en-US"/>
        </w:rPr>
        <w:t xml:space="preserve"> </w:t>
      </w:r>
      <w:r w:rsidRPr="00D442EC">
        <w:rPr>
          <w:rFonts w:ascii="Times New Roman" w:eastAsiaTheme="minorHAnsi" w:hAnsi="Times New Roman" w:cs="Times New Roman"/>
          <w:sz w:val="28"/>
          <w:szCs w:val="28"/>
          <w:lang w:eastAsia="en-US"/>
        </w:rPr>
        <w:t>Министерства здравоохранения</w:t>
      </w:r>
    </w:p>
    <w:p w:rsidR="007E621C" w:rsidRPr="00D442EC" w:rsidRDefault="00A55DF3" w:rsidP="00D442EC">
      <w:pPr>
        <w:ind w:left="5103"/>
        <w:jc w:val="center"/>
        <w:rPr>
          <w:rFonts w:ascii="Times New Roman" w:eastAsiaTheme="minorHAnsi" w:hAnsi="Times New Roman" w:cs="Times New Roman"/>
          <w:sz w:val="28"/>
          <w:szCs w:val="28"/>
          <w:lang w:eastAsia="en-US"/>
        </w:rPr>
      </w:pPr>
      <w:r w:rsidRPr="00D442EC">
        <w:rPr>
          <w:rFonts w:ascii="Times New Roman" w:eastAsiaTheme="minorHAnsi" w:hAnsi="Times New Roman" w:cs="Times New Roman"/>
          <w:sz w:val="28"/>
          <w:szCs w:val="28"/>
          <w:lang w:eastAsia="en-US"/>
        </w:rPr>
        <w:t>Российской Федерации</w:t>
      </w:r>
    </w:p>
    <w:p w:rsidR="007E621C" w:rsidRPr="00D442EC" w:rsidRDefault="00A55DF3" w:rsidP="00D442EC">
      <w:pPr>
        <w:ind w:left="5103"/>
        <w:jc w:val="center"/>
        <w:rPr>
          <w:rFonts w:ascii="Times New Roman" w:eastAsiaTheme="minorHAnsi" w:hAnsi="Times New Roman" w:cs="Times New Roman"/>
          <w:sz w:val="28"/>
          <w:szCs w:val="28"/>
          <w:lang w:eastAsia="en-US"/>
        </w:rPr>
      </w:pPr>
      <w:r w:rsidRPr="00D442EC">
        <w:rPr>
          <w:rFonts w:ascii="Times New Roman" w:eastAsiaTheme="minorHAnsi" w:hAnsi="Times New Roman" w:cs="Times New Roman"/>
          <w:sz w:val="28"/>
          <w:szCs w:val="28"/>
          <w:lang w:eastAsia="en-US"/>
        </w:rPr>
        <w:t xml:space="preserve">от </w:t>
      </w:r>
      <w:r w:rsidR="00D442EC">
        <w:rPr>
          <w:rFonts w:ascii="Times New Roman" w:eastAsiaTheme="minorHAnsi" w:hAnsi="Times New Roman" w:cs="Times New Roman"/>
          <w:sz w:val="28"/>
          <w:szCs w:val="28"/>
          <w:lang w:eastAsia="en-US"/>
        </w:rPr>
        <w:t>«</w:t>
      </w:r>
      <w:r w:rsidRPr="00D442EC">
        <w:rPr>
          <w:rFonts w:ascii="Times New Roman" w:eastAsiaTheme="minorHAnsi" w:hAnsi="Times New Roman" w:cs="Times New Roman"/>
          <w:sz w:val="28"/>
          <w:szCs w:val="28"/>
          <w:lang w:eastAsia="en-US"/>
        </w:rPr>
        <w:t>___</w:t>
      </w:r>
      <w:r w:rsidR="00D442EC">
        <w:rPr>
          <w:rFonts w:ascii="Times New Roman" w:eastAsiaTheme="minorHAnsi" w:hAnsi="Times New Roman" w:cs="Times New Roman"/>
          <w:sz w:val="28"/>
          <w:szCs w:val="28"/>
          <w:lang w:eastAsia="en-US"/>
        </w:rPr>
        <w:t xml:space="preserve">» </w:t>
      </w:r>
      <w:r w:rsidRPr="00D442EC">
        <w:rPr>
          <w:rFonts w:ascii="Times New Roman" w:eastAsiaTheme="minorHAnsi" w:hAnsi="Times New Roman" w:cs="Times New Roman"/>
          <w:sz w:val="28"/>
          <w:szCs w:val="28"/>
          <w:lang w:eastAsia="en-US"/>
        </w:rPr>
        <w:t>_________ 20</w:t>
      </w:r>
      <w:r w:rsidR="00110DE9">
        <w:rPr>
          <w:rFonts w:ascii="Times New Roman" w:eastAsiaTheme="minorHAnsi" w:hAnsi="Times New Roman" w:cs="Times New Roman"/>
          <w:sz w:val="28"/>
          <w:szCs w:val="28"/>
          <w:lang w:eastAsia="en-US"/>
        </w:rPr>
        <w:t xml:space="preserve">20 </w:t>
      </w:r>
      <w:r w:rsidRPr="00D442EC">
        <w:rPr>
          <w:rFonts w:ascii="Times New Roman" w:eastAsiaTheme="minorHAnsi" w:hAnsi="Times New Roman" w:cs="Times New Roman"/>
          <w:sz w:val="28"/>
          <w:szCs w:val="28"/>
          <w:lang w:eastAsia="en-US"/>
        </w:rPr>
        <w:t>г. № ___</w:t>
      </w:r>
    </w:p>
    <w:p w:rsidR="007E621C" w:rsidRPr="0011778A" w:rsidRDefault="007E621C" w:rsidP="00B84AED">
      <w:pPr>
        <w:spacing w:before="240" w:after="160"/>
        <w:jc w:val="center"/>
        <w:rPr>
          <w:rFonts w:ascii="Times New Roman" w:eastAsia="Times New Roman" w:hAnsi="Times New Roman" w:cs="Times New Roman"/>
        </w:rPr>
      </w:pPr>
    </w:p>
    <w:p w:rsidR="00D442EC" w:rsidRPr="0011778A" w:rsidRDefault="00D442EC" w:rsidP="00B84AED">
      <w:pPr>
        <w:spacing w:before="240" w:after="160"/>
        <w:jc w:val="center"/>
        <w:rPr>
          <w:rFonts w:ascii="Times New Roman" w:eastAsia="Times New Roman" w:hAnsi="Times New Roman" w:cs="Times New Roman"/>
        </w:rPr>
      </w:pPr>
    </w:p>
    <w:p w:rsidR="007E621C" w:rsidRDefault="00235EAA" w:rsidP="00D442EC">
      <w:pPr>
        <w:jc w:val="center"/>
        <w:rPr>
          <w:rFonts w:ascii="Times New Roman" w:eastAsia="Times New Roman" w:hAnsi="Times New Roman" w:cs="Times New Roman"/>
          <w:b/>
          <w:sz w:val="28"/>
          <w:szCs w:val="28"/>
        </w:rPr>
      </w:pPr>
      <w:r w:rsidRPr="0011778A">
        <w:rPr>
          <w:rFonts w:ascii="Times New Roman" w:eastAsia="Times New Roman" w:hAnsi="Times New Roman" w:cs="Times New Roman"/>
          <w:b/>
          <w:sz w:val="28"/>
          <w:szCs w:val="28"/>
        </w:rPr>
        <w:t xml:space="preserve">Порядок </w:t>
      </w:r>
      <w:bookmarkStart w:id="1" w:name="_Hlk43730450"/>
      <w:r w:rsidRPr="0011778A">
        <w:rPr>
          <w:rFonts w:ascii="Times New Roman" w:eastAsia="Times New Roman" w:hAnsi="Times New Roman" w:cs="Times New Roman"/>
          <w:b/>
          <w:sz w:val="28"/>
          <w:szCs w:val="28"/>
        </w:rPr>
        <w:t xml:space="preserve">организации системы документооборота в сфере </w:t>
      </w:r>
      <w:r w:rsidRPr="0011778A">
        <w:rPr>
          <w:rFonts w:ascii="Times New Roman" w:eastAsia="Times New Roman" w:hAnsi="Times New Roman" w:cs="Times New Roman"/>
          <w:b/>
          <w:sz w:val="28"/>
          <w:szCs w:val="28"/>
        </w:rPr>
        <w:br/>
        <w:t xml:space="preserve">охраны здоровья в части ведения медицинской документации </w:t>
      </w:r>
      <w:r w:rsidRPr="0011778A">
        <w:rPr>
          <w:rFonts w:ascii="Times New Roman" w:eastAsia="Times New Roman" w:hAnsi="Times New Roman" w:cs="Times New Roman"/>
          <w:b/>
          <w:sz w:val="28"/>
          <w:szCs w:val="28"/>
        </w:rPr>
        <w:br/>
        <w:t>в форме электронных документов</w:t>
      </w:r>
      <w:r w:rsidRPr="0011778A" w:rsidDel="00235EAA">
        <w:rPr>
          <w:rFonts w:ascii="Times New Roman" w:eastAsia="Times New Roman" w:hAnsi="Times New Roman" w:cs="Times New Roman"/>
          <w:b/>
          <w:sz w:val="28"/>
          <w:szCs w:val="28"/>
        </w:rPr>
        <w:t xml:space="preserve"> </w:t>
      </w:r>
      <w:bookmarkEnd w:id="1"/>
    </w:p>
    <w:p w:rsidR="00E00B1A" w:rsidRPr="0011778A" w:rsidRDefault="00E00B1A" w:rsidP="00D442EC">
      <w:pPr>
        <w:jc w:val="center"/>
        <w:rPr>
          <w:rFonts w:ascii="Times New Roman" w:eastAsia="Times New Roman" w:hAnsi="Times New Roman" w:cs="Times New Roman"/>
          <w:b/>
          <w:sz w:val="28"/>
          <w:szCs w:val="28"/>
        </w:rPr>
      </w:pPr>
    </w:p>
    <w:p w:rsidR="00BA4A63" w:rsidRPr="0011778A" w:rsidRDefault="00BA4A63" w:rsidP="00E00B1A">
      <w:pPr>
        <w:pStyle w:val="ad"/>
        <w:numPr>
          <w:ilvl w:val="0"/>
          <w:numId w:val="10"/>
        </w:numPr>
        <w:spacing w:line="360" w:lineRule="exact"/>
        <w:ind w:left="0" w:firstLine="0"/>
        <w:jc w:val="center"/>
        <w:rPr>
          <w:rFonts w:ascii="Times New Roman" w:eastAsia="Times New Roman" w:hAnsi="Times New Roman" w:cs="Times New Roman"/>
          <w:b/>
          <w:sz w:val="28"/>
          <w:szCs w:val="28"/>
        </w:rPr>
      </w:pPr>
      <w:r w:rsidRPr="0011778A">
        <w:rPr>
          <w:rFonts w:ascii="Times New Roman" w:eastAsia="Times New Roman" w:hAnsi="Times New Roman" w:cs="Times New Roman"/>
          <w:b/>
          <w:sz w:val="28"/>
          <w:szCs w:val="28"/>
        </w:rPr>
        <w:t>Общие положения</w:t>
      </w:r>
    </w:p>
    <w:p w:rsidR="00D442EC" w:rsidRPr="00995045" w:rsidRDefault="00D442EC" w:rsidP="00BA4A63">
      <w:pPr>
        <w:pStyle w:val="ad"/>
        <w:ind w:left="360"/>
        <w:rPr>
          <w:rFonts w:ascii="Times New Roman" w:eastAsia="Times New Roman" w:hAnsi="Times New Roman" w:cs="Times New Roman"/>
          <w:b/>
          <w:sz w:val="28"/>
          <w:szCs w:val="28"/>
        </w:rPr>
      </w:pPr>
    </w:p>
    <w:p w:rsidR="00B2536A" w:rsidRPr="00DE21D8" w:rsidRDefault="008A3582" w:rsidP="007D2911">
      <w:pPr>
        <w:pStyle w:val="ad"/>
        <w:numPr>
          <w:ilvl w:val="0"/>
          <w:numId w:val="11"/>
        </w:numPr>
        <w:pBdr>
          <w:top w:val="nil"/>
          <w:left w:val="nil"/>
          <w:bottom w:val="nil"/>
          <w:right w:val="nil"/>
          <w:between w:val="nil"/>
        </w:pBdr>
        <w:spacing w:line="360" w:lineRule="exact"/>
        <w:ind w:left="0" w:firstLine="709"/>
        <w:jc w:val="both"/>
        <w:rPr>
          <w:rFonts w:ascii="Times New Roman" w:eastAsia="Times New Roman" w:hAnsi="Times New Roman" w:cs="Times New Roman"/>
          <w:sz w:val="28"/>
          <w:szCs w:val="28"/>
        </w:rPr>
      </w:pPr>
      <w:bookmarkStart w:id="2" w:name="_wnn1715e6ycm" w:colFirst="0" w:colLast="0"/>
      <w:bookmarkEnd w:id="2"/>
      <w:r w:rsidRPr="00BA4A63">
        <w:rPr>
          <w:rFonts w:ascii="Times New Roman" w:eastAsia="Times New Roman" w:hAnsi="Times New Roman" w:cs="Times New Roman"/>
          <w:sz w:val="28"/>
          <w:szCs w:val="28"/>
        </w:rPr>
        <w:t xml:space="preserve">Настоящий Порядок </w:t>
      </w:r>
      <w:r w:rsidR="004E58A4" w:rsidRPr="00BA4A63">
        <w:rPr>
          <w:rFonts w:ascii="Times New Roman" w:eastAsia="Times New Roman" w:hAnsi="Times New Roman" w:cs="Times New Roman"/>
          <w:sz w:val="28"/>
          <w:szCs w:val="28"/>
        </w:rPr>
        <w:t xml:space="preserve">устанавливает правила </w:t>
      </w:r>
      <w:r w:rsidR="00E918B8" w:rsidRPr="00BA4A63">
        <w:rPr>
          <w:rFonts w:ascii="Times New Roman" w:eastAsia="Times New Roman" w:hAnsi="Times New Roman" w:cs="Times New Roman"/>
          <w:sz w:val="28"/>
          <w:szCs w:val="28"/>
        </w:rPr>
        <w:t xml:space="preserve">организации системы </w:t>
      </w:r>
      <w:r w:rsidR="00235EAA" w:rsidRPr="00DE21D8">
        <w:rPr>
          <w:rFonts w:ascii="Times New Roman" w:eastAsia="Times New Roman" w:hAnsi="Times New Roman" w:cs="Times New Roman"/>
          <w:sz w:val="28"/>
          <w:szCs w:val="28"/>
        </w:rPr>
        <w:t>документооборота в сфере охраны здоровья в части ведения медицинской документации в форме электронных документов</w:t>
      </w:r>
      <w:r w:rsidR="008D78FE" w:rsidRPr="00DE21D8">
        <w:rPr>
          <w:rFonts w:ascii="Times New Roman" w:eastAsia="Times New Roman" w:hAnsi="Times New Roman" w:cs="Times New Roman"/>
          <w:sz w:val="28"/>
          <w:szCs w:val="28"/>
        </w:rPr>
        <w:t>.</w:t>
      </w:r>
    </w:p>
    <w:p w:rsidR="00FB2E3A" w:rsidRPr="00DE21D8" w:rsidRDefault="00FB2E3A"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Участниками системы документооборота в сфере охраны здоровья в части ведения медицинской документации в форме электронных </w:t>
      </w:r>
      <w:r w:rsidR="00CE3B45" w:rsidRPr="00DE21D8">
        <w:rPr>
          <w:rFonts w:ascii="Times New Roman" w:eastAsia="Times New Roman" w:hAnsi="Times New Roman" w:cs="Times New Roman"/>
          <w:sz w:val="28"/>
          <w:szCs w:val="28"/>
        </w:rPr>
        <w:t>документов являются</w:t>
      </w:r>
      <w:r w:rsidRPr="00DE21D8">
        <w:rPr>
          <w:rFonts w:ascii="Times New Roman" w:eastAsia="Times New Roman" w:hAnsi="Times New Roman" w:cs="Times New Roman"/>
          <w:sz w:val="28"/>
          <w:szCs w:val="28"/>
        </w:rPr>
        <w:t xml:space="preserve"> медицинские организации, медицинские работники, </w:t>
      </w:r>
      <w:r w:rsidR="003A7658">
        <w:rPr>
          <w:rFonts w:ascii="Times New Roman" w:eastAsia="Times New Roman" w:hAnsi="Times New Roman" w:cs="Times New Roman"/>
          <w:sz w:val="28"/>
          <w:szCs w:val="28"/>
        </w:rPr>
        <w:t xml:space="preserve">фармацевтические организации, фармацевтические работники, </w:t>
      </w:r>
      <w:r w:rsidR="0075047A" w:rsidRPr="0075047A">
        <w:rPr>
          <w:rFonts w:ascii="Times New Roman" w:eastAsia="Times New Roman" w:hAnsi="Times New Roman" w:cs="Times New Roman"/>
          <w:sz w:val="28"/>
          <w:szCs w:val="28"/>
        </w:rPr>
        <w:t xml:space="preserve">страховые медицинские организации, </w:t>
      </w:r>
      <w:r w:rsidRPr="00DE21D8">
        <w:rPr>
          <w:rFonts w:ascii="Times New Roman" w:eastAsia="Times New Roman" w:hAnsi="Times New Roman" w:cs="Times New Roman"/>
          <w:sz w:val="28"/>
          <w:szCs w:val="28"/>
        </w:rPr>
        <w:t xml:space="preserve">операторы информационных систем, с </w:t>
      </w:r>
      <w:r w:rsidR="00110DE9">
        <w:rPr>
          <w:rFonts w:ascii="Times New Roman" w:eastAsia="Times New Roman" w:hAnsi="Times New Roman" w:cs="Times New Roman"/>
          <w:sz w:val="28"/>
          <w:szCs w:val="28"/>
        </w:rPr>
        <w:t>ис</w:t>
      </w:r>
      <w:r w:rsidRPr="00DE21D8">
        <w:rPr>
          <w:rFonts w:ascii="Times New Roman" w:eastAsia="Times New Roman" w:hAnsi="Times New Roman" w:cs="Times New Roman"/>
          <w:sz w:val="28"/>
          <w:szCs w:val="28"/>
        </w:rPr>
        <w:t xml:space="preserve">пользованием которых осуществляется ведение медицинской документации в форме электронных документов, </w:t>
      </w:r>
      <w:r w:rsidR="00CE3B45" w:rsidRPr="00DE21D8">
        <w:rPr>
          <w:rFonts w:ascii="Times New Roman" w:eastAsia="Times New Roman" w:hAnsi="Times New Roman" w:cs="Times New Roman"/>
          <w:sz w:val="28"/>
          <w:szCs w:val="28"/>
        </w:rPr>
        <w:t xml:space="preserve">а также </w:t>
      </w:r>
      <w:r w:rsidRPr="00DE21D8">
        <w:rPr>
          <w:rFonts w:ascii="Times New Roman" w:eastAsia="Times New Roman" w:hAnsi="Times New Roman" w:cs="Times New Roman"/>
          <w:sz w:val="28"/>
          <w:szCs w:val="28"/>
        </w:rPr>
        <w:t>пациенты</w:t>
      </w:r>
      <w:r w:rsidR="00CE3B45" w:rsidRPr="00DE21D8">
        <w:rPr>
          <w:rFonts w:ascii="Times New Roman" w:eastAsia="Times New Roman" w:hAnsi="Times New Roman" w:cs="Times New Roman"/>
          <w:sz w:val="28"/>
          <w:szCs w:val="28"/>
        </w:rPr>
        <w:t xml:space="preserve"> и </w:t>
      </w:r>
      <w:r w:rsidRPr="00DE21D8">
        <w:rPr>
          <w:rFonts w:ascii="Times New Roman" w:eastAsia="Times New Roman" w:hAnsi="Times New Roman" w:cs="Times New Roman"/>
          <w:sz w:val="28"/>
          <w:szCs w:val="28"/>
        </w:rPr>
        <w:t xml:space="preserve">иные органы </w:t>
      </w:r>
      <w:r w:rsidR="00CE3B45" w:rsidRPr="00DE21D8">
        <w:rPr>
          <w:rFonts w:ascii="Times New Roman" w:eastAsia="Times New Roman" w:hAnsi="Times New Roman" w:cs="Times New Roman"/>
          <w:sz w:val="28"/>
          <w:szCs w:val="28"/>
        </w:rPr>
        <w:t xml:space="preserve">или </w:t>
      </w:r>
      <w:r w:rsidRPr="00DE21D8">
        <w:rPr>
          <w:rFonts w:ascii="Times New Roman" w:eastAsia="Times New Roman" w:hAnsi="Times New Roman" w:cs="Times New Roman"/>
          <w:sz w:val="28"/>
          <w:szCs w:val="28"/>
        </w:rPr>
        <w:t>организации, которым в соответствии с действующим законодательством может предоставляться доступ к медицинской документации.</w:t>
      </w:r>
    </w:p>
    <w:p w:rsidR="008D78FE" w:rsidRPr="00DE21D8" w:rsidRDefault="00FB2E3A"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Ведение м</w:t>
      </w:r>
      <w:r w:rsidR="008E5356" w:rsidRPr="00DE21D8">
        <w:rPr>
          <w:rFonts w:ascii="Times New Roman" w:eastAsia="Times New Roman" w:hAnsi="Times New Roman" w:cs="Times New Roman"/>
          <w:sz w:val="28"/>
          <w:szCs w:val="28"/>
        </w:rPr>
        <w:t>едицинск</w:t>
      </w:r>
      <w:r w:rsidRPr="00DE21D8">
        <w:rPr>
          <w:rFonts w:ascii="Times New Roman" w:eastAsia="Times New Roman" w:hAnsi="Times New Roman" w:cs="Times New Roman"/>
          <w:sz w:val="28"/>
          <w:szCs w:val="28"/>
        </w:rPr>
        <w:t>ой</w:t>
      </w:r>
      <w:r w:rsidR="008E5356" w:rsidRPr="00DE21D8">
        <w:rPr>
          <w:rFonts w:ascii="Times New Roman" w:eastAsia="Times New Roman" w:hAnsi="Times New Roman" w:cs="Times New Roman"/>
          <w:sz w:val="28"/>
          <w:szCs w:val="28"/>
        </w:rPr>
        <w:t xml:space="preserve"> документаци</w:t>
      </w:r>
      <w:r w:rsidRPr="00DE21D8">
        <w:rPr>
          <w:rFonts w:ascii="Times New Roman" w:eastAsia="Times New Roman" w:hAnsi="Times New Roman" w:cs="Times New Roman"/>
          <w:sz w:val="28"/>
          <w:szCs w:val="28"/>
        </w:rPr>
        <w:t>и</w:t>
      </w:r>
      <w:r w:rsidR="003A7658">
        <w:rPr>
          <w:rFonts w:ascii="Times New Roman" w:eastAsia="Times New Roman" w:hAnsi="Times New Roman" w:cs="Times New Roman"/>
          <w:sz w:val="28"/>
          <w:szCs w:val="28"/>
        </w:rPr>
        <w:t xml:space="preserve"> </w:t>
      </w:r>
      <w:r w:rsidR="008E5356" w:rsidRPr="00DE21D8">
        <w:rPr>
          <w:rFonts w:ascii="Times New Roman" w:eastAsia="Times New Roman" w:hAnsi="Times New Roman" w:cs="Times New Roman"/>
          <w:sz w:val="28"/>
          <w:szCs w:val="28"/>
        </w:rPr>
        <w:t xml:space="preserve">может </w:t>
      </w:r>
      <w:r w:rsidRPr="00DE21D8">
        <w:rPr>
          <w:rFonts w:ascii="Times New Roman" w:eastAsia="Times New Roman" w:hAnsi="Times New Roman" w:cs="Times New Roman"/>
          <w:sz w:val="28"/>
          <w:szCs w:val="28"/>
        </w:rPr>
        <w:t xml:space="preserve">осуществляться </w:t>
      </w:r>
      <w:r w:rsidR="003A7658" w:rsidRPr="00DE21D8">
        <w:rPr>
          <w:rFonts w:ascii="Times New Roman" w:eastAsia="Times New Roman" w:hAnsi="Times New Roman" w:cs="Times New Roman"/>
          <w:sz w:val="28"/>
          <w:szCs w:val="28"/>
        </w:rPr>
        <w:t>в форме электронных документов (далее – электронный медицинский документ)</w:t>
      </w:r>
      <w:r w:rsidR="003A7658">
        <w:rPr>
          <w:rFonts w:ascii="Times New Roman" w:eastAsia="Times New Roman" w:hAnsi="Times New Roman" w:cs="Times New Roman"/>
          <w:sz w:val="28"/>
          <w:szCs w:val="28"/>
        </w:rPr>
        <w:t xml:space="preserve"> без дублирования </w:t>
      </w:r>
      <w:r w:rsidR="008E5356" w:rsidRPr="00DE21D8">
        <w:rPr>
          <w:rFonts w:ascii="Times New Roman" w:eastAsia="Times New Roman" w:hAnsi="Times New Roman" w:cs="Times New Roman"/>
          <w:sz w:val="28"/>
          <w:szCs w:val="28"/>
        </w:rPr>
        <w:t>на бумажных носите</w:t>
      </w:r>
      <w:r w:rsidR="00F60DAD" w:rsidRPr="00DE21D8">
        <w:rPr>
          <w:rFonts w:ascii="Times New Roman" w:eastAsia="Times New Roman" w:hAnsi="Times New Roman" w:cs="Times New Roman"/>
          <w:sz w:val="28"/>
          <w:szCs w:val="28"/>
        </w:rPr>
        <w:t xml:space="preserve">лях </w:t>
      </w:r>
      <w:r w:rsidR="003A7658">
        <w:rPr>
          <w:rFonts w:ascii="Times New Roman" w:eastAsia="Times New Roman" w:hAnsi="Times New Roman" w:cs="Times New Roman"/>
          <w:sz w:val="28"/>
          <w:szCs w:val="28"/>
        </w:rPr>
        <w:t xml:space="preserve">при условии выполнения </w:t>
      </w:r>
      <w:r w:rsidR="006F40CA">
        <w:rPr>
          <w:rFonts w:ascii="Times New Roman" w:eastAsia="Times New Roman" w:hAnsi="Times New Roman" w:cs="Times New Roman"/>
          <w:sz w:val="28"/>
          <w:szCs w:val="28"/>
        </w:rPr>
        <w:t>требований</w:t>
      </w:r>
      <w:r w:rsidR="003A7658">
        <w:rPr>
          <w:rFonts w:ascii="Times New Roman" w:eastAsia="Times New Roman" w:hAnsi="Times New Roman" w:cs="Times New Roman"/>
          <w:sz w:val="28"/>
          <w:szCs w:val="28"/>
        </w:rPr>
        <w:t>, установленных настоящим Порядком</w:t>
      </w:r>
      <w:r w:rsidR="00940FDE" w:rsidRPr="00DE21D8">
        <w:rPr>
          <w:rFonts w:ascii="Times New Roman" w:eastAsia="Times New Roman" w:hAnsi="Times New Roman" w:cs="Times New Roman"/>
          <w:sz w:val="28"/>
          <w:szCs w:val="28"/>
        </w:rPr>
        <w:t>.</w:t>
      </w:r>
    </w:p>
    <w:p w:rsidR="008E5356" w:rsidRPr="00DE21D8" w:rsidRDefault="008D78FE" w:rsidP="00CA3FAD">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Ведение медицинской документации в форме электронных </w:t>
      </w:r>
      <w:r w:rsidR="006018AE" w:rsidRPr="00DE21D8">
        <w:rPr>
          <w:rFonts w:ascii="Times New Roman" w:eastAsia="Times New Roman" w:hAnsi="Times New Roman" w:cs="Times New Roman"/>
          <w:sz w:val="28"/>
          <w:szCs w:val="28"/>
        </w:rPr>
        <w:t xml:space="preserve">медицинских </w:t>
      </w:r>
      <w:r w:rsidRPr="00DE21D8">
        <w:rPr>
          <w:rFonts w:ascii="Times New Roman" w:eastAsia="Times New Roman" w:hAnsi="Times New Roman" w:cs="Times New Roman"/>
          <w:sz w:val="28"/>
          <w:szCs w:val="28"/>
        </w:rPr>
        <w:t>документов включает формирование, подписание</w:t>
      </w:r>
      <w:r w:rsidR="0080654B" w:rsidRPr="00DE21D8">
        <w:rPr>
          <w:rFonts w:ascii="Times New Roman" w:eastAsia="Times New Roman" w:hAnsi="Times New Roman" w:cs="Times New Roman"/>
          <w:sz w:val="28"/>
          <w:szCs w:val="28"/>
        </w:rPr>
        <w:t xml:space="preserve"> и </w:t>
      </w:r>
      <w:r w:rsidRPr="00DE21D8">
        <w:rPr>
          <w:rFonts w:ascii="Times New Roman" w:eastAsia="Times New Roman" w:hAnsi="Times New Roman" w:cs="Times New Roman"/>
          <w:sz w:val="28"/>
          <w:szCs w:val="28"/>
        </w:rPr>
        <w:t xml:space="preserve">хранение </w:t>
      </w:r>
      <w:r w:rsidR="0080654B" w:rsidRPr="00DE21D8">
        <w:rPr>
          <w:rFonts w:ascii="Times New Roman" w:eastAsia="Times New Roman" w:hAnsi="Times New Roman" w:cs="Times New Roman"/>
          <w:sz w:val="28"/>
          <w:szCs w:val="28"/>
        </w:rPr>
        <w:t>электронных медицинских документов</w:t>
      </w:r>
      <w:r w:rsidRPr="00DE21D8">
        <w:rPr>
          <w:rFonts w:ascii="Times New Roman" w:eastAsia="Times New Roman" w:hAnsi="Times New Roman" w:cs="Times New Roman"/>
          <w:sz w:val="28"/>
          <w:szCs w:val="28"/>
        </w:rPr>
        <w:t xml:space="preserve">, </w:t>
      </w:r>
      <w:r w:rsidR="0080654B" w:rsidRPr="00DE21D8">
        <w:rPr>
          <w:rFonts w:ascii="Times New Roman" w:eastAsia="Times New Roman" w:hAnsi="Times New Roman" w:cs="Times New Roman"/>
          <w:sz w:val="28"/>
          <w:szCs w:val="28"/>
        </w:rPr>
        <w:t xml:space="preserve">их </w:t>
      </w:r>
      <w:r w:rsidRPr="00DE21D8">
        <w:rPr>
          <w:rFonts w:ascii="Times New Roman" w:eastAsia="Times New Roman" w:hAnsi="Times New Roman" w:cs="Times New Roman"/>
          <w:sz w:val="28"/>
          <w:szCs w:val="28"/>
        </w:rPr>
        <w:t>регистрацию в</w:t>
      </w:r>
      <w:r w:rsidR="0080654B" w:rsidRPr="00DE21D8">
        <w:rPr>
          <w:rFonts w:ascii="Times New Roman" w:eastAsia="Times New Roman" w:hAnsi="Times New Roman" w:cs="Times New Roman"/>
          <w:sz w:val="28"/>
          <w:szCs w:val="28"/>
        </w:rPr>
        <w:t xml:space="preserve"> единой государственной </w:t>
      </w:r>
      <w:r w:rsidR="00A07E80" w:rsidRPr="00DE21D8">
        <w:rPr>
          <w:rFonts w:ascii="Times New Roman" w:eastAsia="Times New Roman" w:hAnsi="Times New Roman" w:cs="Times New Roman"/>
          <w:sz w:val="28"/>
          <w:szCs w:val="28"/>
        </w:rPr>
        <w:t>информационной</w:t>
      </w:r>
      <w:r w:rsidR="0080654B" w:rsidRPr="00DE21D8">
        <w:rPr>
          <w:rFonts w:ascii="Times New Roman" w:eastAsia="Times New Roman" w:hAnsi="Times New Roman" w:cs="Times New Roman"/>
          <w:sz w:val="28"/>
          <w:szCs w:val="28"/>
        </w:rPr>
        <w:t xml:space="preserve"> системе в сфере здравоохранения</w:t>
      </w:r>
      <w:r w:rsidR="00F112AB">
        <w:rPr>
          <w:rFonts w:ascii="Times New Roman" w:eastAsia="Times New Roman" w:hAnsi="Times New Roman" w:cs="Times New Roman"/>
          <w:sz w:val="28"/>
          <w:szCs w:val="28"/>
        </w:rPr>
        <w:t xml:space="preserve"> </w:t>
      </w:r>
      <w:r w:rsidR="00F112AB" w:rsidRPr="00F529B1">
        <w:rPr>
          <w:rFonts w:ascii="Times New Roman" w:eastAsia="Times New Roman" w:hAnsi="Times New Roman" w:cs="Times New Roman"/>
          <w:sz w:val="28"/>
          <w:szCs w:val="28"/>
        </w:rPr>
        <w:t>(далее – Единая система)</w:t>
      </w:r>
      <w:r w:rsidRPr="00F529B1">
        <w:rPr>
          <w:rFonts w:ascii="Times New Roman" w:eastAsia="Times New Roman" w:hAnsi="Times New Roman" w:cs="Times New Roman"/>
          <w:sz w:val="28"/>
          <w:szCs w:val="28"/>
        </w:rPr>
        <w:t>,</w:t>
      </w:r>
      <w:r w:rsidRPr="00DE21D8">
        <w:rPr>
          <w:rFonts w:ascii="Times New Roman" w:eastAsia="Times New Roman" w:hAnsi="Times New Roman" w:cs="Times New Roman"/>
          <w:sz w:val="28"/>
          <w:szCs w:val="28"/>
        </w:rPr>
        <w:t xml:space="preserve"> предоставление </w:t>
      </w:r>
      <w:r w:rsidR="006018AE" w:rsidRPr="00DE21D8">
        <w:rPr>
          <w:rFonts w:ascii="Times New Roman" w:eastAsia="Times New Roman" w:hAnsi="Times New Roman" w:cs="Times New Roman"/>
          <w:sz w:val="28"/>
          <w:szCs w:val="28"/>
        </w:rPr>
        <w:t xml:space="preserve">доступа к </w:t>
      </w:r>
      <w:r w:rsidR="0080654B" w:rsidRPr="00DE21D8">
        <w:rPr>
          <w:rFonts w:ascii="Times New Roman" w:eastAsia="Times New Roman" w:hAnsi="Times New Roman" w:cs="Times New Roman"/>
          <w:sz w:val="28"/>
          <w:szCs w:val="28"/>
        </w:rPr>
        <w:t>медицинской документации, ведение которой осуществляется в форме электронных медицинских документов</w:t>
      </w:r>
      <w:r w:rsidR="008E5356" w:rsidRPr="00DE21D8">
        <w:rPr>
          <w:rFonts w:ascii="Times New Roman" w:eastAsia="Times New Roman" w:hAnsi="Times New Roman" w:cs="Times New Roman"/>
          <w:sz w:val="28"/>
          <w:szCs w:val="28"/>
        </w:rPr>
        <w:t>.</w:t>
      </w:r>
    </w:p>
    <w:p w:rsidR="00FB2E3A" w:rsidRPr="00DE21D8" w:rsidRDefault="00FB2E3A">
      <w:pPr>
        <w:pStyle w:val="ad"/>
        <w:numPr>
          <w:ilvl w:val="0"/>
          <w:numId w:val="11"/>
        </w:numPr>
        <w:pBdr>
          <w:top w:val="nil"/>
          <w:left w:val="nil"/>
          <w:bottom w:val="nil"/>
          <w:right w:val="nil"/>
          <w:between w:val="nil"/>
        </w:pBd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случае принятия медицинской организацией решения о ведении медицинской документации в форме электронных </w:t>
      </w:r>
      <w:r w:rsidR="0080654B" w:rsidRPr="00DE21D8">
        <w:rPr>
          <w:rFonts w:ascii="Times New Roman" w:eastAsia="Times New Roman" w:hAnsi="Times New Roman" w:cs="Times New Roman"/>
          <w:sz w:val="28"/>
          <w:szCs w:val="28"/>
        </w:rPr>
        <w:t xml:space="preserve">медицинских </w:t>
      </w:r>
      <w:r w:rsidRPr="00DE21D8">
        <w:rPr>
          <w:rFonts w:ascii="Times New Roman" w:eastAsia="Times New Roman" w:hAnsi="Times New Roman" w:cs="Times New Roman"/>
          <w:sz w:val="28"/>
          <w:szCs w:val="28"/>
        </w:rPr>
        <w:t xml:space="preserve">документов полностью или частично, </w:t>
      </w:r>
      <w:r w:rsidR="003372AB">
        <w:rPr>
          <w:rFonts w:ascii="Times New Roman" w:eastAsia="Times New Roman" w:hAnsi="Times New Roman" w:cs="Times New Roman"/>
          <w:sz w:val="28"/>
          <w:szCs w:val="28"/>
        </w:rPr>
        <w:t xml:space="preserve">локальным </w:t>
      </w:r>
      <w:r w:rsidRPr="00DE21D8">
        <w:rPr>
          <w:rFonts w:ascii="Times New Roman" w:eastAsia="Times New Roman" w:hAnsi="Times New Roman" w:cs="Times New Roman"/>
          <w:sz w:val="28"/>
          <w:szCs w:val="28"/>
        </w:rPr>
        <w:t xml:space="preserve">актом руководителя медицинской организации утверждаются правила ведения документооборота в медицинской организации в части медицинской документации в форме электронных </w:t>
      </w:r>
      <w:r w:rsidR="0080654B" w:rsidRPr="00DE21D8">
        <w:rPr>
          <w:rFonts w:ascii="Times New Roman" w:eastAsia="Times New Roman" w:hAnsi="Times New Roman" w:cs="Times New Roman"/>
          <w:sz w:val="28"/>
          <w:szCs w:val="28"/>
        </w:rPr>
        <w:t xml:space="preserve">медицинских </w:t>
      </w:r>
      <w:r w:rsidRPr="00DE21D8">
        <w:rPr>
          <w:rFonts w:ascii="Times New Roman" w:eastAsia="Times New Roman" w:hAnsi="Times New Roman" w:cs="Times New Roman"/>
          <w:sz w:val="28"/>
          <w:szCs w:val="28"/>
        </w:rPr>
        <w:t>документов</w:t>
      </w:r>
      <w:r w:rsidR="00B92309">
        <w:rPr>
          <w:rFonts w:ascii="Times New Roman" w:eastAsia="Times New Roman" w:hAnsi="Times New Roman" w:cs="Times New Roman"/>
          <w:sz w:val="28"/>
          <w:szCs w:val="28"/>
        </w:rPr>
        <w:t xml:space="preserve"> (далее – правила ведения документооборота)</w:t>
      </w:r>
      <w:r w:rsidRPr="00DE21D8">
        <w:rPr>
          <w:rFonts w:ascii="Times New Roman" w:eastAsia="Times New Roman" w:hAnsi="Times New Roman" w:cs="Times New Roman"/>
          <w:sz w:val="28"/>
          <w:szCs w:val="28"/>
        </w:rPr>
        <w:t>, включающие:</w:t>
      </w:r>
    </w:p>
    <w:p w:rsidR="00FB2E3A" w:rsidRPr="00DE21D8" w:rsidRDefault="00FB2E3A">
      <w:pPr>
        <w:pStyle w:val="ad"/>
        <w:pBdr>
          <w:top w:val="nil"/>
          <w:left w:val="nil"/>
          <w:bottom w:val="nil"/>
          <w:right w:val="nil"/>
          <w:between w:val="nil"/>
        </w:pBd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а) перечень форм и видов медицинской документации, которые ведутся в форме электронных </w:t>
      </w:r>
      <w:r w:rsidR="0080654B" w:rsidRPr="00DE21D8">
        <w:rPr>
          <w:rFonts w:ascii="Times New Roman" w:eastAsia="Times New Roman" w:hAnsi="Times New Roman" w:cs="Times New Roman"/>
          <w:sz w:val="28"/>
          <w:szCs w:val="28"/>
        </w:rPr>
        <w:t xml:space="preserve">медицинских </w:t>
      </w:r>
      <w:r w:rsidRPr="00DE21D8">
        <w:rPr>
          <w:rFonts w:ascii="Times New Roman" w:eastAsia="Times New Roman" w:hAnsi="Times New Roman" w:cs="Times New Roman"/>
          <w:sz w:val="28"/>
          <w:szCs w:val="28"/>
        </w:rPr>
        <w:t>документов, включая медицинские документы, формы которых утверждены нормативными правовыми актами, а</w:t>
      </w:r>
      <w:r w:rsidR="00CE3B45" w:rsidRPr="00DE21D8">
        <w:rPr>
          <w:rFonts w:ascii="Times New Roman" w:eastAsia="Times New Roman" w:hAnsi="Times New Roman" w:cs="Times New Roman"/>
          <w:sz w:val="28"/>
          <w:szCs w:val="28"/>
        </w:rPr>
        <w:t xml:space="preserve"> также иные документы, создаваемые в ходе оказания медицинской помощи, </w:t>
      </w:r>
      <w:r w:rsidR="0080654B" w:rsidRPr="00DE21D8">
        <w:rPr>
          <w:rFonts w:ascii="Times New Roman" w:eastAsia="Times New Roman" w:hAnsi="Times New Roman" w:cs="Times New Roman"/>
          <w:sz w:val="28"/>
          <w:szCs w:val="28"/>
        </w:rPr>
        <w:t xml:space="preserve">включая медицинские документы, формы которых </w:t>
      </w:r>
      <w:r w:rsidR="00CE3B45" w:rsidRPr="00DE21D8">
        <w:rPr>
          <w:rFonts w:ascii="Times New Roman" w:eastAsia="Times New Roman" w:hAnsi="Times New Roman" w:cs="Times New Roman"/>
          <w:sz w:val="28"/>
          <w:szCs w:val="28"/>
        </w:rPr>
        <w:t>не утверждены</w:t>
      </w:r>
      <w:r w:rsidR="0080654B" w:rsidRPr="00DE21D8">
        <w:rPr>
          <w:rFonts w:ascii="Times New Roman" w:eastAsia="Times New Roman" w:hAnsi="Times New Roman" w:cs="Times New Roman"/>
          <w:sz w:val="28"/>
          <w:szCs w:val="28"/>
        </w:rPr>
        <w:t xml:space="preserve"> или которые ведутся в произвольной форме</w:t>
      </w:r>
      <w:r w:rsidRPr="00DE21D8">
        <w:rPr>
          <w:rFonts w:ascii="Times New Roman" w:eastAsia="Times New Roman" w:hAnsi="Times New Roman" w:cs="Times New Roman"/>
          <w:sz w:val="28"/>
          <w:szCs w:val="28"/>
        </w:rPr>
        <w:t>;</w:t>
      </w:r>
    </w:p>
    <w:p w:rsidR="00FB2E3A" w:rsidRPr="00DE21D8" w:rsidRDefault="00FB2E3A">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б) перечень </w:t>
      </w:r>
      <w:r w:rsidR="004B6064" w:rsidRPr="00DE21D8">
        <w:rPr>
          <w:rFonts w:ascii="Times New Roman" w:eastAsia="Times New Roman" w:hAnsi="Times New Roman" w:cs="Times New Roman"/>
          <w:sz w:val="28"/>
          <w:szCs w:val="28"/>
        </w:rPr>
        <w:t>испо</w:t>
      </w:r>
      <w:r w:rsidR="003372AB">
        <w:rPr>
          <w:rFonts w:ascii="Times New Roman" w:eastAsia="Times New Roman" w:hAnsi="Times New Roman" w:cs="Times New Roman"/>
          <w:sz w:val="28"/>
          <w:szCs w:val="28"/>
        </w:rPr>
        <w:t>льзуемых медицинской организацией</w:t>
      </w:r>
      <w:r w:rsidR="004B6064" w:rsidRPr="00DE21D8">
        <w:rPr>
          <w:rFonts w:ascii="Times New Roman" w:eastAsia="Times New Roman" w:hAnsi="Times New Roman" w:cs="Times New Roman"/>
          <w:sz w:val="28"/>
          <w:szCs w:val="28"/>
        </w:rPr>
        <w:t xml:space="preserve"> для формирования и хранения электронных медицинских документов, а также для предоставления доступа к электронным медицинским документам</w:t>
      </w:r>
      <w:r w:rsidR="003372AB">
        <w:rPr>
          <w:rFonts w:ascii="Times New Roman" w:eastAsia="Times New Roman" w:hAnsi="Times New Roman" w:cs="Times New Roman"/>
          <w:sz w:val="28"/>
          <w:szCs w:val="28"/>
        </w:rPr>
        <w:t>,</w:t>
      </w:r>
      <w:r w:rsidR="004B6064">
        <w:rPr>
          <w:rFonts w:ascii="Times New Roman" w:eastAsia="Times New Roman" w:hAnsi="Times New Roman" w:cs="Times New Roman"/>
          <w:sz w:val="28"/>
          <w:szCs w:val="28"/>
        </w:rPr>
        <w:t xml:space="preserve"> </w:t>
      </w:r>
      <w:r w:rsidR="003A7658">
        <w:rPr>
          <w:rFonts w:ascii="Times New Roman" w:eastAsia="Times New Roman" w:hAnsi="Times New Roman" w:cs="Times New Roman"/>
          <w:sz w:val="28"/>
          <w:szCs w:val="28"/>
        </w:rPr>
        <w:t xml:space="preserve">медицинских </w:t>
      </w:r>
      <w:r w:rsidR="003A7658" w:rsidRPr="00DE21D8">
        <w:rPr>
          <w:rFonts w:ascii="Times New Roman" w:eastAsia="Times New Roman" w:hAnsi="Times New Roman" w:cs="Times New Roman"/>
          <w:sz w:val="28"/>
          <w:szCs w:val="28"/>
        </w:rPr>
        <w:t>информационных систем</w:t>
      </w:r>
      <w:r w:rsidR="003372AB">
        <w:rPr>
          <w:rFonts w:ascii="Times New Roman" w:eastAsia="Times New Roman" w:hAnsi="Times New Roman" w:cs="Times New Roman"/>
          <w:sz w:val="28"/>
          <w:szCs w:val="28"/>
        </w:rPr>
        <w:t xml:space="preserve">, </w:t>
      </w:r>
      <w:r w:rsidR="003A7658">
        <w:rPr>
          <w:rFonts w:ascii="Times New Roman" w:eastAsia="Times New Roman" w:hAnsi="Times New Roman" w:cs="Times New Roman"/>
          <w:sz w:val="28"/>
          <w:szCs w:val="28"/>
        </w:rPr>
        <w:t>государственных информационных систем в сфере здравоохранения субъекта Российской Федерации</w:t>
      </w:r>
      <w:r w:rsidR="003372AB">
        <w:rPr>
          <w:rFonts w:ascii="Times New Roman" w:eastAsia="Times New Roman" w:hAnsi="Times New Roman" w:cs="Times New Roman"/>
          <w:sz w:val="28"/>
          <w:szCs w:val="28"/>
        </w:rPr>
        <w:t xml:space="preserve"> и (или)</w:t>
      </w:r>
      <w:r w:rsidR="003A7658">
        <w:rPr>
          <w:rFonts w:ascii="Times New Roman" w:eastAsia="Times New Roman" w:hAnsi="Times New Roman" w:cs="Times New Roman"/>
          <w:sz w:val="28"/>
          <w:szCs w:val="28"/>
        </w:rPr>
        <w:t xml:space="preserve"> </w:t>
      </w:r>
      <w:r w:rsidR="004B6064">
        <w:rPr>
          <w:rFonts w:ascii="Times New Roman" w:eastAsia="Times New Roman" w:hAnsi="Times New Roman" w:cs="Times New Roman"/>
          <w:sz w:val="28"/>
          <w:szCs w:val="28"/>
        </w:rPr>
        <w:t>и</w:t>
      </w:r>
      <w:r w:rsidR="003A7658" w:rsidRPr="003A7658">
        <w:rPr>
          <w:rFonts w:ascii="Times New Roman" w:eastAsia="Times New Roman" w:hAnsi="Times New Roman" w:cs="Times New Roman"/>
          <w:sz w:val="28"/>
          <w:szCs w:val="28"/>
        </w:rPr>
        <w:t>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r w:rsidR="004B6064">
        <w:rPr>
          <w:rStyle w:val="af5"/>
          <w:rFonts w:ascii="Times New Roman" w:eastAsia="Times New Roman" w:hAnsi="Times New Roman" w:cs="Times New Roman"/>
          <w:sz w:val="28"/>
          <w:szCs w:val="28"/>
        </w:rPr>
        <w:footnoteReference w:id="1"/>
      </w:r>
      <w:r w:rsidRPr="00DE21D8">
        <w:rPr>
          <w:rFonts w:ascii="Times New Roman" w:eastAsia="Times New Roman" w:hAnsi="Times New Roman" w:cs="Times New Roman"/>
          <w:sz w:val="28"/>
          <w:szCs w:val="28"/>
        </w:rPr>
        <w:t>;</w:t>
      </w:r>
    </w:p>
    <w:p w:rsidR="00FB2E3A" w:rsidRPr="00DE21D8" w:rsidRDefault="00FB2E3A">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порядок доступа медицинских работников </w:t>
      </w:r>
      <w:r w:rsidR="006B6EEC" w:rsidRPr="00DE21D8">
        <w:rPr>
          <w:rFonts w:ascii="Times New Roman" w:eastAsia="Times New Roman" w:hAnsi="Times New Roman" w:cs="Times New Roman"/>
          <w:sz w:val="28"/>
          <w:szCs w:val="28"/>
        </w:rPr>
        <w:t xml:space="preserve">и иных лиц </w:t>
      </w:r>
      <w:r w:rsidRPr="00DE21D8">
        <w:rPr>
          <w:rFonts w:ascii="Times New Roman" w:eastAsia="Times New Roman" w:hAnsi="Times New Roman" w:cs="Times New Roman"/>
          <w:sz w:val="28"/>
          <w:szCs w:val="28"/>
        </w:rPr>
        <w:t xml:space="preserve">к </w:t>
      </w:r>
      <w:r w:rsidR="0080654B" w:rsidRPr="00DE21D8">
        <w:rPr>
          <w:rFonts w:ascii="Times New Roman" w:eastAsia="Times New Roman" w:hAnsi="Times New Roman" w:cs="Times New Roman"/>
          <w:sz w:val="28"/>
          <w:szCs w:val="28"/>
        </w:rPr>
        <w:t xml:space="preserve">электронным </w:t>
      </w:r>
      <w:r w:rsidRPr="00DE21D8">
        <w:rPr>
          <w:rFonts w:ascii="Times New Roman" w:eastAsia="Times New Roman" w:hAnsi="Times New Roman" w:cs="Times New Roman"/>
          <w:sz w:val="28"/>
          <w:szCs w:val="28"/>
        </w:rPr>
        <w:t>медицинским документам;</w:t>
      </w:r>
    </w:p>
    <w:p w:rsidR="008B0D38" w:rsidRPr="00DE21D8" w:rsidRDefault="00FB2E3A">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г) </w:t>
      </w:r>
      <w:r w:rsidR="003B03AC" w:rsidRPr="00DE21D8">
        <w:rPr>
          <w:rFonts w:ascii="Times New Roman" w:eastAsia="Times New Roman" w:hAnsi="Times New Roman" w:cs="Times New Roman"/>
          <w:sz w:val="28"/>
          <w:szCs w:val="28"/>
        </w:rPr>
        <w:t>требования к порядку подписания, а также к идентификации лиц</w:t>
      </w:r>
      <w:r w:rsidR="008B0D38" w:rsidRPr="00DE21D8">
        <w:rPr>
          <w:rFonts w:ascii="Times New Roman" w:eastAsia="Times New Roman" w:hAnsi="Times New Roman" w:cs="Times New Roman"/>
          <w:sz w:val="28"/>
          <w:szCs w:val="28"/>
        </w:rPr>
        <w:t>, имеющих право подписывать электронные медицинские документы от имени медицинской организации;</w:t>
      </w:r>
    </w:p>
    <w:p w:rsidR="00F77EA2" w:rsidRDefault="00F77EA2">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д) порядок обмена электронными медицинскими документами с государственными информационными </w:t>
      </w:r>
      <w:r w:rsidR="00F112AB" w:rsidRPr="00DE21D8">
        <w:rPr>
          <w:rFonts w:ascii="Times New Roman" w:eastAsia="Times New Roman" w:hAnsi="Times New Roman" w:cs="Times New Roman"/>
          <w:sz w:val="28"/>
          <w:szCs w:val="28"/>
        </w:rPr>
        <w:t>системами в случае, если</w:t>
      </w:r>
      <w:r w:rsidRPr="00DE21D8">
        <w:rPr>
          <w:rFonts w:ascii="Times New Roman" w:eastAsia="Times New Roman" w:hAnsi="Times New Roman" w:cs="Times New Roman"/>
          <w:sz w:val="28"/>
          <w:szCs w:val="28"/>
        </w:rPr>
        <w:t xml:space="preserve"> в организации деятельности медицинской организации используются государственные информационные системы - в части положений, не урегулированных настоящим Порядком, а также с иными информационными системами в случаях, предусмотренных нормативными правовыми актами.</w:t>
      </w:r>
    </w:p>
    <w:p w:rsidR="00DE21D8" w:rsidRPr="00DE21D8" w:rsidRDefault="00DE21D8">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p>
    <w:p w:rsidR="00FB2E3A" w:rsidRPr="00DE21D8" w:rsidRDefault="00FB2E3A" w:rsidP="00CA3FAD">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 xml:space="preserve">Формирование электронного медицинского документа </w:t>
      </w:r>
    </w:p>
    <w:p w:rsidR="00FB2E3A" w:rsidRPr="00DE21D8" w:rsidRDefault="00FB2E3A">
      <w:pPr>
        <w:pStyle w:val="ad"/>
        <w:pBdr>
          <w:top w:val="nil"/>
          <w:left w:val="nil"/>
          <w:bottom w:val="nil"/>
          <w:right w:val="nil"/>
          <w:between w:val="nil"/>
        </w:pBdr>
        <w:spacing w:line="360" w:lineRule="exact"/>
        <w:ind w:left="0"/>
        <w:rPr>
          <w:rFonts w:ascii="Times New Roman" w:eastAsia="Times New Roman" w:hAnsi="Times New Roman" w:cs="Times New Roman"/>
          <w:b/>
          <w:sz w:val="28"/>
          <w:szCs w:val="28"/>
        </w:rPr>
      </w:pPr>
    </w:p>
    <w:p w:rsidR="0080654B" w:rsidRPr="00F529B1" w:rsidRDefault="00D55509">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657C65">
        <w:rPr>
          <w:rFonts w:ascii="Times New Roman" w:eastAsia="Times New Roman" w:hAnsi="Times New Roman" w:cs="Times New Roman"/>
          <w:sz w:val="28"/>
          <w:szCs w:val="28"/>
        </w:rPr>
        <w:t xml:space="preserve">Электронный медицинский документ формируется медицинским работником </w:t>
      </w:r>
      <w:r w:rsidR="005D041B">
        <w:rPr>
          <w:rFonts w:ascii="Times New Roman" w:eastAsia="Times New Roman" w:hAnsi="Times New Roman" w:cs="Times New Roman"/>
          <w:sz w:val="28"/>
          <w:szCs w:val="28"/>
        </w:rPr>
        <w:t xml:space="preserve">или </w:t>
      </w:r>
      <w:r w:rsidR="004B6064" w:rsidRPr="00657C65">
        <w:rPr>
          <w:rFonts w:ascii="Times New Roman" w:eastAsia="Times New Roman" w:hAnsi="Times New Roman" w:cs="Times New Roman"/>
          <w:sz w:val="28"/>
          <w:szCs w:val="28"/>
        </w:rPr>
        <w:t xml:space="preserve">фармацевтическим работником </w:t>
      </w:r>
      <w:r w:rsidRPr="005D041B">
        <w:rPr>
          <w:rFonts w:ascii="Times New Roman" w:eastAsia="Times New Roman" w:hAnsi="Times New Roman" w:cs="Times New Roman"/>
          <w:sz w:val="28"/>
          <w:szCs w:val="28"/>
        </w:rPr>
        <w:t xml:space="preserve">с использованием медицинской информационной системы медицинской организации, </w:t>
      </w:r>
      <w:r w:rsidR="004B6064" w:rsidRPr="00110DE9">
        <w:rPr>
          <w:rFonts w:ascii="Times New Roman" w:eastAsia="Times New Roman" w:hAnsi="Times New Roman" w:cs="Times New Roman"/>
          <w:sz w:val="28"/>
          <w:szCs w:val="28"/>
        </w:rPr>
        <w:t xml:space="preserve">информационной системы фармацевтической организации, </w:t>
      </w:r>
      <w:r w:rsidR="0080654B" w:rsidRPr="006F40CA">
        <w:rPr>
          <w:rFonts w:ascii="Times New Roman" w:eastAsia="Times New Roman" w:hAnsi="Times New Roman" w:cs="Times New Roman"/>
          <w:sz w:val="28"/>
          <w:szCs w:val="28"/>
        </w:rPr>
        <w:t>государственн</w:t>
      </w:r>
      <w:r w:rsidR="00F529B1">
        <w:rPr>
          <w:rFonts w:ascii="Times New Roman" w:eastAsia="Times New Roman" w:hAnsi="Times New Roman" w:cs="Times New Roman"/>
          <w:sz w:val="28"/>
          <w:szCs w:val="28"/>
        </w:rPr>
        <w:t>ой</w:t>
      </w:r>
      <w:r w:rsidR="0080654B" w:rsidRPr="006F40CA">
        <w:rPr>
          <w:rFonts w:ascii="Times New Roman" w:eastAsia="Times New Roman" w:hAnsi="Times New Roman" w:cs="Times New Roman"/>
          <w:sz w:val="28"/>
          <w:szCs w:val="28"/>
        </w:rPr>
        <w:t xml:space="preserve"> информационн</w:t>
      </w:r>
      <w:r w:rsidR="00F529B1">
        <w:rPr>
          <w:rFonts w:ascii="Times New Roman" w:eastAsia="Times New Roman" w:hAnsi="Times New Roman" w:cs="Times New Roman"/>
          <w:sz w:val="28"/>
          <w:szCs w:val="28"/>
        </w:rPr>
        <w:t>ой</w:t>
      </w:r>
      <w:r w:rsidR="0080654B" w:rsidRPr="006F40CA">
        <w:rPr>
          <w:rFonts w:ascii="Times New Roman" w:eastAsia="Times New Roman" w:hAnsi="Times New Roman" w:cs="Times New Roman"/>
          <w:sz w:val="28"/>
          <w:szCs w:val="28"/>
        </w:rPr>
        <w:t xml:space="preserve"> систем</w:t>
      </w:r>
      <w:r w:rsidR="00F529B1">
        <w:rPr>
          <w:rFonts w:ascii="Times New Roman" w:eastAsia="Times New Roman" w:hAnsi="Times New Roman" w:cs="Times New Roman"/>
          <w:sz w:val="28"/>
          <w:szCs w:val="28"/>
        </w:rPr>
        <w:t>ы</w:t>
      </w:r>
      <w:r w:rsidR="0080654B" w:rsidRPr="006F40CA">
        <w:rPr>
          <w:rFonts w:ascii="Times New Roman" w:eastAsia="Times New Roman" w:hAnsi="Times New Roman" w:cs="Times New Roman"/>
          <w:sz w:val="28"/>
          <w:szCs w:val="28"/>
        </w:rPr>
        <w:t xml:space="preserve"> в </w:t>
      </w:r>
      <w:r w:rsidR="0080654B" w:rsidRPr="00F529B1">
        <w:rPr>
          <w:rFonts w:ascii="Times New Roman" w:eastAsia="Times New Roman" w:hAnsi="Times New Roman" w:cs="Times New Roman"/>
          <w:sz w:val="28"/>
          <w:szCs w:val="28"/>
        </w:rPr>
        <w:t xml:space="preserve">сфере здравоохранения </w:t>
      </w:r>
      <w:r w:rsidR="00F529B1">
        <w:rPr>
          <w:rFonts w:ascii="Times New Roman" w:eastAsia="Times New Roman" w:hAnsi="Times New Roman" w:cs="Times New Roman"/>
          <w:sz w:val="28"/>
          <w:szCs w:val="28"/>
        </w:rPr>
        <w:t>субъекта</w:t>
      </w:r>
      <w:r w:rsidR="003372AB" w:rsidRPr="006F40CA">
        <w:rPr>
          <w:rFonts w:ascii="Times New Roman" w:eastAsia="Times New Roman" w:hAnsi="Times New Roman" w:cs="Times New Roman"/>
          <w:sz w:val="28"/>
          <w:szCs w:val="28"/>
        </w:rPr>
        <w:t xml:space="preserve"> </w:t>
      </w:r>
      <w:r w:rsidR="0080654B" w:rsidRPr="006F40CA">
        <w:rPr>
          <w:rFonts w:ascii="Times New Roman" w:eastAsia="Times New Roman" w:hAnsi="Times New Roman" w:cs="Times New Roman"/>
          <w:sz w:val="28"/>
          <w:szCs w:val="28"/>
        </w:rPr>
        <w:t>Российской Федерации, информационн</w:t>
      </w:r>
      <w:r w:rsidR="00F529B1">
        <w:rPr>
          <w:rFonts w:ascii="Times New Roman" w:eastAsia="Times New Roman" w:hAnsi="Times New Roman" w:cs="Times New Roman"/>
          <w:sz w:val="28"/>
          <w:szCs w:val="28"/>
        </w:rPr>
        <w:t>ой</w:t>
      </w:r>
      <w:r w:rsidR="0080654B" w:rsidRPr="006F40CA">
        <w:rPr>
          <w:rFonts w:ascii="Times New Roman" w:eastAsia="Times New Roman" w:hAnsi="Times New Roman" w:cs="Times New Roman"/>
          <w:sz w:val="28"/>
          <w:szCs w:val="28"/>
        </w:rPr>
        <w:t xml:space="preserve"> систем</w:t>
      </w:r>
      <w:r w:rsidR="00F529B1">
        <w:rPr>
          <w:rFonts w:ascii="Times New Roman" w:eastAsia="Times New Roman" w:hAnsi="Times New Roman" w:cs="Times New Roman"/>
          <w:sz w:val="28"/>
          <w:szCs w:val="28"/>
        </w:rPr>
        <w:t>ы</w:t>
      </w:r>
      <w:r w:rsidR="0080654B" w:rsidRPr="006F40CA">
        <w:rPr>
          <w:rFonts w:ascii="Times New Roman" w:eastAsia="Times New Roman" w:hAnsi="Times New Roman" w:cs="Times New Roman"/>
          <w:sz w:val="28"/>
          <w:szCs w:val="28"/>
        </w:rPr>
        <w:t>, предназначенн</w:t>
      </w:r>
      <w:r w:rsidR="00F529B1">
        <w:rPr>
          <w:rFonts w:ascii="Times New Roman" w:eastAsia="Times New Roman" w:hAnsi="Times New Roman" w:cs="Times New Roman"/>
          <w:sz w:val="28"/>
          <w:szCs w:val="28"/>
        </w:rPr>
        <w:t>ой</w:t>
      </w:r>
      <w:r w:rsidR="0080654B" w:rsidRPr="006F40CA">
        <w:rPr>
          <w:rFonts w:ascii="Times New Roman" w:eastAsia="Times New Roman" w:hAnsi="Times New Roman" w:cs="Times New Roman"/>
          <w:sz w:val="28"/>
          <w:szCs w:val="28"/>
        </w:rPr>
        <w:t xml:space="preserve"> для сбора, хранения, обработки и предоставления информации, касающейся деятельности медицинских организаций и предоставляемых ими услуг</w:t>
      </w:r>
      <w:r w:rsidR="003F29FE" w:rsidRPr="00F529B1">
        <w:rPr>
          <w:rFonts w:ascii="Times New Roman" w:eastAsia="Times New Roman" w:hAnsi="Times New Roman" w:cs="Times New Roman"/>
          <w:sz w:val="28"/>
          <w:szCs w:val="28"/>
        </w:rPr>
        <w:t>,</w:t>
      </w:r>
      <w:r w:rsidR="0080654B" w:rsidRPr="00F529B1">
        <w:rPr>
          <w:rFonts w:ascii="Times New Roman" w:eastAsia="Times New Roman" w:hAnsi="Times New Roman" w:cs="Times New Roman"/>
          <w:sz w:val="28"/>
          <w:szCs w:val="28"/>
        </w:rPr>
        <w:t xml:space="preserve"> и</w:t>
      </w:r>
      <w:r w:rsidR="00A07E80" w:rsidRPr="00F529B1">
        <w:rPr>
          <w:rFonts w:ascii="Times New Roman" w:eastAsia="Times New Roman" w:hAnsi="Times New Roman" w:cs="Times New Roman"/>
          <w:sz w:val="28"/>
          <w:szCs w:val="28"/>
        </w:rPr>
        <w:t>ли</w:t>
      </w:r>
      <w:r w:rsidR="0080654B" w:rsidRPr="00F529B1">
        <w:rPr>
          <w:rFonts w:ascii="Times New Roman" w:eastAsia="Times New Roman" w:hAnsi="Times New Roman" w:cs="Times New Roman"/>
          <w:sz w:val="28"/>
          <w:szCs w:val="28"/>
        </w:rPr>
        <w:t xml:space="preserve"> </w:t>
      </w:r>
      <w:r w:rsidR="003F29FE" w:rsidRPr="00F529B1">
        <w:rPr>
          <w:rFonts w:ascii="Times New Roman" w:eastAsia="Times New Roman" w:hAnsi="Times New Roman" w:cs="Times New Roman"/>
          <w:sz w:val="28"/>
          <w:szCs w:val="28"/>
        </w:rPr>
        <w:t xml:space="preserve">с использованием </w:t>
      </w:r>
      <w:r w:rsidR="0080654B" w:rsidRPr="00F529B1">
        <w:rPr>
          <w:rFonts w:ascii="Times New Roman" w:eastAsia="Times New Roman" w:hAnsi="Times New Roman" w:cs="Times New Roman"/>
          <w:sz w:val="28"/>
          <w:szCs w:val="28"/>
        </w:rPr>
        <w:t>друг</w:t>
      </w:r>
      <w:r w:rsidR="00F529B1">
        <w:rPr>
          <w:rFonts w:ascii="Times New Roman" w:eastAsia="Times New Roman" w:hAnsi="Times New Roman" w:cs="Times New Roman"/>
          <w:sz w:val="28"/>
          <w:szCs w:val="28"/>
        </w:rPr>
        <w:t>ой</w:t>
      </w:r>
      <w:r w:rsidR="0080654B" w:rsidRPr="00F529B1">
        <w:rPr>
          <w:rFonts w:ascii="Times New Roman" w:eastAsia="Times New Roman" w:hAnsi="Times New Roman" w:cs="Times New Roman"/>
          <w:sz w:val="28"/>
          <w:szCs w:val="28"/>
        </w:rPr>
        <w:t xml:space="preserve"> информационн</w:t>
      </w:r>
      <w:r w:rsidR="00F529B1">
        <w:rPr>
          <w:rFonts w:ascii="Times New Roman" w:eastAsia="Times New Roman" w:hAnsi="Times New Roman" w:cs="Times New Roman"/>
          <w:sz w:val="28"/>
          <w:szCs w:val="28"/>
        </w:rPr>
        <w:t>ой</w:t>
      </w:r>
      <w:r w:rsidR="0080654B" w:rsidRPr="00F529B1">
        <w:rPr>
          <w:rFonts w:ascii="Times New Roman" w:eastAsia="Times New Roman" w:hAnsi="Times New Roman" w:cs="Times New Roman"/>
          <w:sz w:val="28"/>
          <w:szCs w:val="28"/>
        </w:rPr>
        <w:t xml:space="preserve"> систем в случаях, установленных нормативными правовыми актами.</w:t>
      </w:r>
    </w:p>
    <w:p w:rsidR="00D55509" w:rsidRPr="00DE21D8" w:rsidRDefault="0080654B"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Медицинские информационные системы медицинских организаций и государственные информационные системы в сфере здравоохранения </w:t>
      </w:r>
      <w:r w:rsidR="003372AB" w:rsidRPr="00DE21D8">
        <w:rPr>
          <w:rFonts w:ascii="Times New Roman" w:eastAsia="Times New Roman" w:hAnsi="Times New Roman" w:cs="Times New Roman"/>
          <w:sz w:val="28"/>
          <w:szCs w:val="28"/>
        </w:rPr>
        <w:t xml:space="preserve">субъектов </w:t>
      </w:r>
      <w:r w:rsidRPr="00DE21D8">
        <w:rPr>
          <w:rFonts w:ascii="Times New Roman" w:eastAsia="Times New Roman" w:hAnsi="Times New Roman" w:cs="Times New Roman"/>
          <w:sz w:val="28"/>
          <w:szCs w:val="28"/>
        </w:rPr>
        <w:t>Российской Федерации должны соответствовать</w:t>
      </w:r>
      <w:r w:rsidR="003F29FE" w:rsidRPr="00DE21D8">
        <w:rPr>
          <w:rFonts w:ascii="Times New Roman" w:eastAsia="Times New Roman" w:hAnsi="Times New Roman" w:cs="Times New Roman"/>
          <w:sz w:val="28"/>
          <w:szCs w:val="28"/>
        </w:rPr>
        <w:t xml:space="preserve"> </w:t>
      </w:r>
      <w:r w:rsidR="003372AB">
        <w:rPr>
          <w:rFonts w:ascii="Times New Roman" w:eastAsia="Times New Roman" w:hAnsi="Times New Roman" w:cs="Times New Roman"/>
          <w:sz w:val="28"/>
          <w:szCs w:val="28"/>
        </w:rPr>
        <w:t>Т</w:t>
      </w:r>
      <w:r w:rsidR="003F29FE" w:rsidRPr="00DE21D8">
        <w:rPr>
          <w:rFonts w:ascii="Times New Roman" w:eastAsia="Times New Roman" w:hAnsi="Times New Roman" w:cs="Times New Roman"/>
          <w:sz w:val="28"/>
          <w:szCs w:val="28"/>
        </w:rPr>
        <w:t>ребованиям</w:t>
      </w:r>
      <w:r w:rsidR="003372AB">
        <w:rPr>
          <w:rFonts w:ascii="Times New Roman" w:eastAsia="Times New Roman" w:hAnsi="Times New Roman" w:cs="Times New Roman"/>
          <w:sz w:val="28"/>
          <w:szCs w:val="28"/>
        </w:rPr>
        <w:t xml:space="preserve"> </w:t>
      </w:r>
      <w:r w:rsidR="003372AB" w:rsidRPr="003372AB">
        <w:rPr>
          <w:rFonts w:ascii="Times New Roman" w:eastAsia="Times New Roman" w:hAnsi="Times New Roman" w:cs="Times New Roman"/>
          <w:sz w:val="28"/>
          <w:szCs w:val="28"/>
        </w:rPr>
        <w:t>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r w:rsidR="003F29FE" w:rsidRPr="00DE21D8">
        <w:rPr>
          <w:rFonts w:ascii="Times New Roman" w:eastAsia="Times New Roman" w:hAnsi="Times New Roman" w:cs="Times New Roman"/>
          <w:sz w:val="28"/>
          <w:szCs w:val="28"/>
        </w:rPr>
        <w:t>, утвержденным</w:t>
      </w:r>
      <w:r w:rsidRPr="00DE21D8">
        <w:rPr>
          <w:rFonts w:ascii="Times New Roman" w:eastAsia="Times New Roman" w:hAnsi="Times New Roman" w:cs="Times New Roman"/>
          <w:sz w:val="28"/>
          <w:szCs w:val="28"/>
        </w:rPr>
        <w:t xml:space="preserve"> </w:t>
      </w:r>
      <w:r w:rsidR="003F29FE" w:rsidRPr="00DE21D8">
        <w:rPr>
          <w:rFonts w:ascii="Times New Roman" w:eastAsia="Times New Roman" w:hAnsi="Times New Roman" w:cs="Times New Roman"/>
          <w:sz w:val="28"/>
          <w:szCs w:val="28"/>
        </w:rPr>
        <w:t>п</w:t>
      </w:r>
      <w:r w:rsidRPr="00DE21D8">
        <w:rPr>
          <w:rFonts w:ascii="Times New Roman" w:eastAsia="Times New Roman" w:hAnsi="Times New Roman" w:cs="Times New Roman"/>
          <w:sz w:val="28"/>
          <w:szCs w:val="28"/>
        </w:rPr>
        <w:t>риказ</w:t>
      </w:r>
      <w:r w:rsidR="003F29FE" w:rsidRPr="00DE21D8">
        <w:rPr>
          <w:rFonts w:ascii="Times New Roman" w:eastAsia="Times New Roman" w:hAnsi="Times New Roman" w:cs="Times New Roman"/>
          <w:sz w:val="28"/>
          <w:szCs w:val="28"/>
        </w:rPr>
        <w:t>ом</w:t>
      </w:r>
      <w:r w:rsidRPr="00DE21D8">
        <w:rPr>
          <w:rFonts w:ascii="Times New Roman" w:eastAsia="Times New Roman" w:hAnsi="Times New Roman" w:cs="Times New Roman"/>
          <w:sz w:val="28"/>
          <w:szCs w:val="28"/>
        </w:rPr>
        <w:t xml:space="preserve"> Минздрава России от 24 декабря 2018 г. № 911н</w:t>
      </w:r>
      <w:r w:rsidR="003F29FE" w:rsidRPr="00DE21D8">
        <w:rPr>
          <w:rFonts w:ascii="Times New Roman" w:eastAsia="Times New Roman" w:hAnsi="Times New Roman" w:cs="Times New Roman"/>
          <w:sz w:val="28"/>
          <w:szCs w:val="28"/>
        </w:rPr>
        <w:t xml:space="preserve">.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должны соответствовать требованиям, установленным </w:t>
      </w:r>
      <w:r w:rsidR="003372AB" w:rsidRPr="00DE21D8">
        <w:rPr>
          <w:rFonts w:ascii="Times New Roman" w:eastAsia="Times New Roman" w:hAnsi="Times New Roman" w:cs="Times New Roman"/>
          <w:sz w:val="28"/>
          <w:szCs w:val="28"/>
        </w:rPr>
        <w:t>Правил</w:t>
      </w:r>
      <w:r w:rsidR="003372AB">
        <w:rPr>
          <w:rFonts w:ascii="Times New Roman" w:eastAsia="Times New Roman" w:hAnsi="Times New Roman" w:cs="Times New Roman"/>
          <w:sz w:val="28"/>
          <w:szCs w:val="28"/>
        </w:rPr>
        <w:t>ами</w:t>
      </w:r>
      <w:r w:rsidR="003372AB" w:rsidRPr="00DE21D8">
        <w:rPr>
          <w:rFonts w:ascii="Times New Roman" w:eastAsia="Times New Roman" w:hAnsi="Times New Roman" w:cs="Times New Roman"/>
          <w:sz w:val="28"/>
          <w:szCs w:val="28"/>
        </w:rPr>
        <w:t xml:space="preserve">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w:t>
      </w:r>
      <w:r w:rsidR="003372AB">
        <w:rPr>
          <w:rFonts w:ascii="Times New Roman" w:eastAsia="Times New Roman" w:hAnsi="Times New Roman" w:cs="Times New Roman"/>
          <w:sz w:val="28"/>
          <w:szCs w:val="28"/>
        </w:rPr>
        <w:t xml:space="preserve">, утвержденными </w:t>
      </w:r>
      <w:r w:rsidR="003F29FE" w:rsidRPr="00DE21D8">
        <w:rPr>
          <w:rFonts w:ascii="Times New Roman" w:eastAsia="Times New Roman" w:hAnsi="Times New Roman" w:cs="Times New Roman"/>
          <w:sz w:val="28"/>
          <w:szCs w:val="28"/>
        </w:rPr>
        <w:t xml:space="preserve">постановлением Правительства Российской Федерации </w:t>
      </w:r>
      <w:r w:rsidR="003372AB">
        <w:rPr>
          <w:rFonts w:ascii="Times New Roman" w:eastAsia="Times New Roman" w:hAnsi="Times New Roman" w:cs="Times New Roman"/>
          <w:sz w:val="28"/>
          <w:szCs w:val="28"/>
        </w:rPr>
        <w:br/>
      </w:r>
      <w:r w:rsidR="003F29FE" w:rsidRPr="00DE21D8">
        <w:rPr>
          <w:rFonts w:ascii="Times New Roman" w:eastAsia="Times New Roman" w:hAnsi="Times New Roman" w:cs="Times New Roman"/>
          <w:sz w:val="28"/>
          <w:szCs w:val="28"/>
        </w:rPr>
        <w:t>от 12 апреля 2018 г. № 447.</w:t>
      </w:r>
    </w:p>
    <w:p w:rsidR="00E00B1A" w:rsidRPr="006F40CA" w:rsidRDefault="00E00B1A"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bookmarkStart w:id="3" w:name="_34mqutut1i2o" w:colFirst="0" w:colLast="0"/>
      <w:bookmarkStart w:id="4" w:name="_c75vs8tondvd"/>
      <w:bookmarkEnd w:id="3"/>
      <w:bookmarkEnd w:id="4"/>
      <w:r w:rsidRPr="00DE21D8">
        <w:rPr>
          <w:rFonts w:ascii="Times New Roman" w:eastAsia="Times New Roman" w:hAnsi="Times New Roman" w:cs="Times New Roman"/>
          <w:sz w:val="28"/>
          <w:szCs w:val="28"/>
        </w:rPr>
        <w:t xml:space="preserve">В случае если федеральным органом исполнительной власти в сфере охраны здоровья </w:t>
      </w:r>
      <w:r w:rsidR="003372AB">
        <w:rPr>
          <w:rFonts w:ascii="Times New Roman" w:eastAsia="Times New Roman" w:hAnsi="Times New Roman" w:cs="Times New Roman"/>
          <w:sz w:val="28"/>
          <w:szCs w:val="28"/>
        </w:rPr>
        <w:t xml:space="preserve">в соответствии с </w:t>
      </w:r>
      <w:r w:rsidR="003372AB" w:rsidRPr="003372AB">
        <w:rPr>
          <w:rFonts w:ascii="Times New Roman" w:eastAsia="Times New Roman" w:hAnsi="Times New Roman" w:cs="Times New Roman"/>
          <w:sz w:val="28"/>
          <w:szCs w:val="28"/>
        </w:rPr>
        <w:t xml:space="preserve">пунктом 11 части 2 статьи 14 Федерального закона </w:t>
      </w:r>
      <w:r w:rsidR="003372AB" w:rsidRPr="003372AB">
        <w:rPr>
          <w:rFonts w:ascii="Times New Roman" w:eastAsia="Times New Roman" w:hAnsi="Times New Roman" w:cs="Times New Roman"/>
          <w:sz w:val="28"/>
          <w:szCs w:val="28"/>
        </w:rPr>
        <w:br/>
        <w:t>от 21 ноября 2011 г. № 323-ФЗ «Об основах охраны здоровья граждан в Российской Федерации»</w:t>
      </w:r>
      <w:r w:rsidR="003372AB">
        <w:rPr>
          <w:rStyle w:val="af5"/>
          <w:rFonts w:ascii="Times New Roman" w:eastAsia="Times New Roman" w:hAnsi="Times New Roman" w:cs="Times New Roman"/>
          <w:sz w:val="28"/>
          <w:szCs w:val="28"/>
        </w:rPr>
        <w:footnoteReference w:id="2"/>
      </w:r>
      <w:r w:rsidR="003372AB" w:rsidRPr="003372AB">
        <w:rPr>
          <w:rFonts w:ascii="Times New Roman" w:eastAsia="Times New Roman" w:hAnsi="Times New Roman" w:cs="Times New Roman"/>
          <w:sz w:val="28"/>
          <w:szCs w:val="28"/>
        </w:rPr>
        <w:t xml:space="preserve"> </w:t>
      </w:r>
      <w:r w:rsidRPr="00DE21D8">
        <w:rPr>
          <w:rFonts w:ascii="Times New Roman" w:eastAsia="Times New Roman" w:hAnsi="Times New Roman" w:cs="Times New Roman"/>
          <w:sz w:val="28"/>
          <w:szCs w:val="28"/>
        </w:rPr>
        <w:t xml:space="preserve">утверждена форма первичной медицинской документации, соответствующая </w:t>
      </w:r>
      <w:r w:rsidRPr="00110DE9">
        <w:rPr>
          <w:rFonts w:ascii="Times New Roman" w:eastAsia="Times New Roman" w:hAnsi="Times New Roman" w:cs="Times New Roman"/>
          <w:sz w:val="28"/>
          <w:szCs w:val="28"/>
        </w:rPr>
        <w:t>формируемому электронному медицинскому документу, то данный документ должен иметь структуру, реквизиты и содержание, которые соответствуют утвержденной форме</w:t>
      </w:r>
      <w:r w:rsidR="003372AB">
        <w:rPr>
          <w:rFonts w:ascii="Times New Roman" w:eastAsia="Times New Roman" w:hAnsi="Times New Roman" w:cs="Times New Roman"/>
          <w:sz w:val="28"/>
          <w:szCs w:val="28"/>
        </w:rPr>
        <w:t xml:space="preserve"> </w:t>
      </w:r>
      <w:r w:rsidR="003372AB" w:rsidRPr="003372AB">
        <w:rPr>
          <w:rFonts w:ascii="Times New Roman" w:eastAsia="Times New Roman" w:hAnsi="Times New Roman" w:cs="Times New Roman"/>
          <w:sz w:val="28"/>
          <w:szCs w:val="28"/>
        </w:rPr>
        <w:t>первичной медицинской документации</w:t>
      </w:r>
      <w:r w:rsidRPr="00110DE9">
        <w:rPr>
          <w:rFonts w:ascii="Times New Roman" w:eastAsia="Times New Roman" w:hAnsi="Times New Roman" w:cs="Times New Roman"/>
          <w:sz w:val="28"/>
          <w:szCs w:val="28"/>
        </w:rPr>
        <w:t>.</w:t>
      </w:r>
    </w:p>
    <w:p w:rsidR="00E00B1A" w:rsidRPr="00CA3FAD" w:rsidRDefault="00E00B1A"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F529B1">
        <w:rPr>
          <w:rFonts w:ascii="Times New Roman" w:eastAsia="Times New Roman" w:hAnsi="Times New Roman" w:cs="Times New Roman"/>
          <w:sz w:val="28"/>
          <w:szCs w:val="28"/>
        </w:rPr>
        <w:t xml:space="preserve">Допускается изменение </w:t>
      </w:r>
      <w:r w:rsidR="00ED09A5" w:rsidRPr="00F529B1">
        <w:rPr>
          <w:rFonts w:ascii="Times New Roman" w:eastAsia="Times New Roman" w:hAnsi="Times New Roman" w:cs="Times New Roman"/>
          <w:sz w:val="28"/>
          <w:szCs w:val="28"/>
        </w:rPr>
        <w:t xml:space="preserve">относительно </w:t>
      </w:r>
      <w:r w:rsidR="00505E1F" w:rsidRPr="00F529B1">
        <w:rPr>
          <w:rFonts w:ascii="Times New Roman" w:eastAsia="Times New Roman" w:hAnsi="Times New Roman" w:cs="Times New Roman"/>
          <w:sz w:val="28"/>
          <w:szCs w:val="28"/>
        </w:rPr>
        <w:t xml:space="preserve">утвержденной </w:t>
      </w:r>
      <w:r w:rsidRPr="00F529B1">
        <w:rPr>
          <w:rFonts w:ascii="Times New Roman" w:eastAsia="Times New Roman" w:hAnsi="Times New Roman" w:cs="Times New Roman"/>
          <w:sz w:val="28"/>
          <w:szCs w:val="28"/>
        </w:rPr>
        <w:t>формы медицинского документа на бумажном носителе с целью его корректного отображения при формировании в форме электронного документа, включая изменение внешнего вида, взаимного расположения полей и других элементов оформления</w:t>
      </w:r>
      <w:r w:rsidR="00F77EA2" w:rsidRPr="00F529B1">
        <w:rPr>
          <w:rFonts w:ascii="Times New Roman" w:eastAsia="Times New Roman" w:hAnsi="Times New Roman" w:cs="Times New Roman"/>
          <w:sz w:val="28"/>
          <w:szCs w:val="28"/>
        </w:rPr>
        <w:t xml:space="preserve">, а </w:t>
      </w:r>
      <w:r w:rsidR="00F77EA2" w:rsidRPr="00CA3FAD">
        <w:rPr>
          <w:rFonts w:ascii="Times New Roman" w:eastAsia="Times New Roman" w:hAnsi="Times New Roman" w:cs="Times New Roman"/>
          <w:sz w:val="28"/>
          <w:szCs w:val="28"/>
        </w:rPr>
        <w:t>также добавлени</w:t>
      </w:r>
      <w:r w:rsidR="00BB4FE3" w:rsidRPr="00CA3FAD">
        <w:rPr>
          <w:rFonts w:ascii="Times New Roman" w:eastAsia="Times New Roman" w:hAnsi="Times New Roman" w:cs="Times New Roman"/>
          <w:sz w:val="28"/>
          <w:szCs w:val="28"/>
        </w:rPr>
        <w:t xml:space="preserve">е </w:t>
      </w:r>
      <w:r w:rsidR="00F77EA2" w:rsidRPr="00CA3FAD">
        <w:rPr>
          <w:rFonts w:ascii="Times New Roman" w:eastAsia="Times New Roman" w:hAnsi="Times New Roman" w:cs="Times New Roman"/>
          <w:sz w:val="28"/>
          <w:szCs w:val="28"/>
        </w:rPr>
        <w:t>дополнительных структурных элементов</w:t>
      </w:r>
      <w:r w:rsidR="009630CD" w:rsidRPr="00CA3FAD">
        <w:rPr>
          <w:rFonts w:ascii="Times New Roman" w:eastAsia="Times New Roman" w:hAnsi="Times New Roman" w:cs="Times New Roman"/>
          <w:sz w:val="28"/>
          <w:szCs w:val="28"/>
        </w:rPr>
        <w:t>, предназначенных для использования электронного медицинского документа информационными системами</w:t>
      </w:r>
      <w:r w:rsidR="00BB4FE3" w:rsidRPr="00110DE9">
        <w:rPr>
          <w:rFonts w:ascii="Times New Roman" w:eastAsia="Times New Roman" w:hAnsi="Times New Roman" w:cs="Times New Roman"/>
          <w:sz w:val="28"/>
          <w:szCs w:val="28"/>
        </w:rPr>
        <w:t xml:space="preserve"> при сохранении информационного наполнения документа</w:t>
      </w:r>
      <w:r w:rsidRPr="00CA3FAD">
        <w:rPr>
          <w:rFonts w:ascii="Times New Roman" w:eastAsia="Times New Roman" w:hAnsi="Times New Roman" w:cs="Times New Roman"/>
          <w:sz w:val="28"/>
          <w:szCs w:val="28"/>
        </w:rPr>
        <w:t xml:space="preserve">. </w:t>
      </w:r>
    </w:p>
    <w:p w:rsidR="00E00B1A" w:rsidRPr="00DE21D8" w:rsidRDefault="00E00B1A" w:rsidP="0008655C">
      <w:pPr>
        <w:pStyle w:val="ad"/>
        <w:numPr>
          <w:ilvl w:val="0"/>
          <w:numId w:val="11"/>
        </w:numP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Файл электронного медицинского документа должен иметь один из указанных форматов, если иное не установлено нормативными правовыми актами:</w:t>
      </w:r>
    </w:p>
    <w:p w:rsidR="00E00B1A" w:rsidRPr="00DE21D8" w:rsidRDefault="00E00B1A" w:rsidP="0008655C">
      <w:pPr>
        <w:pStyle w:val="ad"/>
        <w:pBdr>
          <w:top w:val="nil"/>
          <w:left w:val="nil"/>
          <w:bottom w:val="nil"/>
          <w:right w:val="nil"/>
          <w:between w:val="nil"/>
        </w:pBd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а) PDF/A-1, соответствующий международному стандарту ISO 19005-1:2005 «Управление документацией. Формат файлов электронных документов для долгосрочного сохранения». Текстовая часть документа должна включаться в файл формата PDF/A-1 в текстовом виде.</w:t>
      </w:r>
    </w:p>
    <w:p w:rsidR="00E00B1A" w:rsidRDefault="00E00B1A" w:rsidP="0008655C">
      <w:pPr>
        <w:pStyle w:val="ad"/>
        <w:pBdr>
          <w:top w:val="nil"/>
          <w:left w:val="nil"/>
          <w:bottom w:val="nil"/>
          <w:right w:val="nil"/>
          <w:between w:val="nil"/>
        </w:pBdr>
        <w:spacing w:line="360" w:lineRule="exact"/>
        <w:ind w:left="0" w:firstLine="851"/>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б) </w:t>
      </w:r>
      <w:r w:rsidRPr="00DE21D8">
        <w:rPr>
          <w:rFonts w:ascii="Times New Roman" w:eastAsia="Times New Roman" w:hAnsi="Times New Roman" w:cs="Times New Roman"/>
          <w:sz w:val="28"/>
          <w:szCs w:val="28"/>
          <w:lang w:val="en-US"/>
        </w:rPr>
        <w:t>XML</w:t>
      </w:r>
      <w:r w:rsidRPr="00DE21D8">
        <w:rPr>
          <w:rFonts w:ascii="Times New Roman" w:eastAsia="Times New Roman" w:hAnsi="Times New Roman" w:cs="Times New Roman"/>
          <w:sz w:val="28"/>
          <w:szCs w:val="28"/>
        </w:rPr>
        <w:t>, соответствующий ГОСТ Р ИСО/HL7 27932-2015 «Информатизация здоровья. Стандарты обмена данными. Архитектура клинических документов HL7. Выпуск 2».</w:t>
      </w:r>
    </w:p>
    <w:p w:rsidR="00F112AB" w:rsidRPr="00F112AB" w:rsidRDefault="00F112AB" w:rsidP="00CA3FAD">
      <w:pPr>
        <w:pStyle w:val="ad"/>
        <w:numPr>
          <w:ilvl w:val="0"/>
          <w:numId w:val="11"/>
        </w:numPr>
        <w:pBdr>
          <w:top w:val="nil"/>
          <w:left w:val="nil"/>
          <w:bottom w:val="nil"/>
          <w:right w:val="nil"/>
          <w:between w:val="nil"/>
        </w:pBdr>
        <w:spacing w:line="360" w:lineRule="exact"/>
        <w:ind w:left="0" w:firstLine="709"/>
        <w:jc w:val="both"/>
        <w:rPr>
          <w:rFonts w:ascii="Times New Roman" w:eastAsia="Times New Roman" w:hAnsi="Times New Roman" w:cs="Times New Roman"/>
          <w:sz w:val="28"/>
          <w:szCs w:val="28"/>
        </w:rPr>
      </w:pPr>
      <w:r w:rsidRPr="00F529B1">
        <w:rPr>
          <w:rFonts w:ascii="Times New Roman" w:eastAsia="Times New Roman" w:hAnsi="Times New Roman" w:cs="Times New Roman"/>
          <w:sz w:val="28"/>
          <w:szCs w:val="28"/>
        </w:rPr>
        <w:t xml:space="preserve">Указанный </w:t>
      </w:r>
      <w:r w:rsidR="00561D77">
        <w:rPr>
          <w:rFonts w:ascii="Times New Roman" w:eastAsia="Times New Roman" w:hAnsi="Times New Roman" w:cs="Times New Roman"/>
          <w:sz w:val="28"/>
          <w:szCs w:val="28"/>
        </w:rPr>
        <w:t xml:space="preserve">в подпункте «б» пункта 10 настоящего Порядка </w:t>
      </w:r>
      <w:r w:rsidRPr="00F529B1">
        <w:rPr>
          <w:rFonts w:ascii="Times New Roman" w:eastAsia="Times New Roman" w:hAnsi="Times New Roman" w:cs="Times New Roman"/>
          <w:sz w:val="28"/>
          <w:szCs w:val="28"/>
        </w:rPr>
        <w:t xml:space="preserve">XML-файл должен соответствовать установленному формату - XML-схеме, размещенной на официальном сайте </w:t>
      </w:r>
      <w:r w:rsidR="00561D77">
        <w:rPr>
          <w:rFonts w:ascii="Times New Roman" w:eastAsia="Times New Roman" w:hAnsi="Times New Roman" w:cs="Times New Roman"/>
          <w:sz w:val="28"/>
          <w:szCs w:val="28"/>
        </w:rPr>
        <w:t xml:space="preserve">Министерства здравоохранения Российской Федерации </w:t>
      </w:r>
      <w:r w:rsidR="00561D77" w:rsidRPr="00CA3FAD">
        <w:rPr>
          <w:rFonts w:ascii="Times New Roman" w:eastAsia="Times New Roman" w:hAnsi="Times New Roman" w:cs="Times New Roman"/>
          <w:sz w:val="28"/>
          <w:szCs w:val="28"/>
        </w:rPr>
        <w:t>http://portal.egisz.rosminzdrav.ru</w:t>
      </w:r>
      <w:r w:rsidR="00561D77" w:rsidRPr="00F529B1">
        <w:rPr>
          <w:rFonts w:ascii="Times New Roman" w:eastAsia="Times New Roman" w:hAnsi="Times New Roman" w:cs="Times New Roman"/>
          <w:sz w:val="28"/>
          <w:szCs w:val="28"/>
        </w:rPr>
        <w:t xml:space="preserve"> </w:t>
      </w:r>
      <w:r w:rsidR="00561D77">
        <w:rPr>
          <w:rFonts w:ascii="Times New Roman" w:eastAsia="Times New Roman" w:hAnsi="Times New Roman" w:cs="Times New Roman"/>
          <w:sz w:val="28"/>
          <w:szCs w:val="28"/>
        </w:rPr>
        <w:t xml:space="preserve">(далее – официальный сайт). </w:t>
      </w:r>
      <w:r w:rsidRPr="00F529B1">
        <w:rPr>
          <w:rFonts w:ascii="Times New Roman" w:eastAsia="Times New Roman" w:hAnsi="Times New Roman" w:cs="Times New Roman"/>
          <w:sz w:val="28"/>
          <w:szCs w:val="28"/>
        </w:rPr>
        <w:t>В случае изменения формата - XML-схемы новый формат размещается на официальном сайте за один месяц до его введения.</w:t>
      </w:r>
    </w:p>
    <w:p w:rsidR="00F14E1A" w:rsidRDefault="00F14E1A" w:rsidP="0042097B">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случае, если при </w:t>
      </w:r>
      <w:r w:rsidR="0042097B">
        <w:rPr>
          <w:rFonts w:ascii="Times New Roman" w:eastAsia="Times New Roman" w:hAnsi="Times New Roman" w:cs="Times New Roman"/>
          <w:sz w:val="28"/>
          <w:szCs w:val="28"/>
        </w:rPr>
        <w:t>электронный медицинский документ</w:t>
      </w:r>
      <w:r w:rsidR="0042097B" w:rsidRPr="0042097B">
        <w:rPr>
          <w:rFonts w:ascii="Times New Roman" w:eastAsia="Times New Roman" w:hAnsi="Times New Roman" w:cs="Times New Roman"/>
          <w:sz w:val="28"/>
          <w:szCs w:val="28"/>
        </w:rPr>
        <w:t xml:space="preserve"> </w:t>
      </w:r>
      <w:r w:rsidRPr="00DE21D8">
        <w:rPr>
          <w:rFonts w:ascii="Times New Roman" w:eastAsia="Times New Roman" w:hAnsi="Times New Roman" w:cs="Times New Roman"/>
          <w:sz w:val="28"/>
          <w:szCs w:val="28"/>
        </w:rPr>
        <w:t xml:space="preserve">имеет формат, отличный от установленного </w:t>
      </w:r>
      <w:r w:rsidR="0042097B">
        <w:rPr>
          <w:rFonts w:ascii="Times New Roman" w:eastAsia="Times New Roman" w:hAnsi="Times New Roman" w:cs="Times New Roman"/>
          <w:sz w:val="28"/>
          <w:szCs w:val="28"/>
        </w:rPr>
        <w:t xml:space="preserve">пунктом 10 </w:t>
      </w:r>
      <w:r w:rsidRPr="00DE21D8">
        <w:rPr>
          <w:rFonts w:ascii="Times New Roman" w:eastAsia="Times New Roman" w:hAnsi="Times New Roman" w:cs="Times New Roman"/>
          <w:sz w:val="28"/>
          <w:szCs w:val="28"/>
        </w:rPr>
        <w:t>настоящ</w:t>
      </w:r>
      <w:r w:rsidR="0042097B">
        <w:rPr>
          <w:rFonts w:ascii="Times New Roman" w:eastAsia="Times New Roman" w:hAnsi="Times New Roman" w:cs="Times New Roman"/>
          <w:sz w:val="28"/>
          <w:szCs w:val="28"/>
        </w:rPr>
        <w:t>его</w:t>
      </w:r>
      <w:r w:rsidRPr="00DE21D8">
        <w:rPr>
          <w:rFonts w:ascii="Times New Roman" w:eastAsia="Times New Roman" w:hAnsi="Times New Roman" w:cs="Times New Roman"/>
          <w:sz w:val="28"/>
          <w:szCs w:val="28"/>
        </w:rPr>
        <w:t xml:space="preserve"> Порядк</w:t>
      </w:r>
      <w:r w:rsidR="00CA3FAD">
        <w:rPr>
          <w:rFonts w:ascii="Times New Roman" w:eastAsia="Times New Roman" w:hAnsi="Times New Roman" w:cs="Times New Roman"/>
          <w:sz w:val="28"/>
          <w:szCs w:val="28"/>
        </w:rPr>
        <w:t>а</w:t>
      </w:r>
      <w:r w:rsidRPr="00DE21D8">
        <w:rPr>
          <w:rFonts w:ascii="Times New Roman" w:eastAsia="Times New Roman" w:hAnsi="Times New Roman" w:cs="Times New Roman"/>
          <w:sz w:val="28"/>
          <w:szCs w:val="28"/>
        </w:rPr>
        <w:t>, то документ должен быть преобразован перед направлением на подписание в формат, установленный настоящим Порядком.</w:t>
      </w:r>
    </w:p>
    <w:p w:rsidR="001324F4" w:rsidRPr="00DE21D8" w:rsidRDefault="001324F4" w:rsidP="0008655C">
      <w:pPr>
        <w:pStyle w:val="ad"/>
        <w:pBdr>
          <w:top w:val="nil"/>
          <w:left w:val="nil"/>
          <w:bottom w:val="nil"/>
          <w:right w:val="nil"/>
          <w:between w:val="nil"/>
        </w:pBdr>
        <w:spacing w:line="360" w:lineRule="exact"/>
        <w:ind w:left="0" w:firstLine="851"/>
        <w:jc w:val="both"/>
        <w:rPr>
          <w:rFonts w:ascii="Times New Roman" w:eastAsia="Times New Roman" w:hAnsi="Times New Roman" w:cs="Times New Roman"/>
          <w:sz w:val="28"/>
          <w:szCs w:val="28"/>
        </w:rPr>
      </w:pPr>
    </w:p>
    <w:p w:rsidR="001324F4" w:rsidRPr="00DE21D8" w:rsidRDefault="001324F4" w:rsidP="0008655C">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 xml:space="preserve">Подписание электронного медицинского документа </w:t>
      </w:r>
    </w:p>
    <w:p w:rsidR="001324F4" w:rsidRPr="00DE21D8" w:rsidRDefault="001324F4" w:rsidP="0008655C">
      <w:pPr>
        <w:pStyle w:val="ad"/>
        <w:pBdr>
          <w:top w:val="nil"/>
          <w:left w:val="nil"/>
          <w:bottom w:val="nil"/>
          <w:right w:val="nil"/>
          <w:between w:val="nil"/>
        </w:pBdr>
        <w:spacing w:line="360" w:lineRule="exact"/>
        <w:ind w:left="0"/>
        <w:rPr>
          <w:rFonts w:ascii="Times New Roman" w:eastAsia="Times New Roman" w:hAnsi="Times New Roman" w:cs="Times New Roman"/>
          <w:b/>
          <w:sz w:val="28"/>
          <w:szCs w:val="28"/>
        </w:rPr>
      </w:pPr>
    </w:p>
    <w:p w:rsidR="007843A5" w:rsidRPr="00CA3FAD" w:rsidRDefault="007843A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561D77">
        <w:rPr>
          <w:rFonts w:ascii="Times New Roman" w:eastAsia="Times New Roman" w:hAnsi="Times New Roman" w:cs="Times New Roman"/>
          <w:sz w:val="28"/>
          <w:szCs w:val="28"/>
        </w:rPr>
        <w:t>Электронный медицинский документ подписывается усиленной квалифицированной электронной подписью медицинского работника, сформировавшего документ</w:t>
      </w:r>
      <w:r w:rsidR="0079413D" w:rsidRPr="00561D77">
        <w:rPr>
          <w:rFonts w:ascii="Times New Roman" w:eastAsia="Times New Roman" w:hAnsi="Times New Roman" w:cs="Times New Roman"/>
          <w:sz w:val="28"/>
          <w:szCs w:val="28"/>
        </w:rPr>
        <w:t xml:space="preserve">, </w:t>
      </w:r>
      <w:r w:rsidR="0079413D" w:rsidRPr="00CA3FAD">
        <w:rPr>
          <w:rFonts w:ascii="Times New Roman" w:eastAsia="Times New Roman" w:hAnsi="Times New Roman" w:cs="Times New Roman"/>
          <w:sz w:val="28"/>
          <w:szCs w:val="28"/>
        </w:rPr>
        <w:t>за исключением случаев, указанных в пункте 1</w:t>
      </w:r>
      <w:r w:rsidR="00561D77">
        <w:rPr>
          <w:rFonts w:ascii="Times New Roman" w:eastAsia="Times New Roman" w:hAnsi="Times New Roman" w:cs="Times New Roman"/>
          <w:sz w:val="28"/>
          <w:szCs w:val="28"/>
        </w:rPr>
        <w:t>6</w:t>
      </w:r>
      <w:r w:rsidR="0079413D" w:rsidRPr="00CA3FAD">
        <w:rPr>
          <w:rFonts w:ascii="Times New Roman" w:eastAsia="Times New Roman" w:hAnsi="Times New Roman" w:cs="Times New Roman"/>
          <w:sz w:val="28"/>
          <w:szCs w:val="28"/>
        </w:rPr>
        <w:t xml:space="preserve"> настоящего Порядка</w:t>
      </w:r>
      <w:r w:rsidRPr="00CA3FAD">
        <w:rPr>
          <w:rFonts w:ascii="Times New Roman" w:eastAsia="Times New Roman" w:hAnsi="Times New Roman" w:cs="Times New Roman"/>
          <w:sz w:val="28"/>
          <w:szCs w:val="28"/>
        </w:rPr>
        <w:t xml:space="preserve">. </w:t>
      </w:r>
    </w:p>
    <w:p w:rsidR="007843A5" w:rsidRPr="00CA3FAD" w:rsidRDefault="00F529B1" w:rsidP="00E94F7D">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7050D">
        <w:rPr>
          <w:rFonts w:ascii="Times New Roman" w:eastAsia="Times New Roman" w:hAnsi="Times New Roman" w:cs="Times New Roman"/>
          <w:sz w:val="28"/>
          <w:szCs w:val="28"/>
        </w:rPr>
        <w:t xml:space="preserve">Медицинская карта пациента, получающего медицинскую помощь в амбулаторных условиях, история развития ребенка, индивидуальная карта беременной и родильницы, медицинская карта стационарного больного, история родов, история развития новорожденного, ведение которых осуществляется с использованием информационных систем, указанных в пункте </w:t>
      </w:r>
      <w:r w:rsidR="00D30942">
        <w:rPr>
          <w:rFonts w:ascii="Times New Roman" w:eastAsia="Times New Roman" w:hAnsi="Times New Roman" w:cs="Times New Roman"/>
          <w:sz w:val="28"/>
          <w:szCs w:val="28"/>
        </w:rPr>
        <w:t>7</w:t>
      </w:r>
      <w:r w:rsidRPr="00D7050D">
        <w:rPr>
          <w:rFonts w:ascii="Times New Roman" w:eastAsia="Times New Roman" w:hAnsi="Times New Roman" w:cs="Times New Roman"/>
          <w:sz w:val="28"/>
          <w:szCs w:val="28"/>
        </w:rPr>
        <w:t xml:space="preserve"> настоящего порядка, состоят из совокупности электронных медицинских документов в отношении конкретного пациента, формируемых медицинским работнико</w:t>
      </w:r>
      <w:r w:rsidR="00D7050D" w:rsidRPr="00D7050D">
        <w:rPr>
          <w:rFonts w:ascii="Times New Roman" w:eastAsia="Times New Roman" w:hAnsi="Times New Roman" w:cs="Times New Roman"/>
          <w:sz w:val="28"/>
          <w:szCs w:val="28"/>
        </w:rPr>
        <w:t>м (медицинскими работниками) и</w:t>
      </w:r>
      <w:r w:rsidRPr="00D7050D">
        <w:rPr>
          <w:rFonts w:ascii="Times New Roman" w:eastAsia="Times New Roman" w:hAnsi="Times New Roman" w:cs="Times New Roman"/>
          <w:sz w:val="28"/>
          <w:szCs w:val="28"/>
        </w:rPr>
        <w:t xml:space="preserve"> подписываемых с использованием усиленной квалифицированной электронной подписи, а также сведений и информации о состоянии здоровья пациента (далее – электронные медицинские записи)</w:t>
      </w:r>
      <w:r w:rsidR="00D7050D" w:rsidRPr="00D7050D">
        <w:rPr>
          <w:rFonts w:ascii="Times New Roman" w:eastAsia="Times New Roman" w:hAnsi="Times New Roman" w:cs="Times New Roman"/>
          <w:sz w:val="28"/>
          <w:szCs w:val="28"/>
        </w:rPr>
        <w:t>.</w:t>
      </w:r>
      <w:r w:rsidR="00B92309">
        <w:rPr>
          <w:rFonts w:ascii="Times New Roman" w:eastAsia="Times New Roman" w:hAnsi="Times New Roman" w:cs="Times New Roman"/>
          <w:sz w:val="28"/>
          <w:szCs w:val="28"/>
        </w:rPr>
        <w:t xml:space="preserve">При </w:t>
      </w:r>
      <w:r w:rsidR="001E6E17">
        <w:rPr>
          <w:rFonts w:ascii="Times New Roman" w:eastAsia="Times New Roman" w:hAnsi="Times New Roman" w:cs="Times New Roman"/>
          <w:sz w:val="28"/>
          <w:szCs w:val="28"/>
        </w:rPr>
        <w:t xml:space="preserve">участии в </w:t>
      </w:r>
      <w:r w:rsidR="00E94F7D">
        <w:rPr>
          <w:rFonts w:ascii="Times New Roman" w:eastAsia="Times New Roman" w:hAnsi="Times New Roman" w:cs="Times New Roman"/>
          <w:sz w:val="28"/>
          <w:szCs w:val="28"/>
        </w:rPr>
        <w:t>формировани</w:t>
      </w:r>
      <w:r w:rsidR="00B92309">
        <w:rPr>
          <w:rFonts w:ascii="Times New Roman" w:eastAsia="Times New Roman" w:hAnsi="Times New Roman" w:cs="Times New Roman"/>
          <w:sz w:val="28"/>
          <w:szCs w:val="28"/>
        </w:rPr>
        <w:t>и</w:t>
      </w:r>
      <w:r w:rsidR="00E94F7D">
        <w:rPr>
          <w:rFonts w:ascii="Times New Roman" w:eastAsia="Times New Roman" w:hAnsi="Times New Roman" w:cs="Times New Roman"/>
          <w:sz w:val="28"/>
          <w:szCs w:val="28"/>
        </w:rPr>
        <w:t xml:space="preserve"> медицинского документа нескольки</w:t>
      </w:r>
      <w:r w:rsidR="001E6E17">
        <w:rPr>
          <w:rFonts w:ascii="Times New Roman" w:eastAsia="Times New Roman" w:hAnsi="Times New Roman" w:cs="Times New Roman"/>
          <w:sz w:val="28"/>
          <w:szCs w:val="28"/>
        </w:rPr>
        <w:t>х</w:t>
      </w:r>
      <w:r w:rsidR="00E94F7D">
        <w:rPr>
          <w:rFonts w:ascii="Times New Roman" w:eastAsia="Times New Roman" w:hAnsi="Times New Roman" w:cs="Times New Roman"/>
          <w:sz w:val="28"/>
          <w:szCs w:val="28"/>
        </w:rPr>
        <w:t xml:space="preserve"> медицински</w:t>
      </w:r>
      <w:r w:rsidR="001E6E17">
        <w:rPr>
          <w:rFonts w:ascii="Times New Roman" w:eastAsia="Times New Roman" w:hAnsi="Times New Roman" w:cs="Times New Roman"/>
          <w:sz w:val="28"/>
          <w:szCs w:val="28"/>
        </w:rPr>
        <w:t>х</w:t>
      </w:r>
      <w:r w:rsidR="00E94F7D">
        <w:rPr>
          <w:rFonts w:ascii="Times New Roman" w:eastAsia="Times New Roman" w:hAnsi="Times New Roman" w:cs="Times New Roman"/>
          <w:sz w:val="28"/>
          <w:szCs w:val="28"/>
        </w:rPr>
        <w:t xml:space="preserve"> работник</w:t>
      </w:r>
      <w:r w:rsidR="001E6E17">
        <w:rPr>
          <w:rFonts w:ascii="Times New Roman" w:eastAsia="Times New Roman" w:hAnsi="Times New Roman" w:cs="Times New Roman"/>
          <w:sz w:val="28"/>
          <w:szCs w:val="28"/>
        </w:rPr>
        <w:t>ов</w:t>
      </w:r>
      <w:r w:rsidR="00E94F7D">
        <w:rPr>
          <w:rFonts w:ascii="Times New Roman" w:eastAsia="Times New Roman" w:hAnsi="Times New Roman" w:cs="Times New Roman"/>
          <w:sz w:val="28"/>
          <w:szCs w:val="28"/>
        </w:rPr>
        <w:t xml:space="preserve"> или</w:t>
      </w:r>
      <w:r w:rsidR="00E94F7D" w:rsidRPr="00DE21D8" w:rsidDel="00E94F7D">
        <w:rPr>
          <w:rFonts w:ascii="Times New Roman" w:eastAsia="Times New Roman" w:hAnsi="Times New Roman" w:cs="Times New Roman"/>
          <w:sz w:val="28"/>
          <w:szCs w:val="28"/>
        </w:rPr>
        <w:t xml:space="preserve"> </w:t>
      </w:r>
      <w:r w:rsidR="00B92309">
        <w:rPr>
          <w:rFonts w:ascii="Times New Roman" w:eastAsia="Times New Roman" w:hAnsi="Times New Roman" w:cs="Times New Roman"/>
          <w:sz w:val="28"/>
          <w:szCs w:val="28"/>
        </w:rPr>
        <w:t xml:space="preserve">в случае, </w:t>
      </w:r>
      <w:r w:rsidR="00E94F7D">
        <w:rPr>
          <w:rFonts w:ascii="Times New Roman" w:eastAsia="Times New Roman" w:hAnsi="Times New Roman" w:cs="Times New Roman"/>
          <w:sz w:val="28"/>
          <w:szCs w:val="28"/>
        </w:rPr>
        <w:t xml:space="preserve">если </w:t>
      </w:r>
      <w:r w:rsidR="00E94F7D" w:rsidRPr="00E94F7D">
        <w:rPr>
          <w:rFonts w:ascii="Times New Roman" w:eastAsia="Times New Roman" w:hAnsi="Times New Roman" w:cs="Times New Roman"/>
          <w:sz w:val="28"/>
          <w:szCs w:val="28"/>
        </w:rPr>
        <w:t>утвержденн</w:t>
      </w:r>
      <w:r w:rsidR="00E94F7D">
        <w:rPr>
          <w:rFonts w:ascii="Times New Roman" w:eastAsia="Times New Roman" w:hAnsi="Times New Roman" w:cs="Times New Roman"/>
          <w:sz w:val="28"/>
          <w:szCs w:val="28"/>
        </w:rPr>
        <w:t>ая</w:t>
      </w:r>
      <w:r w:rsidR="00E94F7D" w:rsidRPr="00E94F7D">
        <w:rPr>
          <w:rFonts w:ascii="Times New Roman" w:eastAsia="Times New Roman" w:hAnsi="Times New Roman" w:cs="Times New Roman"/>
          <w:sz w:val="28"/>
          <w:szCs w:val="28"/>
        </w:rPr>
        <w:t xml:space="preserve"> форм</w:t>
      </w:r>
      <w:r w:rsidR="00E94F7D">
        <w:rPr>
          <w:rFonts w:ascii="Times New Roman" w:eastAsia="Times New Roman" w:hAnsi="Times New Roman" w:cs="Times New Roman"/>
          <w:sz w:val="28"/>
          <w:szCs w:val="28"/>
        </w:rPr>
        <w:t>а</w:t>
      </w:r>
      <w:r w:rsidR="00E94F7D" w:rsidRPr="00E94F7D">
        <w:rPr>
          <w:rFonts w:ascii="Times New Roman" w:eastAsia="Times New Roman" w:hAnsi="Times New Roman" w:cs="Times New Roman"/>
          <w:sz w:val="28"/>
          <w:szCs w:val="28"/>
        </w:rPr>
        <w:t xml:space="preserve"> медицинского документа на бумажном носителе </w:t>
      </w:r>
      <w:r w:rsidR="00E94F7D">
        <w:rPr>
          <w:rFonts w:ascii="Times New Roman" w:eastAsia="Times New Roman" w:hAnsi="Times New Roman" w:cs="Times New Roman"/>
          <w:sz w:val="28"/>
          <w:szCs w:val="28"/>
        </w:rPr>
        <w:t>предусматривает необходимость подписания несколькими</w:t>
      </w:r>
      <w:r w:rsidR="00B92309">
        <w:rPr>
          <w:rFonts w:ascii="Times New Roman" w:eastAsia="Times New Roman" w:hAnsi="Times New Roman" w:cs="Times New Roman"/>
          <w:sz w:val="28"/>
          <w:szCs w:val="28"/>
        </w:rPr>
        <w:t xml:space="preserve"> медицинскими работниками</w:t>
      </w:r>
      <w:r w:rsidR="00E94F7D">
        <w:rPr>
          <w:rFonts w:ascii="Times New Roman" w:eastAsia="Times New Roman" w:hAnsi="Times New Roman" w:cs="Times New Roman"/>
          <w:sz w:val="28"/>
          <w:szCs w:val="28"/>
        </w:rPr>
        <w:t>, то каждый из медицинских работников</w:t>
      </w:r>
      <w:r w:rsidR="007843A5" w:rsidRPr="00CA3FAD">
        <w:rPr>
          <w:rFonts w:ascii="Times New Roman" w:eastAsia="Times New Roman" w:hAnsi="Times New Roman" w:cs="Times New Roman"/>
          <w:sz w:val="28"/>
          <w:szCs w:val="28"/>
        </w:rPr>
        <w:t xml:space="preserve"> подписывает </w:t>
      </w:r>
      <w:r w:rsidR="00E94F7D">
        <w:rPr>
          <w:rFonts w:ascii="Times New Roman" w:eastAsia="Times New Roman" w:hAnsi="Times New Roman" w:cs="Times New Roman"/>
          <w:sz w:val="28"/>
          <w:szCs w:val="28"/>
        </w:rPr>
        <w:t xml:space="preserve">такой медицинский </w:t>
      </w:r>
      <w:r w:rsidR="007843A5" w:rsidRPr="00CA3FAD">
        <w:rPr>
          <w:rFonts w:ascii="Times New Roman" w:eastAsia="Times New Roman" w:hAnsi="Times New Roman" w:cs="Times New Roman"/>
          <w:sz w:val="28"/>
          <w:szCs w:val="28"/>
        </w:rPr>
        <w:t>документ своей усиленной квалифицированной электронной подписью</w:t>
      </w:r>
      <w:r w:rsidR="00B92309">
        <w:rPr>
          <w:rFonts w:ascii="Times New Roman" w:eastAsia="Times New Roman" w:hAnsi="Times New Roman" w:cs="Times New Roman"/>
          <w:sz w:val="28"/>
          <w:szCs w:val="28"/>
        </w:rPr>
        <w:t xml:space="preserve"> в порядке, установленном правилами ведения документооборота, утвержденном в соответствии с пунктом </w:t>
      </w:r>
      <w:r w:rsidR="00D30942">
        <w:rPr>
          <w:rFonts w:ascii="Times New Roman" w:eastAsia="Times New Roman" w:hAnsi="Times New Roman" w:cs="Times New Roman"/>
          <w:sz w:val="28"/>
          <w:szCs w:val="28"/>
        </w:rPr>
        <w:t>5</w:t>
      </w:r>
      <w:r w:rsidR="00B92309">
        <w:rPr>
          <w:rFonts w:ascii="Times New Roman" w:eastAsia="Times New Roman" w:hAnsi="Times New Roman" w:cs="Times New Roman"/>
          <w:sz w:val="28"/>
          <w:szCs w:val="28"/>
        </w:rPr>
        <w:t xml:space="preserve"> настоящего Порядка.</w:t>
      </w:r>
    </w:p>
    <w:p w:rsidR="007843A5" w:rsidRPr="00561D77" w:rsidRDefault="007843A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случаях, установленных нормативными правовыми актами, а также в случаях необходимости заверения медицинского документа на бумажном носителе печатью медицинской организации, электронный медицинский документ помимо усиленной квалифицированной электронной подписи медицинского работника подписывается усиленной квалифицированной электронной подписью лица, уполномоченного действовать от имени медицинской организации (далее </w:t>
      </w:r>
      <w:r w:rsidR="00D30942">
        <w:rPr>
          <w:rFonts w:ascii="Times New Roman" w:eastAsia="Times New Roman" w:hAnsi="Times New Roman" w:cs="Times New Roman"/>
          <w:sz w:val="28"/>
          <w:szCs w:val="28"/>
        </w:rPr>
        <w:t xml:space="preserve"> –</w:t>
      </w:r>
      <w:r w:rsidR="00D30942" w:rsidRPr="00DE21D8">
        <w:rPr>
          <w:rFonts w:ascii="Times New Roman" w:eastAsia="Times New Roman" w:hAnsi="Times New Roman" w:cs="Times New Roman"/>
          <w:sz w:val="28"/>
          <w:szCs w:val="28"/>
        </w:rPr>
        <w:t xml:space="preserve"> </w:t>
      </w:r>
      <w:r w:rsidRPr="00DE21D8">
        <w:rPr>
          <w:rFonts w:ascii="Times New Roman" w:eastAsia="Times New Roman" w:hAnsi="Times New Roman" w:cs="Times New Roman"/>
          <w:sz w:val="28"/>
          <w:szCs w:val="28"/>
        </w:rPr>
        <w:t>электро</w:t>
      </w:r>
      <w:r w:rsidRPr="00561D77">
        <w:rPr>
          <w:rFonts w:ascii="Times New Roman" w:eastAsia="Times New Roman" w:hAnsi="Times New Roman" w:cs="Times New Roman"/>
          <w:sz w:val="28"/>
          <w:szCs w:val="28"/>
        </w:rPr>
        <w:t>нная подпись).</w:t>
      </w:r>
    </w:p>
    <w:p w:rsidR="00564C23" w:rsidRPr="00CA3FAD" w:rsidRDefault="0042097B" w:rsidP="00564C23">
      <w:pPr>
        <w:pStyle w:val="ad"/>
        <w:numPr>
          <w:ilvl w:val="0"/>
          <w:numId w:val="11"/>
        </w:numPr>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Электронные медицинские записи оформляются</w:t>
      </w:r>
      <w:r w:rsidR="00564C23" w:rsidRPr="00CA3FAD">
        <w:rPr>
          <w:rFonts w:ascii="Times New Roman" w:eastAsia="Times New Roman" w:hAnsi="Times New Roman" w:cs="Times New Roman"/>
          <w:sz w:val="28"/>
          <w:szCs w:val="28"/>
        </w:rPr>
        <w:t xml:space="preserve"> с использованием любого вида электронной подписи</w:t>
      </w:r>
      <w:r w:rsidRPr="00CA3FAD">
        <w:rPr>
          <w:rFonts w:ascii="Times New Roman" w:eastAsia="Times New Roman" w:hAnsi="Times New Roman" w:cs="Times New Roman"/>
          <w:sz w:val="28"/>
          <w:szCs w:val="28"/>
        </w:rPr>
        <w:t xml:space="preserve"> в случае, если они </w:t>
      </w:r>
      <w:r w:rsidR="00D7050D" w:rsidRPr="00561D77">
        <w:rPr>
          <w:rFonts w:ascii="Times New Roman" w:eastAsia="Times New Roman" w:hAnsi="Times New Roman" w:cs="Times New Roman"/>
          <w:sz w:val="28"/>
          <w:szCs w:val="28"/>
        </w:rPr>
        <w:t>соответствуют</w:t>
      </w:r>
      <w:r w:rsidRPr="00CA3FAD">
        <w:rPr>
          <w:rFonts w:ascii="Times New Roman" w:eastAsia="Times New Roman" w:hAnsi="Times New Roman" w:cs="Times New Roman"/>
          <w:sz w:val="28"/>
          <w:szCs w:val="28"/>
        </w:rPr>
        <w:t xml:space="preserve"> одному или нескольким из следующих условий:</w:t>
      </w:r>
    </w:p>
    <w:p w:rsidR="0079413D" w:rsidRPr="00CA3FAD" w:rsidRDefault="0079413D" w:rsidP="00564C23">
      <w:pPr>
        <w:pStyle w:val="ad"/>
        <w:spacing w:line="360" w:lineRule="exact"/>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 xml:space="preserve">а) </w:t>
      </w:r>
      <w:r w:rsidR="0042097B" w:rsidRPr="00CA3FAD">
        <w:rPr>
          <w:rFonts w:ascii="Times New Roman" w:eastAsia="Times New Roman" w:hAnsi="Times New Roman" w:cs="Times New Roman"/>
          <w:sz w:val="28"/>
          <w:szCs w:val="28"/>
        </w:rPr>
        <w:t>формируются</w:t>
      </w:r>
      <w:r w:rsidRPr="00CA3FAD">
        <w:rPr>
          <w:rFonts w:ascii="Times New Roman" w:eastAsia="Times New Roman" w:hAnsi="Times New Roman" w:cs="Times New Roman"/>
          <w:sz w:val="28"/>
          <w:szCs w:val="28"/>
        </w:rPr>
        <w:t xml:space="preserve"> в ходе </w:t>
      </w:r>
      <w:r w:rsidR="00067D23" w:rsidRPr="00CA3FAD">
        <w:rPr>
          <w:rFonts w:ascii="Times New Roman" w:eastAsia="Times New Roman" w:hAnsi="Times New Roman" w:cs="Times New Roman"/>
          <w:sz w:val="28"/>
          <w:szCs w:val="28"/>
        </w:rPr>
        <w:t>оказания медицинской помощи</w:t>
      </w:r>
      <w:r w:rsidRPr="00CA3FAD">
        <w:rPr>
          <w:rFonts w:ascii="Times New Roman" w:eastAsia="Times New Roman" w:hAnsi="Times New Roman" w:cs="Times New Roman"/>
          <w:sz w:val="28"/>
          <w:szCs w:val="28"/>
        </w:rPr>
        <w:t xml:space="preserve"> без оформления медицинского документа;</w:t>
      </w:r>
    </w:p>
    <w:p w:rsidR="0079413D" w:rsidRPr="00CA3FAD" w:rsidRDefault="0079413D" w:rsidP="00564C23">
      <w:pPr>
        <w:pStyle w:val="ad"/>
        <w:spacing w:line="360" w:lineRule="exact"/>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б) предназначены для организации взаимодействия с др</w:t>
      </w:r>
      <w:r w:rsidR="00F9707C" w:rsidRPr="00CA3FAD">
        <w:rPr>
          <w:rFonts w:ascii="Times New Roman" w:eastAsia="Times New Roman" w:hAnsi="Times New Roman" w:cs="Times New Roman"/>
          <w:sz w:val="28"/>
          <w:szCs w:val="28"/>
        </w:rPr>
        <w:t>угими информационными системами</w:t>
      </w:r>
      <w:r w:rsidRPr="00CA3FAD">
        <w:rPr>
          <w:rFonts w:ascii="Times New Roman" w:eastAsia="Times New Roman" w:hAnsi="Times New Roman" w:cs="Times New Roman"/>
          <w:sz w:val="28"/>
          <w:szCs w:val="28"/>
        </w:rPr>
        <w:t>;</w:t>
      </w:r>
    </w:p>
    <w:p w:rsidR="0079413D" w:rsidRPr="00CA3FAD" w:rsidRDefault="0079413D" w:rsidP="00564C23">
      <w:pPr>
        <w:pStyle w:val="ad"/>
        <w:spacing w:line="360" w:lineRule="exact"/>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 xml:space="preserve">в) порядок ведения их </w:t>
      </w:r>
      <w:r w:rsidR="006F40CA" w:rsidRPr="00CA3FAD">
        <w:rPr>
          <w:rFonts w:ascii="Times New Roman" w:eastAsia="Times New Roman" w:hAnsi="Times New Roman" w:cs="Times New Roman"/>
          <w:sz w:val="28"/>
          <w:szCs w:val="28"/>
        </w:rPr>
        <w:t xml:space="preserve">аналогов на </w:t>
      </w:r>
      <w:r w:rsidRPr="00CA3FAD">
        <w:rPr>
          <w:rFonts w:ascii="Times New Roman" w:eastAsia="Times New Roman" w:hAnsi="Times New Roman" w:cs="Times New Roman"/>
          <w:sz w:val="28"/>
          <w:szCs w:val="28"/>
        </w:rPr>
        <w:t xml:space="preserve">бумажных </w:t>
      </w:r>
      <w:r w:rsidR="006F40CA" w:rsidRPr="00CA3FAD">
        <w:rPr>
          <w:rFonts w:ascii="Times New Roman" w:eastAsia="Times New Roman" w:hAnsi="Times New Roman" w:cs="Times New Roman"/>
          <w:sz w:val="28"/>
          <w:szCs w:val="28"/>
        </w:rPr>
        <w:t xml:space="preserve">носителях </w:t>
      </w:r>
      <w:r w:rsidRPr="00CA3FAD">
        <w:rPr>
          <w:rFonts w:ascii="Times New Roman" w:eastAsia="Times New Roman" w:hAnsi="Times New Roman" w:cs="Times New Roman"/>
          <w:sz w:val="28"/>
          <w:szCs w:val="28"/>
        </w:rPr>
        <w:t>не требует подписи медицинского работника</w:t>
      </w:r>
      <w:r w:rsidR="006F40CA" w:rsidRPr="00CA3FAD">
        <w:rPr>
          <w:rFonts w:ascii="Times New Roman" w:eastAsia="Times New Roman" w:hAnsi="Times New Roman" w:cs="Times New Roman"/>
          <w:sz w:val="28"/>
          <w:szCs w:val="28"/>
        </w:rPr>
        <w:t xml:space="preserve"> и (или)</w:t>
      </w:r>
      <w:r w:rsidRPr="00CA3FAD">
        <w:rPr>
          <w:rFonts w:ascii="Times New Roman" w:eastAsia="Times New Roman" w:hAnsi="Times New Roman" w:cs="Times New Roman"/>
          <w:sz w:val="28"/>
          <w:szCs w:val="28"/>
        </w:rPr>
        <w:t xml:space="preserve"> печати </w:t>
      </w:r>
      <w:r w:rsidR="00F9707C" w:rsidRPr="00CA3FAD">
        <w:rPr>
          <w:rFonts w:ascii="Times New Roman" w:eastAsia="Times New Roman" w:hAnsi="Times New Roman" w:cs="Times New Roman"/>
          <w:sz w:val="28"/>
          <w:szCs w:val="28"/>
        </w:rPr>
        <w:t xml:space="preserve">медицинской </w:t>
      </w:r>
      <w:r w:rsidR="00E1184A" w:rsidRPr="00CA3FAD">
        <w:rPr>
          <w:rFonts w:ascii="Times New Roman" w:eastAsia="Times New Roman" w:hAnsi="Times New Roman" w:cs="Times New Roman"/>
          <w:sz w:val="28"/>
          <w:szCs w:val="28"/>
        </w:rPr>
        <w:t>организации.</w:t>
      </w:r>
    </w:p>
    <w:p w:rsidR="0079413D" w:rsidRPr="00561D77" w:rsidRDefault="00E1184A" w:rsidP="00564C23">
      <w:pPr>
        <w:pStyle w:val="ad"/>
        <w:spacing w:line="360" w:lineRule="exact"/>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 xml:space="preserve">Не требуют подписания электронной подписью медицинского работника  </w:t>
      </w:r>
      <w:r w:rsidR="00110DE9" w:rsidRPr="00CA3FAD">
        <w:rPr>
          <w:rFonts w:ascii="Times New Roman" w:eastAsia="Times New Roman" w:hAnsi="Times New Roman" w:cs="Times New Roman"/>
          <w:sz w:val="28"/>
          <w:szCs w:val="28"/>
        </w:rPr>
        <w:t>электронные медицинские записи</w:t>
      </w:r>
      <w:r w:rsidRPr="00CA3FAD">
        <w:rPr>
          <w:rFonts w:ascii="Times New Roman" w:eastAsia="Times New Roman" w:hAnsi="Times New Roman" w:cs="Times New Roman"/>
          <w:sz w:val="28"/>
          <w:szCs w:val="28"/>
        </w:rPr>
        <w:t>, полученных от медицинских изделий, допущенных к обращению в установленном порядке</w:t>
      </w:r>
      <w:r w:rsidR="0079413D" w:rsidRPr="00CA3FAD">
        <w:rPr>
          <w:rFonts w:ascii="Times New Roman" w:eastAsia="Times New Roman" w:hAnsi="Times New Roman" w:cs="Times New Roman"/>
          <w:sz w:val="28"/>
          <w:szCs w:val="28"/>
        </w:rPr>
        <w:t>.</w:t>
      </w:r>
    </w:p>
    <w:p w:rsidR="00E00B1A" w:rsidRPr="00561D77" w:rsidRDefault="00E00B1A"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561D77">
        <w:rPr>
          <w:rFonts w:ascii="Times New Roman" w:eastAsia="Times New Roman" w:hAnsi="Times New Roman" w:cs="Times New Roman"/>
          <w:sz w:val="28"/>
          <w:szCs w:val="28"/>
        </w:rPr>
        <w:t>Электронные подписи должны соответствовать</w:t>
      </w:r>
      <w:r w:rsidR="000072E4" w:rsidRPr="00561D77">
        <w:rPr>
          <w:rFonts w:ascii="Times New Roman" w:eastAsia="Times New Roman" w:hAnsi="Times New Roman" w:cs="Times New Roman"/>
          <w:sz w:val="28"/>
          <w:szCs w:val="28"/>
        </w:rPr>
        <w:t xml:space="preserve"> формату электронным подписям в </w:t>
      </w:r>
      <w:r w:rsidR="000072E4" w:rsidRPr="00561D77">
        <w:rPr>
          <w:rFonts w:ascii="Times New Roman" w:eastAsia="Times New Roman" w:hAnsi="Times New Roman" w:cs="Times New Roman"/>
          <w:sz w:val="28"/>
          <w:szCs w:val="28"/>
          <w:lang w:val="en-US"/>
        </w:rPr>
        <w:t>CMS</w:t>
      </w:r>
      <w:r w:rsidR="000072E4" w:rsidRPr="00561D77">
        <w:rPr>
          <w:rFonts w:ascii="Times New Roman" w:eastAsia="Times New Roman" w:hAnsi="Times New Roman" w:cs="Times New Roman"/>
          <w:sz w:val="28"/>
          <w:szCs w:val="28"/>
        </w:rPr>
        <w:t>-формате.</w:t>
      </w:r>
    </w:p>
    <w:p w:rsidR="00462E86" w:rsidRPr="00DE21D8" w:rsidRDefault="00E81528"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Медицинская организация, осуществляющая ведение документооборота в сфере охраны здоровья в форме электронных документов, должна быть зарегистрирована в Федеральном реестре медицинских организаций Единой системы</w:t>
      </w:r>
      <w:r w:rsidRPr="00DE21D8">
        <w:rPr>
          <w:rFonts w:ascii="Times New Roman" w:hAnsi="Times New Roman" w:cs="Times New Roman"/>
          <w:sz w:val="28"/>
          <w:szCs w:val="28"/>
          <w:vertAlign w:val="superscript"/>
        </w:rPr>
        <w:footnoteReference w:id="3"/>
      </w:r>
      <w:r w:rsidRPr="00DE21D8">
        <w:rPr>
          <w:rFonts w:ascii="Times New Roman" w:eastAsia="Times New Roman" w:hAnsi="Times New Roman" w:cs="Times New Roman"/>
          <w:sz w:val="28"/>
          <w:szCs w:val="28"/>
        </w:rPr>
        <w:t>, с</w:t>
      </w:r>
      <w:r w:rsidR="00D50F3A" w:rsidRPr="00DE21D8">
        <w:rPr>
          <w:rFonts w:ascii="Times New Roman" w:eastAsia="Times New Roman" w:hAnsi="Times New Roman" w:cs="Times New Roman"/>
          <w:sz w:val="28"/>
          <w:szCs w:val="28"/>
        </w:rPr>
        <w:t>ведения о медицинских работниках</w:t>
      </w:r>
      <w:r w:rsidRPr="00DE21D8">
        <w:rPr>
          <w:rFonts w:ascii="Times New Roman" w:eastAsia="Times New Roman" w:hAnsi="Times New Roman" w:cs="Times New Roman"/>
          <w:sz w:val="28"/>
          <w:szCs w:val="28"/>
        </w:rPr>
        <w:t xml:space="preserve"> указанной медицинской организации</w:t>
      </w:r>
      <w:r w:rsidR="00D50F3A" w:rsidRPr="00DE21D8">
        <w:rPr>
          <w:rFonts w:ascii="Times New Roman" w:eastAsia="Times New Roman" w:hAnsi="Times New Roman" w:cs="Times New Roman"/>
          <w:sz w:val="28"/>
          <w:szCs w:val="28"/>
        </w:rPr>
        <w:t xml:space="preserve">, которые формируют </w:t>
      </w:r>
      <w:r w:rsidRPr="00DE21D8">
        <w:rPr>
          <w:rFonts w:ascii="Times New Roman" w:eastAsia="Times New Roman" w:hAnsi="Times New Roman" w:cs="Times New Roman"/>
          <w:sz w:val="28"/>
          <w:szCs w:val="28"/>
        </w:rPr>
        <w:t>и подписывают электронные медицинские</w:t>
      </w:r>
      <w:r w:rsidR="00D50F3A" w:rsidRPr="00DE21D8">
        <w:rPr>
          <w:rFonts w:ascii="Times New Roman" w:eastAsia="Times New Roman" w:hAnsi="Times New Roman" w:cs="Times New Roman"/>
          <w:sz w:val="28"/>
          <w:szCs w:val="28"/>
        </w:rPr>
        <w:t xml:space="preserve"> документ</w:t>
      </w:r>
      <w:r w:rsidRPr="00DE21D8">
        <w:rPr>
          <w:rFonts w:ascii="Times New Roman" w:eastAsia="Times New Roman" w:hAnsi="Times New Roman" w:cs="Times New Roman"/>
          <w:sz w:val="28"/>
          <w:szCs w:val="28"/>
        </w:rPr>
        <w:t>ы,</w:t>
      </w:r>
      <w:r w:rsidR="00D50F3A" w:rsidRPr="00DE21D8">
        <w:rPr>
          <w:rFonts w:ascii="Times New Roman" w:eastAsia="Times New Roman" w:hAnsi="Times New Roman" w:cs="Times New Roman"/>
          <w:sz w:val="28"/>
          <w:szCs w:val="28"/>
        </w:rPr>
        <w:t xml:space="preserve"> д</w:t>
      </w:r>
      <w:r w:rsidR="00D50F87" w:rsidRPr="00DE21D8">
        <w:rPr>
          <w:rFonts w:ascii="Times New Roman" w:eastAsia="Times New Roman" w:hAnsi="Times New Roman" w:cs="Times New Roman"/>
          <w:sz w:val="28"/>
          <w:szCs w:val="28"/>
        </w:rPr>
        <w:t xml:space="preserve">олжны </w:t>
      </w:r>
      <w:r w:rsidR="00D50F3A" w:rsidRPr="00DE21D8">
        <w:rPr>
          <w:rFonts w:ascii="Times New Roman" w:eastAsia="Times New Roman" w:hAnsi="Times New Roman" w:cs="Times New Roman"/>
          <w:sz w:val="28"/>
          <w:szCs w:val="28"/>
        </w:rPr>
        <w:t>быть внесены</w:t>
      </w:r>
      <w:r w:rsidR="00D50F87" w:rsidRPr="00DE21D8">
        <w:rPr>
          <w:rFonts w:ascii="Times New Roman" w:eastAsia="Times New Roman" w:hAnsi="Times New Roman" w:cs="Times New Roman"/>
          <w:sz w:val="28"/>
          <w:szCs w:val="28"/>
        </w:rPr>
        <w:t xml:space="preserve"> в Федеральный регистр медицинских работников Единой системы</w:t>
      </w:r>
      <w:r w:rsidR="00D50F87" w:rsidRPr="00DE21D8">
        <w:rPr>
          <w:rFonts w:ascii="Times New Roman" w:hAnsi="Times New Roman" w:cs="Times New Roman"/>
          <w:sz w:val="28"/>
          <w:szCs w:val="28"/>
          <w:vertAlign w:val="superscript"/>
        </w:rPr>
        <w:footnoteReference w:id="4"/>
      </w:r>
      <w:r w:rsidRPr="00DE21D8">
        <w:rPr>
          <w:rFonts w:ascii="Times New Roman" w:eastAsia="Times New Roman" w:hAnsi="Times New Roman" w:cs="Times New Roman"/>
          <w:sz w:val="28"/>
          <w:szCs w:val="28"/>
        </w:rPr>
        <w:t>.</w:t>
      </w:r>
      <w:r w:rsidR="00D50F87" w:rsidRPr="00DE21D8">
        <w:rPr>
          <w:rFonts w:ascii="Times New Roman" w:eastAsia="Times New Roman" w:hAnsi="Times New Roman" w:cs="Times New Roman"/>
          <w:sz w:val="28"/>
          <w:szCs w:val="28"/>
        </w:rPr>
        <w:t xml:space="preserve"> </w:t>
      </w:r>
    </w:p>
    <w:p w:rsidR="00462E86" w:rsidRPr="00DE21D8" w:rsidRDefault="00462E86" w:rsidP="0008655C">
      <w:pPr>
        <w:pStyle w:val="ad"/>
        <w:spacing w:line="360" w:lineRule="exact"/>
        <w:ind w:left="709"/>
        <w:jc w:val="both"/>
        <w:rPr>
          <w:rFonts w:ascii="Times New Roman" w:eastAsia="Times New Roman" w:hAnsi="Times New Roman" w:cs="Times New Roman"/>
          <w:sz w:val="28"/>
          <w:szCs w:val="28"/>
        </w:rPr>
      </w:pPr>
    </w:p>
    <w:p w:rsidR="00462E86" w:rsidRPr="00DE21D8" w:rsidRDefault="00462E86" w:rsidP="0008655C">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 xml:space="preserve">Регистрация электронного документа в </w:t>
      </w:r>
      <w:r w:rsidR="006F40CA">
        <w:rPr>
          <w:rFonts w:ascii="Times New Roman" w:eastAsia="Times New Roman" w:hAnsi="Times New Roman" w:cs="Times New Roman"/>
          <w:b/>
          <w:sz w:val="28"/>
          <w:szCs w:val="28"/>
        </w:rPr>
        <w:t>федеральном реестре электронных медицинских документов единой государственной информационной системы в сфере здравоохранения</w:t>
      </w:r>
    </w:p>
    <w:p w:rsidR="005D7C65" w:rsidRPr="00DE21D8" w:rsidRDefault="005D7C65" w:rsidP="0008655C">
      <w:pPr>
        <w:pStyle w:val="ad"/>
        <w:spacing w:line="360" w:lineRule="exact"/>
        <w:ind w:left="709"/>
        <w:jc w:val="both"/>
        <w:rPr>
          <w:rFonts w:ascii="Times New Roman" w:eastAsia="Times New Roman" w:hAnsi="Times New Roman" w:cs="Times New Roman"/>
          <w:sz w:val="28"/>
          <w:szCs w:val="28"/>
        </w:rPr>
      </w:pP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Электронные медицинские документы, регистрация которых </w:t>
      </w:r>
      <w:r w:rsidR="00940FDE" w:rsidRPr="00DE21D8">
        <w:rPr>
          <w:rFonts w:ascii="Times New Roman" w:eastAsia="Times New Roman" w:hAnsi="Times New Roman" w:cs="Times New Roman"/>
          <w:sz w:val="28"/>
          <w:szCs w:val="28"/>
        </w:rPr>
        <w:t xml:space="preserve">предусмотрена </w:t>
      </w:r>
      <w:r w:rsidRPr="00DE21D8">
        <w:rPr>
          <w:rFonts w:ascii="Times New Roman" w:eastAsia="Times New Roman" w:hAnsi="Times New Roman" w:cs="Times New Roman"/>
          <w:sz w:val="28"/>
          <w:szCs w:val="28"/>
        </w:rPr>
        <w:t xml:space="preserve">в Федеральном реестре электронных медицинских документов </w:t>
      </w:r>
      <w:r w:rsidR="00D12D3A">
        <w:rPr>
          <w:rFonts w:ascii="Times New Roman" w:eastAsia="Times New Roman" w:hAnsi="Times New Roman" w:cs="Times New Roman"/>
          <w:sz w:val="28"/>
          <w:szCs w:val="28"/>
        </w:rPr>
        <w:t>Е</w:t>
      </w:r>
      <w:r w:rsidRPr="00DE21D8">
        <w:rPr>
          <w:rFonts w:ascii="Times New Roman" w:eastAsia="Times New Roman" w:hAnsi="Times New Roman" w:cs="Times New Roman"/>
          <w:sz w:val="28"/>
          <w:szCs w:val="28"/>
        </w:rPr>
        <w:t>диной системы</w:t>
      </w:r>
      <w:r w:rsidRPr="00DE21D8">
        <w:rPr>
          <w:rFonts w:ascii="Times New Roman" w:hAnsi="Times New Roman" w:cs="Times New Roman"/>
          <w:sz w:val="28"/>
          <w:szCs w:val="28"/>
          <w:vertAlign w:val="superscript"/>
        </w:rPr>
        <w:footnoteReference w:id="5"/>
      </w:r>
      <w:r w:rsidRPr="00DE21D8">
        <w:rPr>
          <w:rFonts w:ascii="Times New Roman" w:eastAsia="Times New Roman" w:hAnsi="Times New Roman" w:cs="Times New Roman"/>
          <w:sz w:val="28"/>
          <w:szCs w:val="28"/>
        </w:rPr>
        <w:t xml:space="preserve"> (далее соответственно – РЭМД,)</w:t>
      </w:r>
      <w:r w:rsidR="00940FDE" w:rsidRPr="00DE21D8">
        <w:rPr>
          <w:rFonts w:ascii="Times New Roman" w:eastAsia="Times New Roman" w:hAnsi="Times New Roman" w:cs="Times New Roman"/>
          <w:sz w:val="28"/>
          <w:szCs w:val="28"/>
        </w:rPr>
        <w:t>,</w:t>
      </w:r>
      <w:r w:rsidRPr="00DE21D8">
        <w:rPr>
          <w:rFonts w:ascii="Times New Roman" w:eastAsia="Times New Roman" w:hAnsi="Times New Roman" w:cs="Times New Roman"/>
          <w:sz w:val="28"/>
          <w:szCs w:val="28"/>
        </w:rPr>
        <w:t xml:space="preserve"> подлежат регистрации в РЭМД </w:t>
      </w:r>
      <w:r w:rsidR="00D12D3A">
        <w:rPr>
          <w:rFonts w:ascii="Times New Roman" w:eastAsia="Times New Roman" w:hAnsi="Times New Roman" w:cs="Times New Roman"/>
          <w:sz w:val="28"/>
          <w:szCs w:val="28"/>
        </w:rPr>
        <w:br/>
      </w:r>
      <w:r w:rsidRPr="00DE21D8">
        <w:rPr>
          <w:rFonts w:ascii="Times New Roman" w:eastAsia="Times New Roman" w:hAnsi="Times New Roman" w:cs="Times New Roman"/>
          <w:sz w:val="28"/>
          <w:szCs w:val="28"/>
        </w:rPr>
        <w:t>в течение одного рабочего дня со дня их формирования.</w:t>
      </w: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Электронный медицинский документ направляется на регистрацию в РЭМД с использованием информационных систем, указанных в</w:t>
      </w:r>
      <w:r w:rsidR="003F29FE" w:rsidRPr="00DE21D8">
        <w:rPr>
          <w:rFonts w:ascii="Times New Roman" w:eastAsia="Times New Roman" w:hAnsi="Times New Roman" w:cs="Times New Roman"/>
          <w:sz w:val="28"/>
          <w:szCs w:val="28"/>
        </w:rPr>
        <w:t xml:space="preserve"> пункте 5 настоящего Порядка</w:t>
      </w:r>
      <w:r w:rsidRPr="00DE21D8">
        <w:rPr>
          <w:rFonts w:ascii="Times New Roman" w:eastAsia="Times New Roman" w:hAnsi="Times New Roman" w:cs="Times New Roman"/>
          <w:sz w:val="28"/>
          <w:szCs w:val="28"/>
        </w:rPr>
        <w:t>.</w:t>
      </w: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случае внесения исправлений в электронный медицинский документ, создается новая версия электронного медицинского документа, подписанного электронной подписью, которая подлежит регистрации в РЭМД как новая версия электронного медицинского документа. </w:t>
      </w:r>
    </w:p>
    <w:p w:rsidR="005D7C65" w:rsidRPr="00DE21D8" w:rsidRDefault="006562A4"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Регистрация электронного медицинского документа в </w:t>
      </w:r>
      <w:r w:rsidR="005D7C65" w:rsidRPr="00DE21D8">
        <w:rPr>
          <w:rFonts w:ascii="Times New Roman" w:eastAsia="Times New Roman" w:hAnsi="Times New Roman" w:cs="Times New Roman"/>
          <w:sz w:val="28"/>
          <w:szCs w:val="28"/>
        </w:rPr>
        <w:t>РЭМД обеспечивает подтверждение факта формирования электронного медицинского документа</w:t>
      </w:r>
      <w:r w:rsidR="00274183" w:rsidRPr="00DE21D8">
        <w:rPr>
          <w:rFonts w:ascii="Times New Roman" w:eastAsia="Times New Roman" w:hAnsi="Times New Roman" w:cs="Times New Roman"/>
          <w:sz w:val="28"/>
          <w:szCs w:val="28"/>
        </w:rPr>
        <w:t>,</w:t>
      </w:r>
      <w:r w:rsidR="005D7C65" w:rsidRPr="00DE21D8">
        <w:rPr>
          <w:rFonts w:ascii="Times New Roman" w:eastAsia="Times New Roman" w:hAnsi="Times New Roman" w:cs="Times New Roman"/>
          <w:sz w:val="28"/>
          <w:szCs w:val="28"/>
        </w:rPr>
        <w:t xml:space="preserve"> </w:t>
      </w:r>
      <w:r w:rsidR="00CE1950" w:rsidRPr="00DE21D8">
        <w:rPr>
          <w:rFonts w:ascii="Times New Roman" w:eastAsia="Times New Roman" w:hAnsi="Times New Roman" w:cs="Times New Roman"/>
          <w:sz w:val="28"/>
          <w:szCs w:val="28"/>
        </w:rPr>
        <w:t xml:space="preserve">наличие достоверной информации о </w:t>
      </w:r>
      <w:r w:rsidR="002502E4" w:rsidRPr="00DE21D8">
        <w:rPr>
          <w:rFonts w:ascii="Times New Roman" w:eastAsia="Times New Roman" w:hAnsi="Times New Roman" w:cs="Times New Roman"/>
          <w:sz w:val="28"/>
          <w:szCs w:val="28"/>
        </w:rPr>
        <w:t xml:space="preserve">дате и </w:t>
      </w:r>
      <w:r w:rsidR="00CE1950" w:rsidRPr="00DE21D8">
        <w:rPr>
          <w:rFonts w:ascii="Times New Roman" w:eastAsia="Times New Roman" w:hAnsi="Times New Roman" w:cs="Times New Roman"/>
          <w:sz w:val="28"/>
          <w:szCs w:val="28"/>
        </w:rPr>
        <w:t xml:space="preserve">времени </w:t>
      </w:r>
      <w:r w:rsidR="002502E4" w:rsidRPr="00DE21D8">
        <w:rPr>
          <w:rFonts w:ascii="Times New Roman" w:eastAsia="Times New Roman" w:hAnsi="Times New Roman" w:cs="Times New Roman"/>
          <w:sz w:val="28"/>
          <w:szCs w:val="28"/>
        </w:rPr>
        <w:t xml:space="preserve">его регистрации, </w:t>
      </w:r>
      <w:r w:rsidR="005D7C65" w:rsidRPr="00DE21D8">
        <w:rPr>
          <w:rFonts w:ascii="Times New Roman" w:eastAsia="Times New Roman" w:hAnsi="Times New Roman" w:cs="Times New Roman"/>
          <w:sz w:val="28"/>
          <w:szCs w:val="28"/>
        </w:rPr>
        <w:t xml:space="preserve">отсутствие изменений в нем на протяжении всего срока хранения с момента регистрации сведений об </w:t>
      </w:r>
      <w:r w:rsidR="00AC1308" w:rsidRPr="00DE21D8">
        <w:rPr>
          <w:rFonts w:ascii="Times New Roman" w:eastAsia="Times New Roman" w:hAnsi="Times New Roman" w:cs="Times New Roman"/>
          <w:sz w:val="28"/>
          <w:szCs w:val="28"/>
        </w:rPr>
        <w:t>электронно</w:t>
      </w:r>
      <w:r w:rsidR="002502E4" w:rsidRPr="00DE21D8">
        <w:rPr>
          <w:rFonts w:ascii="Times New Roman" w:eastAsia="Times New Roman" w:hAnsi="Times New Roman" w:cs="Times New Roman"/>
          <w:sz w:val="28"/>
          <w:szCs w:val="28"/>
        </w:rPr>
        <w:t>м</w:t>
      </w:r>
      <w:r w:rsidR="005D7C65" w:rsidRPr="00DE21D8">
        <w:rPr>
          <w:rFonts w:ascii="Times New Roman" w:eastAsia="Times New Roman" w:hAnsi="Times New Roman" w:cs="Times New Roman"/>
          <w:sz w:val="28"/>
          <w:szCs w:val="28"/>
        </w:rPr>
        <w:t xml:space="preserve"> медицинско</w:t>
      </w:r>
      <w:r w:rsidR="002502E4" w:rsidRPr="00DE21D8">
        <w:rPr>
          <w:rFonts w:ascii="Times New Roman" w:eastAsia="Times New Roman" w:hAnsi="Times New Roman" w:cs="Times New Roman"/>
          <w:sz w:val="28"/>
          <w:szCs w:val="28"/>
        </w:rPr>
        <w:t>м</w:t>
      </w:r>
      <w:r w:rsidR="005D7C65" w:rsidRPr="00DE21D8">
        <w:rPr>
          <w:rFonts w:ascii="Times New Roman" w:eastAsia="Times New Roman" w:hAnsi="Times New Roman" w:cs="Times New Roman"/>
          <w:sz w:val="28"/>
          <w:szCs w:val="28"/>
        </w:rPr>
        <w:t xml:space="preserve"> документ</w:t>
      </w:r>
      <w:r w:rsidR="002502E4" w:rsidRPr="00DE21D8">
        <w:rPr>
          <w:rFonts w:ascii="Times New Roman" w:eastAsia="Times New Roman" w:hAnsi="Times New Roman" w:cs="Times New Roman"/>
          <w:sz w:val="28"/>
          <w:szCs w:val="28"/>
        </w:rPr>
        <w:t>е</w:t>
      </w:r>
      <w:r w:rsidR="005D7C65" w:rsidRPr="00DE21D8">
        <w:rPr>
          <w:rFonts w:ascii="Times New Roman" w:eastAsia="Times New Roman" w:hAnsi="Times New Roman" w:cs="Times New Roman"/>
          <w:sz w:val="28"/>
          <w:szCs w:val="28"/>
        </w:rPr>
        <w:t xml:space="preserve">. </w:t>
      </w:r>
    </w:p>
    <w:p w:rsidR="0008655C" w:rsidRPr="00DE21D8" w:rsidRDefault="0008655C" w:rsidP="0008655C">
      <w:pPr>
        <w:pStyle w:val="ad"/>
        <w:spacing w:line="360" w:lineRule="exact"/>
        <w:ind w:left="709"/>
        <w:jc w:val="both"/>
        <w:rPr>
          <w:rFonts w:ascii="Times New Roman" w:eastAsia="Times New Roman" w:hAnsi="Times New Roman" w:cs="Times New Roman"/>
          <w:sz w:val="28"/>
          <w:szCs w:val="28"/>
        </w:rPr>
      </w:pPr>
    </w:p>
    <w:p w:rsidR="006562A4" w:rsidRPr="00DE21D8" w:rsidRDefault="006562A4" w:rsidP="0008655C">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Хранение электронных медицинских документов</w:t>
      </w:r>
    </w:p>
    <w:p w:rsidR="006562A4" w:rsidRPr="00DE21D8" w:rsidRDefault="006562A4" w:rsidP="0008655C">
      <w:pPr>
        <w:pStyle w:val="ad"/>
        <w:spacing w:line="360" w:lineRule="exact"/>
        <w:ind w:left="1080"/>
        <w:rPr>
          <w:rFonts w:ascii="Times New Roman" w:eastAsia="Times New Roman" w:hAnsi="Times New Roman" w:cs="Times New Roman"/>
          <w:b/>
          <w:sz w:val="28"/>
          <w:szCs w:val="28"/>
        </w:rPr>
      </w:pPr>
    </w:p>
    <w:p w:rsidR="006562A4" w:rsidRPr="00DE21D8" w:rsidRDefault="006562A4"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Информационные системы обеспечивают хранение электронных медицинских документов, предусматривая резервное копирование таких документов и </w:t>
      </w:r>
      <w:r w:rsidR="00AC1308" w:rsidRPr="00DE21D8">
        <w:rPr>
          <w:rFonts w:ascii="Times New Roman" w:eastAsia="Times New Roman" w:hAnsi="Times New Roman" w:cs="Times New Roman"/>
          <w:sz w:val="28"/>
          <w:szCs w:val="28"/>
        </w:rPr>
        <w:t xml:space="preserve">электронных подписей в составе </w:t>
      </w:r>
      <w:r w:rsidR="004F12C8" w:rsidRPr="00DE21D8">
        <w:rPr>
          <w:rFonts w:ascii="Times New Roman" w:eastAsia="Times New Roman" w:hAnsi="Times New Roman" w:cs="Times New Roman"/>
          <w:sz w:val="28"/>
          <w:szCs w:val="28"/>
        </w:rPr>
        <w:t xml:space="preserve">их </w:t>
      </w:r>
      <w:r w:rsidRPr="00DE21D8">
        <w:rPr>
          <w:rFonts w:ascii="Times New Roman" w:eastAsia="Times New Roman" w:hAnsi="Times New Roman" w:cs="Times New Roman"/>
          <w:sz w:val="28"/>
          <w:szCs w:val="28"/>
        </w:rPr>
        <w:t xml:space="preserve">метаданных, восстановление электронных медицинских документов и </w:t>
      </w:r>
      <w:r w:rsidR="00AC1308" w:rsidRPr="00DE21D8">
        <w:rPr>
          <w:rFonts w:ascii="Times New Roman" w:eastAsia="Times New Roman" w:hAnsi="Times New Roman" w:cs="Times New Roman"/>
          <w:sz w:val="28"/>
          <w:szCs w:val="28"/>
        </w:rPr>
        <w:t xml:space="preserve">их </w:t>
      </w:r>
      <w:r w:rsidRPr="00DE21D8">
        <w:rPr>
          <w:rFonts w:ascii="Times New Roman" w:eastAsia="Times New Roman" w:hAnsi="Times New Roman" w:cs="Times New Roman"/>
          <w:sz w:val="28"/>
          <w:szCs w:val="28"/>
        </w:rPr>
        <w:t>метаданных из резервных копий, а также  обеспечивают протоколирование и сохранение сведений о предоставлении доступа и о других операциях с электронными медицинскими документами и метаданными, автоматизированное ведение электронных журналов учета точного времени и фактов размещения, изменения и удаления информации, содержания вносимых изменений.</w:t>
      </w:r>
    </w:p>
    <w:p w:rsidR="006562A4" w:rsidRPr="00DE21D8" w:rsidRDefault="006562A4"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Сроки хранения электронных медицинских документов долж</w:t>
      </w:r>
      <w:r w:rsidR="00A07E80" w:rsidRPr="00DE21D8">
        <w:rPr>
          <w:rFonts w:ascii="Times New Roman" w:eastAsia="Times New Roman" w:hAnsi="Times New Roman" w:cs="Times New Roman"/>
          <w:sz w:val="28"/>
          <w:szCs w:val="28"/>
        </w:rPr>
        <w:t>ны</w:t>
      </w:r>
      <w:r w:rsidRPr="00DE21D8">
        <w:rPr>
          <w:rFonts w:ascii="Times New Roman" w:eastAsia="Times New Roman" w:hAnsi="Times New Roman" w:cs="Times New Roman"/>
          <w:sz w:val="28"/>
          <w:szCs w:val="28"/>
        </w:rPr>
        <w:t xml:space="preserve"> быть не менее сроков хранения соответствующих медицинских документов на бумажном носителе, если иное не установлено нормативными правовыми актами.</w:t>
      </w:r>
    </w:p>
    <w:p w:rsidR="006562A4" w:rsidRPr="00DE21D8" w:rsidRDefault="006562A4"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 случае внесения исправлений в электронный медицинский документ    информационная система в сфере здравоохранения обеспечивает хранение всех версий электронного медицинского документа</w:t>
      </w:r>
      <w:r w:rsidR="00AC1308" w:rsidRPr="00DE21D8">
        <w:rPr>
          <w:rFonts w:ascii="Times New Roman" w:eastAsia="Times New Roman" w:hAnsi="Times New Roman" w:cs="Times New Roman"/>
          <w:sz w:val="28"/>
          <w:szCs w:val="28"/>
        </w:rPr>
        <w:t>, а также их подписей</w:t>
      </w:r>
      <w:r w:rsidR="000A589F" w:rsidRPr="00DE21D8">
        <w:rPr>
          <w:rFonts w:ascii="Times New Roman" w:eastAsia="Times New Roman" w:hAnsi="Times New Roman" w:cs="Times New Roman"/>
          <w:sz w:val="28"/>
          <w:szCs w:val="28"/>
        </w:rPr>
        <w:t xml:space="preserve"> </w:t>
      </w:r>
      <w:r w:rsidR="00AC1308" w:rsidRPr="00DE21D8">
        <w:rPr>
          <w:rFonts w:ascii="Times New Roman" w:eastAsia="Times New Roman" w:hAnsi="Times New Roman" w:cs="Times New Roman"/>
          <w:sz w:val="28"/>
          <w:szCs w:val="28"/>
        </w:rPr>
        <w:t>в составе  метаданных версий электронного медицинского документа,</w:t>
      </w:r>
      <w:r w:rsidRPr="00DE21D8">
        <w:rPr>
          <w:rFonts w:ascii="Times New Roman" w:eastAsia="Times New Roman" w:hAnsi="Times New Roman" w:cs="Times New Roman"/>
          <w:sz w:val="28"/>
          <w:szCs w:val="28"/>
        </w:rPr>
        <w:t xml:space="preserve"> на протяжении всего срока хранения электронного медицинского документа.</w:t>
      </w:r>
    </w:p>
    <w:p w:rsidR="0052054A" w:rsidRPr="00DE21D8" w:rsidRDefault="002502E4"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Хранение электронных медицинских документов осуществляется в информационной системе, которая используется для формирования электронного медицинского документа, и (или) в другой информационной системе в случаях, предусмотренных нормативными правовыми актами</w:t>
      </w:r>
      <w:r w:rsidR="0052054A" w:rsidRPr="00DE21D8">
        <w:rPr>
          <w:rFonts w:ascii="Times New Roman" w:eastAsia="Times New Roman" w:hAnsi="Times New Roman" w:cs="Times New Roman"/>
          <w:sz w:val="28"/>
          <w:szCs w:val="28"/>
        </w:rPr>
        <w:t xml:space="preserve">. </w:t>
      </w:r>
    </w:p>
    <w:p w:rsidR="002502E4" w:rsidRPr="00DE21D8" w:rsidRDefault="002502E4" w:rsidP="0008655C">
      <w:pPr>
        <w:pStyle w:val="ad"/>
        <w:numPr>
          <w:ilvl w:val="0"/>
          <w:numId w:val="11"/>
        </w:numPr>
        <w:spacing w:line="360" w:lineRule="exact"/>
        <w:ind w:left="0" w:firstLine="709"/>
        <w:jc w:val="both"/>
        <w:rPr>
          <w:rFonts w:ascii="Times New Roman" w:eastAsia="Times New Roman" w:hAnsi="Times New Roman" w:cs="Times New Roman"/>
          <w:b/>
          <w:sz w:val="28"/>
          <w:szCs w:val="28"/>
        </w:rPr>
      </w:pPr>
      <w:r w:rsidRPr="00DE21D8">
        <w:rPr>
          <w:rFonts w:ascii="Times New Roman" w:eastAsia="Times New Roman" w:hAnsi="Times New Roman" w:cs="Times New Roman"/>
          <w:sz w:val="28"/>
          <w:szCs w:val="28"/>
        </w:rPr>
        <w:t xml:space="preserve">По запросу, поступившему из РЭМД в соответствии с установленным регламентом, электронный медицинский документ должен быть передан в РЭМД. </w:t>
      </w:r>
    </w:p>
    <w:p w:rsidR="00657C65" w:rsidRPr="00CA3FAD" w:rsidRDefault="00657C65" w:rsidP="00657C65">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 xml:space="preserve">Медицинская организация вправе перевести медицинский документ, оформленный ранее на бумажном носителе или представленный гражданином на бумажном носителе, в электронную форму. При переводе медицинского документа, оформленного </w:t>
      </w:r>
      <w:r w:rsidR="0042097B" w:rsidRPr="00CA3FAD">
        <w:rPr>
          <w:rFonts w:ascii="Times New Roman" w:eastAsia="Times New Roman" w:hAnsi="Times New Roman" w:cs="Times New Roman"/>
          <w:sz w:val="28"/>
          <w:szCs w:val="28"/>
        </w:rPr>
        <w:t xml:space="preserve">ранее на бумажном носителе </w:t>
      </w:r>
      <w:r w:rsidRPr="00CA3FAD">
        <w:rPr>
          <w:rFonts w:ascii="Times New Roman" w:eastAsia="Times New Roman" w:hAnsi="Times New Roman" w:cs="Times New Roman"/>
          <w:sz w:val="28"/>
          <w:szCs w:val="28"/>
        </w:rPr>
        <w:t xml:space="preserve">или предоставленного </w:t>
      </w:r>
      <w:r w:rsidR="0042097B" w:rsidRPr="00CA3FAD">
        <w:rPr>
          <w:rFonts w:ascii="Times New Roman" w:eastAsia="Times New Roman" w:hAnsi="Times New Roman" w:cs="Times New Roman"/>
          <w:sz w:val="28"/>
          <w:szCs w:val="28"/>
        </w:rPr>
        <w:t xml:space="preserve">гражданином </w:t>
      </w:r>
      <w:r w:rsidRPr="00CA3FAD">
        <w:rPr>
          <w:rFonts w:ascii="Times New Roman" w:eastAsia="Times New Roman" w:hAnsi="Times New Roman" w:cs="Times New Roman"/>
          <w:sz w:val="28"/>
          <w:szCs w:val="28"/>
        </w:rPr>
        <w:t xml:space="preserve">на бумажном носителе, в электронную форму медицинский работник или уполномоченный сотрудник медицинской организации сканирует медицинский документ и регистрирует с помощью информационной системы, используемой в медицинской организации для ведения медицинской документации в форме электронных медицинских документов, с указанием реквизитов медицинского документа, включая его наименование, дату формирования, медицинскую организацию, в которой медицинской документ был создан, а также обеспечивает подписание, хранение и предоставление </w:t>
      </w:r>
      <w:r w:rsidR="0042097B" w:rsidRPr="00CA3FAD">
        <w:rPr>
          <w:rFonts w:ascii="Times New Roman" w:eastAsia="Times New Roman" w:hAnsi="Times New Roman" w:cs="Times New Roman"/>
          <w:sz w:val="28"/>
          <w:szCs w:val="28"/>
        </w:rPr>
        <w:t xml:space="preserve">  </w:t>
      </w:r>
      <w:r w:rsidRPr="00CA3FAD">
        <w:rPr>
          <w:rFonts w:ascii="Times New Roman" w:eastAsia="Times New Roman" w:hAnsi="Times New Roman" w:cs="Times New Roman"/>
          <w:sz w:val="28"/>
          <w:szCs w:val="28"/>
        </w:rPr>
        <w:t>медицинского документа в соответствии с положениями настоящего Порядка.</w:t>
      </w:r>
    </w:p>
    <w:p w:rsidR="006562A4" w:rsidRPr="00DE21D8" w:rsidRDefault="006562A4" w:rsidP="0008655C">
      <w:pPr>
        <w:pStyle w:val="ad"/>
        <w:spacing w:line="360" w:lineRule="exact"/>
        <w:ind w:left="709"/>
        <w:jc w:val="both"/>
        <w:rPr>
          <w:rFonts w:ascii="Times New Roman" w:eastAsia="Times New Roman" w:hAnsi="Times New Roman" w:cs="Times New Roman"/>
          <w:b/>
          <w:sz w:val="28"/>
          <w:szCs w:val="28"/>
        </w:rPr>
      </w:pPr>
    </w:p>
    <w:p w:rsidR="002F5276" w:rsidRPr="00DE21D8" w:rsidRDefault="002F5276" w:rsidP="0008655C">
      <w:pPr>
        <w:pStyle w:val="ad"/>
        <w:numPr>
          <w:ilvl w:val="0"/>
          <w:numId w:val="17"/>
        </w:numPr>
        <w:spacing w:line="360" w:lineRule="exact"/>
        <w:ind w:left="0" w:firstLine="709"/>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 xml:space="preserve">Предоставление </w:t>
      </w:r>
      <w:r w:rsidR="006F40CA">
        <w:rPr>
          <w:rFonts w:ascii="Times New Roman" w:eastAsia="Times New Roman" w:hAnsi="Times New Roman" w:cs="Times New Roman"/>
          <w:b/>
          <w:sz w:val="28"/>
          <w:szCs w:val="28"/>
        </w:rPr>
        <w:t xml:space="preserve">доступа к </w:t>
      </w:r>
      <w:r w:rsidRPr="00DE21D8">
        <w:rPr>
          <w:rFonts w:ascii="Times New Roman" w:eastAsia="Times New Roman" w:hAnsi="Times New Roman" w:cs="Times New Roman"/>
          <w:b/>
          <w:sz w:val="28"/>
          <w:szCs w:val="28"/>
        </w:rPr>
        <w:t xml:space="preserve">медицинской документации в форме </w:t>
      </w:r>
      <w:r w:rsidRPr="00DE21D8">
        <w:rPr>
          <w:rFonts w:ascii="Times New Roman" w:eastAsia="Times New Roman" w:hAnsi="Times New Roman" w:cs="Times New Roman"/>
          <w:b/>
          <w:sz w:val="28"/>
          <w:szCs w:val="28"/>
        </w:rPr>
        <w:br/>
        <w:t>электронных документов</w:t>
      </w:r>
    </w:p>
    <w:p w:rsidR="002F5276" w:rsidRPr="00DE21D8" w:rsidRDefault="002F5276" w:rsidP="0008655C">
      <w:pPr>
        <w:pStyle w:val="ad"/>
        <w:spacing w:line="360" w:lineRule="exact"/>
        <w:ind w:left="1080"/>
        <w:rPr>
          <w:rFonts w:ascii="Times New Roman" w:eastAsia="Times New Roman" w:hAnsi="Times New Roman" w:cs="Times New Roman"/>
          <w:b/>
          <w:sz w:val="28"/>
          <w:szCs w:val="28"/>
        </w:rPr>
      </w:pPr>
    </w:p>
    <w:p w:rsidR="00110DE9" w:rsidRPr="00CA3FAD"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Доступ к электронным медицинским документам предоставляется гражданам посредством Единого портала государственных и муниципальных услуг (далее </w:t>
      </w:r>
      <w:r w:rsidR="009038E7">
        <w:rPr>
          <w:rFonts w:ascii="Times New Roman" w:eastAsia="Times New Roman" w:hAnsi="Times New Roman" w:cs="Times New Roman"/>
          <w:sz w:val="28"/>
          <w:szCs w:val="28"/>
        </w:rPr>
        <w:t xml:space="preserve"> –</w:t>
      </w:r>
      <w:r w:rsidR="009038E7" w:rsidRPr="00DE21D8">
        <w:rPr>
          <w:rFonts w:ascii="Times New Roman" w:eastAsia="Times New Roman" w:hAnsi="Times New Roman" w:cs="Times New Roman"/>
          <w:sz w:val="28"/>
          <w:szCs w:val="28"/>
        </w:rPr>
        <w:t xml:space="preserve"> </w:t>
      </w:r>
      <w:r w:rsidRPr="00DE21D8">
        <w:rPr>
          <w:rFonts w:ascii="Times New Roman" w:eastAsia="Times New Roman" w:hAnsi="Times New Roman" w:cs="Times New Roman"/>
          <w:sz w:val="28"/>
          <w:szCs w:val="28"/>
        </w:rPr>
        <w:t xml:space="preserve">ЕПГУ) с использованием единой государственной информационной системы в сфере здравоохранения, а также посредством информационных систем, указанных в частях 1 и 5 статьи 91 Федерального закона от 21 ноября 2011 г. </w:t>
      </w:r>
      <w:r w:rsidR="00244D26">
        <w:rPr>
          <w:rFonts w:ascii="Times New Roman" w:eastAsia="Times New Roman" w:hAnsi="Times New Roman" w:cs="Times New Roman"/>
          <w:sz w:val="28"/>
          <w:szCs w:val="28"/>
        </w:rPr>
        <w:br/>
      </w:r>
      <w:r w:rsidRPr="00DE21D8">
        <w:rPr>
          <w:rFonts w:ascii="Times New Roman" w:eastAsia="Times New Roman" w:hAnsi="Times New Roman" w:cs="Times New Roman"/>
          <w:sz w:val="28"/>
          <w:szCs w:val="28"/>
        </w:rPr>
        <w:t>№ 323-ФЗ «Об основах охраны здоровья граждан в Российской Федерации»</w:t>
      </w:r>
      <w:r w:rsidRPr="00CA3FAD">
        <w:rPr>
          <w:rFonts w:ascii="Times New Roman" w:hAnsi="Times New Roman" w:cs="Times New Roman"/>
          <w:sz w:val="28"/>
          <w:szCs w:val="28"/>
          <w:vertAlign w:val="superscript"/>
        </w:rPr>
        <w:footnoteReference w:id="6"/>
      </w:r>
      <w:r w:rsidRPr="006F40CA">
        <w:rPr>
          <w:rFonts w:ascii="Times New Roman" w:eastAsia="Times New Roman" w:hAnsi="Times New Roman" w:cs="Times New Roman"/>
          <w:sz w:val="28"/>
          <w:szCs w:val="28"/>
        </w:rPr>
        <w:t>.</w:t>
      </w:r>
    </w:p>
    <w:p w:rsidR="00110DE9" w:rsidRPr="00561D77" w:rsidRDefault="002F5276" w:rsidP="00CA3FAD">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110DE9">
        <w:rPr>
          <w:rFonts w:ascii="Times New Roman" w:eastAsia="Times New Roman" w:hAnsi="Times New Roman" w:cs="Times New Roman"/>
          <w:sz w:val="28"/>
          <w:szCs w:val="28"/>
        </w:rPr>
        <w:t xml:space="preserve"> </w:t>
      </w:r>
      <w:r w:rsidR="00110DE9" w:rsidRPr="00110DE9">
        <w:rPr>
          <w:rFonts w:ascii="Times New Roman" w:eastAsia="Times New Roman" w:hAnsi="Times New Roman" w:cs="Times New Roman"/>
          <w:sz w:val="28"/>
          <w:szCs w:val="28"/>
        </w:rPr>
        <w:t>В случаях и в порядке, предусмотренном нормативными правовыми актами, электронные медицинские документы предо</w:t>
      </w:r>
      <w:r w:rsidR="00110DE9" w:rsidRPr="006F40CA">
        <w:rPr>
          <w:rFonts w:ascii="Times New Roman" w:eastAsia="Times New Roman" w:hAnsi="Times New Roman" w:cs="Times New Roman"/>
          <w:sz w:val="28"/>
          <w:szCs w:val="28"/>
        </w:rPr>
        <w:t xml:space="preserve">ставляются посредством единой системы </w:t>
      </w:r>
      <w:r w:rsidR="006F40CA">
        <w:rPr>
          <w:rFonts w:ascii="Times New Roman" w:eastAsia="Times New Roman" w:hAnsi="Times New Roman" w:cs="Times New Roman"/>
          <w:sz w:val="28"/>
          <w:szCs w:val="28"/>
        </w:rPr>
        <w:t xml:space="preserve">и с использованием </w:t>
      </w:r>
      <w:r w:rsidR="00110DE9" w:rsidRPr="006F40CA">
        <w:rPr>
          <w:rFonts w:ascii="Times New Roman" w:eastAsia="Times New Roman" w:hAnsi="Times New Roman" w:cs="Times New Roman"/>
          <w:sz w:val="28"/>
          <w:szCs w:val="28"/>
        </w:rPr>
        <w:t>единой системы межведомственного электронного взаимодействия</w:t>
      </w:r>
      <w:r w:rsidR="00110DE9">
        <w:rPr>
          <w:rFonts w:ascii="Times New Roman" w:eastAsia="Times New Roman" w:hAnsi="Times New Roman" w:cs="Times New Roman"/>
          <w:sz w:val="28"/>
          <w:szCs w:val="28"/>
        </w:rPr>
        <w:t xml:space="preserve"> </w:t>
      </w:r>
      <w:r w:rsidR="00110DE9" w:rsidRPr="00110DE9">
        <w:rPr>
          <w:rFonts w:ascii="Times New Roman" w:eastAsia="Times New Roman" w:hAnsi="Times New Roman" w:cs="Times New Roman"/>
          <w:sz w:val="28"/>
          <w:szCs w:val="28"/>
        </w:rPr>
        <w:t xml:space="preserve">в государственные информационные системы, ведение которых осуществляется уполномоченными органами исполнительной власти Российской Федерации, государственными внебюджетными фондами и </w:t>
      </w:r>
      <w:r w:rsidR="00110DE9" w:rsidRPr="006F40CA">
        <w:rPr>
          <w:rFonts w:ascii="Times New Roman" w:eastAsia="Times New Roman" w:hAnsi="Times New Roman" w:cs="Times New Roman"/>
          <w:sz w:val="28"/>
          <w:szCs w:val="28"/>
        </w:rPr>
        <w:t xml:space="preserve">организациями </w:t>
      </w:r>
      <w:r w:rsidR="00110DE9" w:rsidRPr="00F529B1">
        <w:rPr>
          <w:rFonts w:ascii="Times New Roman" w:eastAsia="Times New Roman" w:hAnsi="Times New Roman" w:cs="Times New Roman"/>
          <w:sz w:val="28"/>
          <w:szCs w:val="28"/>
        </w:rPr>
        <w:t>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F5276" w:rsidRPr="00CA3FAD"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6F40CA">
        <w:rPr>
          <w:rFonts w:ascii="Times New Roman" w:eastAsia="Times New Roman" w:hAnsi="Times New Roman" w:cs="Times New Roman"/>
          <w:sz w:val="28"/>
          <w:szCs w:val="28"/>
        </w:rPr>
        <w:t>Граждане могут предоставлять посредством информационных систем, указанных в пункте</w:t>
      </w:r>
      <w:r w:rsidRPr="00F529B1">
        <w:rPr>
          <w:rFonts w:ascii="Times New Roman" w:eastAsia="Times New Roman" w:hAnsi="Times New Roman" w:cs="Times New Roman"/>
          <w:sz w:val="28"/>
          <w:szCs w:val="28"/>
        </w:rPr>
        <w:t xml:space="preserve"> 2</w:t>
      </w:r>
      <w:r w:rsidR="00BB4FE3" w:rsidRPr="00F529B1">
        <w:rPr>
          <w:rFonts w:ascii="Times New Roman" w:eastAsia="Times New Roman" w:hAnsi="Times New Roman" w:cs="Times New Roman"/>
          <w:sz w:val="28"/>
          <w:szCs w:val="28"/>
        </w:rPr>
        <w:t>7</w:t>
      </w:r>
      <w:r w:rsidRPr="00F529B1">
        <w:rPr>
          <w:rFonts w:ascii="Times New Roman" w:eastAsia="Times New Roman" w:hAnsi="Times New Roman" w:cs="Times New Roman"/>
          <w:sz w:val="28"/>
          <w:szCs w:val="28"/>
        </w:rPr>
        <w:t xml:space="preserve"> настоящего Порядка, доступ к своим электронным медицинским документам медицинским работникам (медицинским организациям</w:t>
      </w:r>
      <w:r w:rsidRPr="00CA3FAD">
        <w:rPr>
          <w:rFonts w:ascii="Times New Roman" w:eastAsia="Times New Roman" w:hAnsi="Times New Roman" w:cs="Times New Roman"/>
          <w:sz w:val="28"/>
          <w:szCs w:val="28"/>
        </w:rPr>
        <w:t>)</w:t>
      </w:r>
      <w:r w:rsidR="00C6114B" w:rsidRPr="00CA3FAD">
        <w:rPr>
          <w:rFonts w:ascii="Times New Roman" w:eastAsia="Times New Roman" w:hAnsi="Times New Roman" w:cs="Times New Roman"/>
          <w:sz w:val="28"/>
          <w:szCs w:val="28"/>
        </w:rPr>
        <w:t>, а также передавать их с использованием других каналов связи</w:t>
      </w:r>
      <w:r w:rsidRPr="00CA3FAD">
        <w:rPr>
          <w:rFonts w:ascii="Times New Roman" w:eastAsia="Times New Roman" w:hAnsi="Times New Roman" w:cs="Times New Roman"/>
          <w:sz w:val="28"/>
          <w:szCs w:val="28"/>
        </w:rPr>
        <w:t>.</w:t>
      </w:r>
    </w:p>
    <w:p w:rsidR="002F5276" w:rsidRPr="00DE21D8"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С целью обеспечения преемственности оказания медицинской помощи медицинские работники могут получать доступ к электронным медицинским документам гражданина с использованием медицинской информационной системы медицинской организации посредством</w:t>
      </w:r>
      <w:r w:rsidR="003F29FE" w:rsidRPr="00DE21D8">
        <w:rPr>
          <w:rFonts w:ascii="Times New Roman" w:eastAsia="Times New Roman" w:hAnsi="Times New Roman" w:cs="Times New Roman"/>
          <w:sz w:val="28"/>
          <w:szCs w:val="28"/>
        </w:rPr>
        <w:t>:</w:t>
      </w:r>
    </w:p>
    <w:p w:rsidR="002F5276" w:rsidRPr="00DE21D8" w:rsidRDefault="002F5276"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CA3FAD">
        <w:rPr>
          <w:rFonts w:ascii="Times New Roman" w:eastAsia="Times New Roman" w:hAnsi="Times New Roman" w:cs="Times New Roman"/>
          <w:sz w:val="28"/>
          <w:szCs w:val="28"/>
        </w:rPr>
        <w:t>а) РЭМД;</w:t>
      </w:r>
    </w:p>
    <w:p w:rsidR="002F5276" w:rsidRPr="00DE21D8" w:rsidRDefault="002F5276"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б) информационной системы в сфере здравоохранения в рамках выполнения служебных обязанностей по оказанию медицинской помощи гражданин</w:t>
      </w:r>
      <w:r w:rsidR="00351AB3" w:rsidRPr="00DE21D8">
        <w:rPr>
          <w:rFonts w:ascii="Times New Roman" w:eastAsia="Times New Roman" w:hAnsi="Times New Roman" w:cs="Times New Roman"/>
          <w:sz w:val="28"/>
          <w:szCs w:val="28"/>
        </w:rPr>
        <w:t>у</w:t>
      </w:r>
      <w:r w:rsidRPr="00DE21D8">
        <w:rPr>
          <w:rFonts w:ascii="Times New Roman" w:eastAsia="Times New Roman" w:hAnsi="Times New Roman" w:cs="Times New Roman"/>
          <w:sz w:val="28"/>
          <w:szCs w:val="28"/>
        </w:rPr>
        <w:t xml:space="preserve"> в соответствии </w:t>
      </w:r>
      <w:r w:rsidR="00CE1950" w:rsidRPr="00DE21D8">
        <w:rPr>
          <w:rFonts w:ascii="Times New Roman" w:eastAsia="Times New Roman" w:hAnsi="Times New Roman" w:cs="Times New Roman"/>
          <w:sz w:val="28"/>
          <w:szCs w:val="28"/>
        </w:rPr>
        <w:t xml:space="preserve">с </w:t>
      </w:r>
      <w:r w:rsidRPr="00DE21D8">
        <w:rPr>
          <w:rFonts w:ascii="Times New Roman" w:eastAsia="Times New Roman" w:hAnsi="Times New Roman" w:cs="Times New Roman"/>
          <w:sz w:val="28"/>
          <w:szCs w:val="28"/>
        </w:rPr>
        <w:t>положениями</w:t>
      </w:r>
      <w:r w:rsidR="00CE1950" w:rsidRPr="00DE21D8">
        <w:rPr>
          <w:rFonts w:ascii="Times New Roman" w:eastAsia="Times New Roman" w:hAnsi="Times New Roman" w:cs="Times New Roman"/>
          <w:sz w:val="28"/>
          <w:szCs w:val="28"/>
        </w:rPr>
        <w:t xml:space="preserve"> пункта </w:t>
      </w:r>
      <w:r w:rsidR="00BB4FE3">
        <w:rPr>
          <w:rFonts w:ascii="Times New Roman" w:eastAsia="Times New Roman" w:hAnsi="Times New Roman" w:cs="Times New Roman"/>
          <w:sz w:val="28"/>
          <w:szCs w:val="28"/>
        </w:rPr>
        <w:t>30</w:t>
      </w:r>
      <w:r w:rsidR="00CE1950" w:rsidRPr="00DE21D8">
        <w:rPr>
          <w:rFonts w:ascii="Times New Roman" w:eastAsia="Times New Roman" w:hAnsi="Times New Roman" w:cs="Times New Roman"/>
          <w:sz w:val="28"/>
          <w:szCs w:val="28"/>
        </w:rPr>
        <w:t xml:space="preserve"> настоящего Порядка</w:t>
      </w:r>
      <w:r w:rsidRPr="00DE21D8">
        <w:rPr>
          <w:rFonts w:ascii="Times New Roman" w:eastAsia="Times New Roman" w:hAnsi="Times New Roman" w:cs="Times New Roman"/>
          <w:sz w:val="28"/>
          <w:szCs w:val="28"/>
        </w:rPr>
        <w:t>;</w:t>
      </w:r>
    </w:p>
    <w:p w:rsidR="002F5276" w:rsidRPr="00DE21D8" w:rsidRDefault="002F5276"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rsidR="00C6114B" w:rsidRPr="00DE21D8" w:rsidRDefault="00C6114B"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г) загрузки предоставленного (направленного) гражданином электронного медицинского документа. </w:t>
      </w:r>
    </w:p>
    <w:p w:rsidR="002F5276" w:rsidRPr="00DE21D8"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случае предоставления доступа </w:t>
      </w:r>
      <w:r w:rsidR="00561D77">
        <w:rPr>
          <w:rFonts w:ascii="Times New Roman" w:eastAsia="Times New Roman" w:hAnsi="Times New Roman" w:cs="Times New Roman"/>
          <w:sz w:val="28"/>
          <w:szCs w:val="28"/>
        </w:rPr>
        <w:t xml:space="preserve">к электронным медицинским документам </w:t>
      </w:r>
      <w:r w:rsidRPr="00DE21D8">
        <w:rPr>
          <w:rFonts w:ascii="Times New Roman" w:eastAsia="Times New Roman" w:hAnsi="Times New Roman" w:cs="Times New Roman"/>
          <w:sz w:val="28"/>
          <w:szCs w:val="28"/>
        </w:rPr>
        <w:t>медицинскому работнику посредством информационных систем, указанных в пункт</w:t>
      </w:r>
      <w:r w:rsidR="00E1184A">
        <w:rPr>
          <w:rFonts w:ascii="Times New Roman" w:eastAsia="Times New Roman" w:hAnsi="Times New Roman" w:cs="Times New Roman"/>
          <w:sz w:val="28"/>
          <w:szCs w:val="28"/>
        </w:rPr>
        <w:t>е</w:t>
      </w:r>
      <w:r w:rsidRPr="00DE21D8">
        <w:rPr>
          <w:rFonts w:ascii="Times New Roman" w:eastAsia="Times New Roman" w:hAnsi="Times New Roman" w:cs="Times New Roman"/>
          <w:sz w:val="28"/>
          <w:szCs w:val="28"/>
        </w:rPr>
        <w:t xml:space="preserve"> </w:t>
      </w:r>
      <w:r w:rsidR="00BB4FE3">
        <w:rPr>
          <w:rFonts w:ascii="Times New Roman" w:eastAsia="Times New Roman" w:hAnsi="Times New Roman" w:cs="Times New Roman"/>
          <w:sz w:val="28"/>
          <w:szCs w:val="28"/>
        </w:rPr>
        <w:t>29</w:t>
      </w:r>
      <w:r w:rsidRPr="00DE21D8">
        <w:rPr>
          <w:rFonts w:ascii="Times New Roman" w:eastAsia="Times New Roman" w:hAnsi="Times New Roman" w:cs="Times New Roman"/>
          <w:sz w:val="28"/>
          <w:szCs w:val="28"/>
        </w:rPr>
        <w:t xml:space="preserve"> настоящего Порядка</w:t>
      </w:r>
      <w:r w:rsidR="00DA12C4">
        <w:rPr>
          <w:rFonts w:ascii="Times New Roman" w:eastAsia="Times New Roman" w:hAnsi="Times New Roman" w:cs="Times New Roman"/>
          <w:sz w:val="28"/>
          <w:szCs w:val="28"/>
        </w:rPr>
        <w:t>,</w:t>
      </w:r>
      <w:r w:rsidRPr="00DE21D8">
        <w:rPr>
          <w:rFonts w:ascii="Times New Roman" w:eastAsia="Times New Roman" w:hAnsi="Times New Roman" w:cs="Times New Roman"/>
          <w:sz w:val="28"/>
          <w:szCs w:val="28"/>
        </w:rPr>
        <w:t xml:space="preserve"> должны соблюдаться следующие требования:</w:t>
      </w:r>
    </w:p>
    <w:p w:rsidR="002F5276" w:rsidRPr="00DE21D8" w:rsidRDefault="002F5276"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а) медицинский работник должен быть зарегистрирован в Федеральном регистре медицинских работников Единой системы;</w:t>
      </w:r>
    </w:p>
    <w:p w:rsidR="002F5276" w:rsidRPr="00DE21D8" w:rsidRDefault="002F5276"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б) служебные полномочия медицинского работника должны соответствовать сведениям, </w:t>
      </w:r>
      <w:r w:rsidR="003F29FE" w:rsidRPr="00DE21D8">
        <w:rPr>
          <w:rFonts w:ascii="Times New Roman" w:eastAsia="Times New Roman" w:hAnsi="Times New Roman" w:cs="Times New Roman"/>
          <w:sz w:val="28"/>
          <w:szCs w:val="28"/>
        </w:rPr>
        <w:t xml:space="preserve">содержащимся </w:t>
      </w:r>
      <w:r w:rsidRPr="00DE21D8">
        <w:rPr>
          <w:rFonts w:ascii="Times New Roman" w:eastAsia="Times New Roman" w:hAnsi="Times New Roman" w:cs="Times New Roman"/>
          <w:sz w:val="28"/>
          <w:szCs w:val="28"/>
        </w:rPr>
        <w:t>в Федеральном регистре медицинских работников Единой системы</w:t>
      </w:r>
      <w:r w:rsidRPr="00DE21D8" w:rsidDel="00BD6432">
        <w:rPr>
          <w:rFonts w:ascii="Times New Roman" w:eastAsia="Times New Roman" w:hAnsi="Times New Roman" w:cs="Times New Roman"/>
          <w:sz w:val="28"/>
          <w:szCs w:val="28"/>
        </w:rPr>
        <w:t xml:space="preserve"> </w:t>
      </w:r>
      <w:r w:rsidRPr="00DE21D8">
        <w:rPr>
          <w:rFonts w:ascii="Times New Roman" w:eastAsia="Times New Roman" w:hAnsi="Times New Roman" w:cs="Times New Roman"/>
          <w:sz w:val="28"/>
          <w:szCs w:val="28"/>
        </w:rPr>
        <w:t>на момент получения доступа к электронному медицинскому документу;</w:t>
      </w:r>
    </w:p>
    <w:p w:rsidR="002F5276" w:rsidRDefault="002F5276"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 в информационной системе регистрируется факт доступа медицинского работника к электронному медицинскому документу или к сведениям, которые в нем содержатся, в том числе в электронных журналах.</w:t>
      </w:r>
    </w:p>
    <w:p w:rsidR="00A8504F" w:rsidRDefault="00A8504F" w:rsidP="0008655C">
      <w:pPr>
        <w:spacing w:line="360" w:lineRule="exact"/>
        <w:ind w:firstLine="709"/>
        <w:contextualSpacing/>
        <w:jc w:val="both"/>
        <w:rPr>
          <w:rFonts w:ascii="Times New Roman" w:eastAsia="Times New Roman" w:hAnsi="Times New Roman" w:cs="Times New Roman"/>
          <w:sz w:val="28"/>
          <w:szCs w:val="28"/>
        </w:rPr>
      </w:pPr>
    </w:p>
    <w:p w:rsidR="007D0359" w:rsidRDefault="007D0359" w:rsidP="007D0359">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7D0359">
        <w:rPr>
          <w:rFonts w:ascii="Times New Roman" w:eastAsia="Times New Roman" w:hAnsi="Times New Roman" w:cs="Times New Roman"/>
          <w:b/>
          <w:sz w:val="28"/>
          <w:szCs w:val="28"/>
        </w:rPr>
        <w:t xml:space="preserve">Порядок выдачи документов на бумажном носителе, подтверждающих содержание электронных медицинских документов </w:t>
      </w:r>
    </w:p>
    <w:p w:rsidR="007D0359" w:rsidRPr="007D0359" w:rsidRDefault="007D0359" w:rsidP="007D0359">
      <w:pPr>
        <w:pStyle w:val="ad"/>
        <w:pBdr>
          <w:top w:val="nil"/>
          <w:left w:val="nil"/>
          <w:bottom w:val="nil"/>
          <w:right w:val="nil"/>
          <w:between w:val="nil"/>
        </w:pBdr>
        <w:spacing w:line="360" w:lineRule="exact"/>
        <w:ind w:left="0"/>
        <w:rPr>
          <w:rFonts w:ascii="Times New Roman" w:eastAsia="Times New Roman" w:hAnsi="Times New Roman" w:cs="Times New Roman"/>
          <w:b/>
          <w:sz w:val="28"/>
          <w:szCs w:val="28"/>
        </w:rPr>
      </w:pPr>
    </w:p>
    <w:p w:rsidR="002F5276" w:rsidRPr="00DE21D8"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случае, если законодательством Российской Федерации или договором оказания платных медицинских услуг предусмотрено представление медицинской документации лицу или в государственный орган на бумажном носителе, медицинская организация обязана по требованию лица или государственного органа за свой счет изготавливать </w:t>
      </w:r>
      <w:r w:rsidR="00A8504F">
        <w:rPr>
          <w:rFonts w:ascii="Times New Roman" w:eastAsia="Times New Roman" w:hAnsi="Times New Roman" w:cs="Times New Roman"/>
          <w:sz w:val="28"/>
          <w:szCs w:val="28"/>
        </w:rPr>
        <w:t xml:space="preserve">документ </w:t>
      </w:r>
      <w:r w:rsidRPr="00DE21D8">
        <w:rPr>
          <w:rFonts w:ascii="Times New Roman" w:eastAsia="Times New Roman" w:hAnsi="Times New Roman" w:cs="Times New Roman"/>
          <w:sz w:val="28"/>
          <w:szCs w:val="28"/>
        </w:rPr>
        <w:t>на бумажном носителе</w:t>
      </w:r>
      <w:r w:rsidR="00A8504F">
        <w:rPr>
          <w:rFonts w:ascii="Times New Roman" w:eastAsia="Times New Roman" w:hAnsi="Times New Roman" w:cs="Times New Roman"/>
          <w:sz w:val="28"/>
          <w:szCs w:val="28"/>
        </w:rPr>
        <w:t>, подтверждающий содержание электронного медицинского документа, (далее –</w:t>
      </w:r>
      <w:r w:rsidRPr="00DE21D8">
        <w:rPr>
          <w:rFonts w:ascii="Times New Roman" w:eastAsia="Times New Roman" w:hAnsi="Times New Roman" w:cs="Times New Roman"/>
          <w:sz w:val="28"/>
          <w:szCs w:val="28"/>
        </w:rPr>
        <w:t xml:space="preserve"> </w:t>
      </w:r>
      <w:r w:rsidR="00A8504F">
        <w:rPr>
          <w:rFonts w:ascii="Times New Roman" w:eastAsia="Times New Roman" w:hAnsi="Times New Roman" w:cs="Times New Roman"/>
          <w:sz w:val="28"/>
          <w:szCs w:val="28"/>
        </w:rPr>
        <w:t xml:space="preserve">бумажная </w:t>
      </w:r>
      <w:r w:rsidRPr="00DE21D8">
        <w:rPr>
          <w:rFonts w:ascii="Times New Roman" w:eastAsia="Times New Roman" w:hAnsi="Times New Roman" w:cs="Times New Roman"/>
          <w:sz w:val="28"/>
          <w:szCs w:val="28"/>
        </w:rPr>
        <w:t>копи</w:t>
      </w:r>
      <w:r w:rsidR="00A8504F">
        <w:rPr>
          <w:rFonts w:ascii="Times New Roman" w:eastAsia="Times New Roman" w:hAnsi="Times New Roman" w:cs="Times New Roman"/>
          <w:sz w:val="28"/>
          <w:szCs w:val="28"/>
        </w:rPr>
        <w:t>я</w:t>
      </w:r>
      <w:r w:rsidRPr="00DE21D8">
        <w:rPr>
          <w:rFonts w:ascii="Times New Roman" w:eastAsia="Times New Roman" w:hAnsi="Times New Roman" w:cs="Times New Roman"/>
          <w:sz w:val="28"/>
          <w:szCs w:val="28"/>
        </w:rPr>
        <w:t xml:space="preserve"> электронного медицинского документа</w:t>
      </w:r>
      <w:r w:rsidR="00A8504F">
        <w:rPr>
          <w:rFonts w:ascii="Times New Roman" w:eastAsia="Times New Roman" w:hAnsi="Times New Roman" w:cs="Times New Roman"/>
          <w:sz w:val="28"/>
          <w:szCs w:val="28"/>
        </w:rPr>
        <w:t>)</w:t>
      </w:r>
      <w:r w:rsidRPr="00DE21D8">
        <w:rPr>
          <w:rFonts w:ascii="Times New Roman" w:eastAsia="Times New Roman" w:hAnsi="Times New Roman" w:cs="Times New Roman"/>
          <w:sz w:val="28"/>
          <w:szCs w:val="28"/>
        </w:rPr>
        <w:t xml:space="preserve">. </w:t>
      </w:r>
    </w:p>
    <w:p w:rsidR="00CE1950" w:rsidRPr="00DE21D8" w:rsidRDefault="002F5276"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 бумажной копии электронного медицинского документа не допускается внесение никаких рукописных изменений</w:t>
      </w:r>
      <w:r w:rsidR="00CE1950" w:rsidRPr="00DE21D8">
        <w:rPr>
          <w:rFonts w:ascii="Times New Roman" w:eastAsia="Times New Roman" w:hAnsi="Times New Roman" w:cs="Times New Roman"/>
          <w:sz w:val="28"/>
          <w:szCs w:val="28"/>
        </w:rPr>
        <w:t>,</w:t>
      </w:r>
      <w:r w:rsidRPr="00DE21D8">
        <w:rPr>
          <w:rFonts w:ascii="Times New Roman" w:eastAsia="Times New Roman" w:hAnsi="Times New Roman" w:cs="Times New Roman"/>
          <w:sz w:val="28"/>
          <w:szCs w:val="28"/>
        </w:rPr>
        <w:t xml:space="preserve"> </w:t>
      </w:r>
      <w:r w:rsidR="00CE1950" w:rsidRPr="00DE21D8">
        <w:rPr>
          <w:rFonts w:ascii="Times New Roman" w:eastAsia="Times New Roman" w:hAnsi="Times New Roman" w:cs="Times New Roman"/>
          <w:sz w:val="28"/>
          <w:szCs w:val="28"/>
        </w:rPr>
        <w:t xml:space="preserve">бумажная копия должна соответствовать требованиям пунктов </w:t>
      </w:r>
      <w:r w:rsidR="00BB4FE3">
        <w:rPr>
          <w:rFonts w:ascii="Times New Roman" w:eastAsia="Times New Roman" w:hAnsi="Times New Roman" w:cs="Times New Roman"/>
          <w:sz w:val="28"/>
          <w:szCs w:val="28"/>
        </w:rPr>
        <w:t>3</w:t>
      </w:r>
      <w:r w:rsidR="00CA3FAD">
        <w:rPr>
          <w:rFonts w:ascii="Times New Roman" w:eastAsia="Times New Roman" w:hAnsi="Times New Roman" w:cs="Times New Roman"/>
          <w:sz w:val="28"/>
          <w:szCs w:val="28"/>
        </w:rPr>
        <w:t>7</w:t>
      </w:r>
      <w:r w:rsidR="00BB4FE3">
        <w:rPr>
          <w:rFonts w:ascii="Times New Roman" w:eastAsia="Times New Roman" w:hAnsi="Times New Roman" w:cs="Times New Roman"/>
          <w:sz w:val="28"/>
          <w:szCs w:val="28"/>
        </w:rPr>
        <w:t>-</w:t>
      </w:r>
      <w:r w:rsidR="00CA3FAD">
        <w:rPr>
          <w:rFonts w:ascii="Times New Roman" w:eastAsia="Times New Roman" w:hAnsi="Times New Roman" w:cs="Times New Roman"/>
          <w:sz w:val="28"/>
          <w:szCs w:val="28"/>
        </w:rPr>
        <w:t xml:space="preserve"> 42</w:t>
      </w:r>
      <w:r w:rsidR="00CE1950" w:rsidRPr="00DE21D8">
        <w:rPr>
          <w:rFonts w:ascii="Times New Roman" w:eastAsia="Times New Roman" w:hAnsi="Times New Roman" w:cs="Times New Roman"/>
          <w:sz w:val="28"/>
          <w:szCs w:val="28"/>
        </w:rPr>
        <w:t xml:space="preserve"> настоящего Порядка. </w:t>
      </w:r>
    </w:p>
    <w:p w:rsidR="002F5276" w:rsidRPr="00DE21D8" w:rsidRDefault="006B48C7" w:rsidP="0008655C">
      <w:pPr>
        <w:pStyle w:val="ad"/>
        <w:numPr>
          <w:ilvl w:val="0"/>
          <w:numId w:val="11"/>
        </w:numPr>
        <w:spacing w:line="360" w:lineRule="exact"/>
        <w:ind w:left="0" w:firstLine="709"/>
        <w:jc w:val="both"/>
        <w:rPr>
          <w:rFonts w:ascii="Times New Roman" w:hAnsi="Times New Roman" w:cs="Times New Roman"/>
          <w:sz w:val="28"/>
          <w:szCs w:val="28"/>
        </w:rPr>
      </w:pPr>
      <w:r w:rsidRPr="00DE21D8">
        <w:rPr>
          <w:rFonts w:ascii="Times New Roman" w:eastAsia="Times New Roman" w:hAnsi="Times New Roman" w:cs="Times New Roman"/>
          <w:sz w:val="28"/>
          <w:szCs w:val="28"/>
        </w:rPr>
        <w:t>С</w:t>
      </w:r>
      <w:r w:rsidR="002F5276" w:rsidRPr="00DE21D8">
        <w:rPr>
          <w:rFonts w:ascii="Times New Roman" w:eastAsia="Times New Roman" w:hAnsi="Times New Roman" w:cs="Times New Roman"/>
          <w:sz w:val="28"/>
          <w:szCs w:val="28"/>
        </w:rPr>
        <w:t xml:space="preserve">оответствие бумажной копии </w:t>
      </w:r>
      <w:r w:rsidR="00A8504F">
        <w:rPr>
          <w:rFonts w:ascii="Times New Roman" w:eastAsia="Times New Roman" w:hAnsi="Times New Roman" w:cs="Times New Roman"/>
          <w:sz w:val="28"/>
          <w:szCs w:val="28"/>
        </w:rPr>
        <w:t xml:space="preserve">электронного медицинского документа </w:t>
      </w:r>
      <w:r w:rsidR="002F5276" w:rsidRPr="00DE21D8">
        <w:rPr>
          <w:rFonts w:ascii="Times New Roman" w:eastAsia="Times New Roman" w:hAnsi="Times New Roman" w:cs="Times New Roman"/>
          <w:sz w:val="28"/>
          <w:szCs w:val="28"/>
        </w:rPr>
        <w:t>оригиналу</w:t>
      </w:r>
      <w:r w:rsidR="00E1184A">
        <w:rPr>
          <w:rFonts w:ascii="Times New Roman" w:eastAsia="Times New Roman" w:hAnsi="Times New Roman" w:cs="Times New Roman"/>
          <w:sz w:val="28"/>
          <w:szCs w:val="28"/>
        </w:rPr>
        <w:t xml:space="preserve"> должно </w:t>
      </w:r>
      <w:r w:rsidR="002F5276" w:rsidRPr="00DE21D8">
        <w:rPr>
          <w:rFonts w:ascii="Times New Roman" w:eastAsia="Times New Roman" w:hAnsi="Times New Roman" w:cs="Times New Roman"/>
          <w:sz w:val="28"/>
          <w:szCs w:val="28"/>
        </w:rPr>
        <w:t xml:space="preserve">быть удостоверено подписью </w:t>
      </w:r>
      <w:r w:rsidR="00A8504F" w:rsidRPr="00DE21D8">
        <w:rPr>
          <w:rFonts w:ascii="Times New Roman" w:eastAsia="Times New Roman" w:hAnsi="Times New Roman" w:cs="Times New Roman"/>
          <w:sz w:val="28"/>
          <w:szCs w:val="28"/>
        </w:rPr>
        <w:t>уполномоченного сотрудника</w:t>
      </w:r>
      <w:r w:rsidR="00A8504F">
        <w:rPr>
          <w:rFonts w:ascii="Times New Roman" w:eastAsia="Times New Roman" w:hAnsi="Times New Roman" w:cs="Times New Roman"/>
          <w:sz w:val="28"/>
          <w:szCs w:val="28"/>
        </w:rPr>
        <w:t xml:space="preserve"> медицинской организации</w:t>
      </w:r>
      <w:r w:rsidR="002F5276" w:rsidRPr="00DE21D8">
        <w:rPr>
          <w:rFonts w:ascii="Times New Roman" w:eastAsia="Times New Roman" w:hAnsi="Times New Roman" w:cs="Times New Roman"/>
          <w:sz w:val="28"/>
          <w:szCs w:val="28"/>
        </w:rPr>
        <w:t xml:space="preserve">. </w:t>
      </w:r>
    </w:p>
    <w:p w:rsidR="002F5276" w:rsidRDefault="002F5276" w:rsidP="0008655C">
      <w:pPr>
        <w:pStyle w:val="ad"/>
        <w:spacing w:line="360" w:lineRule="exact"/>
        <w:ind w:left="709"/>
        <w:jc w:val="both"/>
        <w:rPr>
          <w:rFonts w:ascii="Times New Roman" w:eastAsia="Times New Roman" w:hAnsi="Times New Roman" w:cs="Times New Roman"/>
          <w:b/>
          <w:sz w:val="28"/>
          <w:szCs w:val="28"/>
        </w:rPr>
      </w:pPr>
    </w:p>
    <w:p w:rsidR="00A8504F" w:rsidRDefault="00A8504F" w:rsidP="0008655C">
      <w:pPr>
        <w:pStyle w:val="ad"/>
        <w:spacing w:line="360" w:lineRule="exact"/>
        <w:ind w:left="709"/>
        <w:jc w:val="both"/>
        <w:rPr>
          <w:rFonts w:ascii="Times New Roman" w:eastAsia="Times New Roman" w:hAnsi="Times New Roman" w:cs="Times New Roman"/>
          <w:b/>
          <w:sz w:val="28"/>
          <w:szCs w:val="28"/>
        </w:rPr>
      </w:pPr>
    </w:p>
    <w:p w:rsidR="00A8504F" w:rsidRPr="00DE21D8" w:rsidRDefault="00A8504F" w:rsidP="0008655C">
      <w:pPr>
        <w:pStyle w:val="ad"/>
        <w:spacing w:line="360" w:lineRule="exact"/>
        <w:ind w:left="709"/>
        <w:jc w:val="both"/>
        <w:rPr>
          <w:rFonts w:ascii="Times New Roman" w:eastAsia="Times New Roman" w:hAnsi="Times New Roman" w:cs="Times New Roman"/>
          <w:b/>
          <w:sz w:val="28"/>
          <w:szCs w:val="28"/>
        </w:rPr>
      </w:pPr>
    </w:p>
    <w:p w:rsidR="005D7C65" w:rsidRPr="00DE21D8" w:rsidRDefault="005D7C65" w:rsidP="0008655C">
      <w:pPr>
        <w:pStyle w:val="ad"/>
        <w:numPr>
          <w:ilvl w:val="0"/>
          <w:numId w:val="17"/>
        </w:numPr>
        <w:pBdr>
          <w:top w:val="nil"/>
          <w:left w:val="nil"/>
          <w:bottom w:val="nil"/>
          <w:right w:val="nil"/>
          <w:between w:val="nil"/>
        </w:pBdr>
        <w:spacing w:line="360" w:lineRule="exact"/>
        <w:ind w:left="0" w:firstLine="0"/>
        <w:jc w:val="center"/>
        <w:rPr>
          <w:rFonts w:ascii="Times New Roman" w:eastAsia="Times New Roman" w:hAnsi="Times New Roman" w:cs="Times New Roman"/>
          <w:b/>
          <w:sz w:val="28"/>
          <w:szCs w:val="28"/>
        </w:rPr>
      </w:pPr>
      <w:r w:rsidRPr="00DE21D8">
        <w:rPr>
          <w:rFonts w:ascii="Times New Roman" w:eastAsia="Times New Roman" w:hAnsi="Times New Roman" w:cs="Times New Roman"/>
          <w:b/>
          <w:sz w:val="28"/>
          <w:szCs w:val="28"/>
        </w:rPr>
        <w:t>Визуализация электронного медицинского документа</w:t>
      </w:r>
    </w:p>
    <w:p w:rsidR="005D7C65" w:rsidRPr="00DE21D8" w:rsidRDefault="005D7C65" w:rsidP="0008655C">
      <w:pPr>
        <w:pStyle w:val="ad"/>
        <w:pBdr>
          <w:top w:val="nil"/>
          <w:left w:val="nil"/>
          <w:bottom w:val="nil"/>
          <w:right w:val="nil"/>
          <w:between w:val="nil"/>
        </w:pBdr>
        <w:spacing w:line="360" w:lineRule="exact"/>
        <w:ind w:left="0"/>
        <w:rPr>
          <w:rFonts w:ascii="Times New Roman" w:eastAsia="Times New Roman" w:hAnsi="Times New Roman" w:cs="Times New Roman"/>
          <w:b/>
          <w:sz w:val="28"/>
          <w:szCs w:val="28"/>
        </w:rPr>
      </w:pP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Визуальный образ электронного медицинского документа должен содержать:</w:t>
      </w:r>
    </w:p>
    <w:p w:rsidR="005D7C65" w:rsidRPr="00DE21D8" w:rsidRDefault="005D7C65"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а) </w:t>
      </w:r>
      <w:r w:rsidR="00723F31" w:rsidRPr="00DE21D8">
        <w:rPr>
          <w:rFonts w:ascii="Times New Roman" w:eastAsia="Times New Roman" w:hAnsi="Times New Roman" w:cs="Times New Roman"/>
          <w:sz w:val="28"/>
          <w:szCs w:val="28"/>
        </w:rPr>
        <w:t xml:space="preserve">наименование </w:t>
      </w:r>
      <w:r w:rsidRPr="00DE21D8">
        <w:rPr>
          <w:rFonts w:ascii="Times New Roman" w:eastAsia="Times New Roman" w:hAnsi="Times New Roman" w:cs="Times New Roman"/>
          <w:sz w:val="28"/>
          <w:szCs w:val="28"/>
        </w:rPr>
        <w:t>медицинской организации</w:t>
      </w:r>
      <w:r w:rsidR="00561D77">
        <w:rPr>
          <w:rFonts w:ascii="Times New Roman" w:eastAsia="Times New Roman" w:hAnsi="Times New Roman" w:cs="Times New Roman"/>
          <w:sz w:val="28"/>
          <w:szCs w:val="28"/>
        </w:rPr>
        <w:t xml:space="preserve"> и</w:t>
      </w:r>
      <w:r w:rsidR="00723F31" w:rsidRPr="00DE21D8">
        <w:rPr>
          <w:rFonts w:ascii="Times New Roman" w:eastAsia="Times New Roman" w:hAnsi="Times New Roman" w:cs="Times New Roman"/>
          <w:sz w:val="28"/>
          <w:szCs w:val="28"/>
        </w:rPr>
        <w:t xml:space="preserve"> адрес</w:t>
      </w:r>
      <w:r w:rsidR="00561D77">
        <w:rPr>
          <w:rFonts w:ascii="Times New Roman" w:eastAsia="Times New Roman" w:hAnsi="Times New Roman" w:cs="Times New Roman"/>
          <w:sz w:val="28"/>
          <w:szCs w:val="28"/>
        </w:rPr>
        <w:t xml:space="preserve"> ее нахождения</w:t>
      </w:r>
      <w:r w:rsidRPr="00DE21D8">
        <w:rPr>
          <w:rFonts w:ascii="Times New Roman" w:eastAsia="Times New Roman" w:hAnsi="Times New Roman" w:cs="Times New Roman"/>
          <w:sz w:val="28"/>
          <w:szCs w:val="28"/>
        </w:rPr>
        <w:t>;</w:t>
      </w:r>
    </w:p>
    <w:p w:rsidR="005D7C65" w:rsidRPr="00DE21D8" w:rsidRDefault="005D7C65"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б) персональные данные гражданина, являющегося получателем медицинской услуги</w:t>
      </w:r>
      <w:r w:rsidR="00706E26">
        <w:rPr>
          <w:rFonts w:ascii="Times New Roman" w:eastAsia="Times New Roman" w:hAnsi="Times New Roman" w:cs="Times New Roman"/>
          <w:sz w:val="28"/>
          <w:szCs w:val="28"/>
        </w:rPr>
        <w:t xml:space="preserve">, </w:t>
      </w:r>
      <w:r w:rsidR="00706E26" w:rsidRPr="00CA3FAD">
        <w:rPr>
          <w:rFonts w:ascii="Times New Roman" w:eastAsia="Times New Roman" w:hAnsi="Times New Roman" w:cs="Times New Roman"/>
          <w:sz w:val="28"/>
          <w:szCs w:val="28"/>
        </w:rPr>
        <w:t>включая фамили</w:t>
      </w:r>
      <w:r w:rsidR="00561D77">
        <w:rPr>
          <w:rFonts w:ascii="Times New Roman" w:eastAsia="Times New Roman" w:hAnsi="Times New Roman" w:cs="Times New Roman"/>
          <w:sz w:val="28"/>
          <w:szCs w:val="28"/>
        </w:rPr>
        <w:t>ю</w:t>
      </w:r>
      <w:r w:rsidR="00706E26" w:rsidRPr="00CA3FAD">
        <w:rPr>
          <w:rFonts w:ascii="Times New Roman" w:eastAsia="Times New Roman" w:hAnsi="Times New Roman" w:cs="Times New Roman"/>
          <w:sz w:val="28"/>
          <w:szCs w:val="28"/>
        </w:rPr>
        <w:t>, имя, отчество (при наличии), пол, дата рождения, место</w:t>
      </w:r>
      <w:r w:rsidR="00561D77">
        <w:rPr>
          <w:rFonts w:ascii="Times New Roman" w:eastAsia="Times New Roman" w:hAnsi="Times New Roman" w:cs="Times New Roman"/>
          <w:sz w:val="28"/>
          <w:szCs w:val="28"/>
        </w:rPr>
        <w:t>жительства</w:t>
      </w:r>
      <w:r w:rsidR="00706E26" w:rsidRPr="00CA3FAD">
        <w:rPr>
          <w:rFonts w:ascii="Times New Roman" w:eastAsia="Times New Roman" w:hAnsi="Times New Roman" w:cs="Times New Roman"/>
          <w:sz w:val="28"/>
          <w:szCs w:val="28"/>
        </w:rPr>
        <w:t>;</w:t>
      </w:r>
    </w:p>
    <w:p w:rsidR="005D7C65" w:rsidRPr="00DE21D8" w:rsidRDefault="005D7C65"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в) текст электронного медицинского документа;</w:t>
      </w:r>
    </w:p>
    <w:p w:rsidR="005D7C65" w:rsidRPr="00DE21D8" w:rsidRDefault="005D7C65"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г) дату составления </w:t>
      </w:r>
      <w:r w:rsidR="00561D77">
        <w:rPr>
          <w:rFonts w:ascii="Times New Roman" w:eastAsia="Times New Roman" w:hAnsi="Times New Roman" w:cs="Times New Roman"/>
          <w:sz w:val="28"/>
          <w:szCs w:val="28"/>
        </w:rPr>
        <w:t>электронного медицинского</w:t>
      </w:r>
      <w:r w:rsidRPr="00DE21D8">
        <w:rPr>
          <w:rFonts w:ascii="Times New Roman" w:eastAsia="Times New Roman" w:hAnsi="Times New Roman" w:cs="Times New Roman"/>
          <w:sz w:val="28"/>
          <w:szCs w:val="28"/>
        </w:rPr>
        <w:t>документа;</w:t>
      </w:r>
    </w:p>
    <w:p w:rsidR="005D7C65" w:rsidRPr="00DE21D8" w:rsidRDefault="005D7C65" w:rsidP="0008655C">
      <w:pP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д) наименование должности лица (лиц), ответственного (ответственных) за формирование электронного медицинского документа;</w:t>
      </w:r>
    </w:p>
    <w:p w:rsidR="005D7C65" w:rsidRPr="00DE21D8" w:rsidRDefault="00561D77" w:rsidP="0008655C">
      <w:pPr>
        <w:spacing w:line="360" w:lineRule="exac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5D7C65" w:rsidRPr="00DE21D8">
        <w:rPr>
          <w:rFonts w:ascii="Times New Roman" w:eastAsia="Times New Roman" w:hAnsi="Times New Roman" w:cs="Times New Roman"/>
          <w:sz w:val="28"/>
          <w:szCs w:val="28"/>
        </w:rPr>
        <w:t>) сведения об электронной подписи, которой был подписан электронный медицинский документ (отметка об электронной подписи).</w:t>
      </w: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Сведения об электронной подписи, которой был подписан электронный медицинский документ (отметка об электронной подписи), содержат следующие элементы:</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а) границы отметки об электронной подписи (служит для визуального разграничения сведений отметки об электронной подписи от текста документа </w:t>
      </w:r>
      <w:r w:rsidRPr="00DE21D8">
        <w:rPr>
          <w:rFonts w:ascii="Times New Roman" w:eastAsia="Times New Roman" w:hAnsi="Times New Roman" w:cs="Times New Roman"/>
          <w:sz w:val="28"/>
          <w:szCs w:val="28"/>
        </w:rPr>
        <w:br/>
        <w:t>и других отметок);</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б) информация о подписании документа электронной подпис</w:t>
      </w:r>
      <w:r w:rsidR="00CE1950" w:rsidRPr="00DE21D8">
        <w:rPr>
          <w:rFonts w:ascii="Times New Roman" w:eastAsia="Times New Roman" w:hAnsi="Times New Roman" w:cs="Times New Roman"/>
          <w:sz w:val="28"/>
          <w:szCs w:val="28"/>
        </w:rPr>
        <w:t>ью</w:t>
      </w:r>
      <w:r w:rsidRPr="00DE21D8">
        <w:rPr>
          <w:rFonts w:ascii="Times New Roman" w:eastAsia="Times New Roman" w:hAnsi="Times New Roman" w:cs="Times New Roman"/>
          <w:sz w:val="28"/>
          <w:szCs w:val="28"/>
        </w:rPr>
        <w:t>;</w:t>
      </w:r>
    </w:p>
    <w:p w:rsidR="00D62BE6"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сведения о сертификате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 использованном при подписании электронного медицинского документа</w:t>
      </w:r>
      <w:r w:rsidR="006A7581" w:rsidRPr="00DE21D8">
        <w:rPr>
          <w:rFonts w:ascii="Times New Roman" w:eastAsia="Times New Roman" w:hAnsi="Times New Roman" w:cs="Times New Roman"/>
          <w:sz w:val="28"/>
          <w:szCs w:val="28"/>
        </w:rPr>
        <w:t>;</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г) место размещения отметки об электронной подписи должны соответствовать месту размещения личной подписи в унифицированной форме первичной медицинской документации</w:t>
      </w:r>
      <w:r w:rsidR="00AC2BE9" w:rsidRPr="00DE21D8">
        <w:rPr>
          <w:rFonts w:ascii="Times New Roman" w:eastAsia="Times New Roman" w:hAnsi="Times New Roman" w:cs="Times New Roman"/>
          <w:sz w:val="28"/>
          <w:szCs w:val="28"/>
        </w:rPr>
        <w:t xml:space="preserve">, </w:t>
      </w:r>
      <w:r w:rsidR="006A7581" w:rsidRPr="00DE21D8">
        <w:rPr>
          <w:rFonts w:ascii="Times New Roman" w:eastAsia="Times New Roman" w:hAnsi="Times New Roman" w:cs="Times New Roman"/>
          <w:sz w:val="28"/>
          <w:szCs w:val="28"/>
        </w:rPr>
        <w:t>за исключением случаев, когда указанное</w:t>
      </w:r>
      <w:r w:rsidR="00AC2BE9" w:rsidRPr="00DE21D8">
        <w:rPr>
          <w:rFonts w:ascii="Times New Roman" w:eastAsia="Times New Roman" w:hAnsi="Times New Roman" w:cs="Times New Roman"/>
          <w:sz w:val="28"/>
          <w:szCs w:val="28"/>
        </w:rPr>
        <w:t xml:space="preserve"> </w:t>
      </w:r>
      <w:r w:rsidR="006A7581" w:rsidRPr="00DE21D8">
        <w:rPr>
          <w:rFonts w:ascii="Times New Roman" w:eastAsia="Times New Roman" w:hAnsi="Times New Roman" w:cs="Times New Roman"/>
          <w:sz w:val="28"/>
          <w:szCs w:val="28"/>
        </w:rPr>
        <w:t>размещение препятствует корректному отображению</w:t>
      </w:r>
      <w:r w:rsidR="006018AE" w:rsidRPr="00DE21D8">
        <w:rPr>
          <w:rFonts w:ascii="Times New Roman" w:eastAsia="Times New Roman" w:hAnsi="Times New Roman" w:cs="Times New Roman"/>
          <w:sz w:val="28"/>
          <w:szCs w:val="28"/>
        </w:rPr>
        <w:t xml:space="preserve"> электронного медицинского документа</w:t>
      </w:r>
      <w:r w:rsidRPr="00DE21D8">
        <w:rPr>
          <w:rFonts w:ascii="Times New Roman" w:eastAsia="Times New Roman" w:hAnsi="Times New Roman" w:cs="Times New Roman"/>
          <w:sz w:val="28"/>
          <w:szCs w:val="28"/>
        </w:rPr>
        <w:t>;</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д) отметка об электронной подписи должна быть видимой и читаемой при отображении документа в натуральном размере;</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ж) отметки об электронных подписях, в случае если предусмотрена необходимость подписания несколькими электронными подписями, не должны перекрываться или накладываться друг на друга;</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з) отметки об электронной подписи не должны перекрывать элементы текста документа.</w:t>
      </w: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Информация о подписании электронного медицинского документа электронной подписью содержит текст «ДОКУМЕНТ ПОДПИСАН ЭЛЕКТРОННОЙ ПОДПИСЬЮ» и располагается в верхней части отметки об электронной подписи и выравнивается горизонтально по центру области.</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Сведения о сертификате</w:t>
      </w:r>
      <w:r w:rsidR="00CE1950" w:rsidRPr="00DE21D8">
        <w:rPr>
          <w:rFonts w:ascii="Times New Roman" w:eastAsia="Times New Roman" w:hAnsi="Times New Roman" w:cs="Times New Roman"/>
          <w:sz w:val="28"/>
          <w:szCs w:val="28"/>
        </w:rPr>
        <w:t xml:space="preserve"> ключа проверки электронной подписи</w:t>
      </w:r>
      <w:r w:rsidRPr="00DE21D8">
        <w:rPr>
          <w:rFonts w:ascii="Times New Roman" w:eastAsia="Times New Roman" w:hAnsi="Times New Roman" w:cs="Times New Roman"/>
          <w:sz w:val="28"/>
          <w:szCs w:val="28"/>
        </w:rPr>
        <w:t>, использованном при подписании, располагаются в нижней части отметки об электронной подписи и содержат следующие элементы:</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а) номер сертификата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б) данные владельца сертификата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в) срок действия сертификата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г) наименование медицинской организации.</w:t>
      </w:r>
    </w:p>
    <w:p w:rsidR="005D7C65" w:rsidRPr="00DE21D8"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Элементы сведений о сертификате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 использованном при подписании документа, располагаются на отдельных строках друг под другом.</w:t>
      </w:r>
    </w:p>
    <w:p w:rsidR="005D7C65" w:rsidRPr="00DE21D8"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Элемент «Номер сертификата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 содержит текст «Сертификат» и номер сертификата электронной подписи, использованного при подписании документа.</w:t>
      </w:r>
    </w:p>
    <w:p w:rsidR="0075047A" w:rsidRPr="00F41E01" w:rsidRDefault="007D0359" w:rsidP="0075047A">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7D0359">
        <w:rPr>
          <w:rFonts w:ascii="Times New Roman" w:eastAsia="Times New Roman" w:hAnsi="Times New Roman" w:cs="Times New Roman"/>
          <w:sz w:val="28"/>
          <w:szCs w:val="28"/>
        </w:rPr>
        <w:t xml:space="preserve">Элемент «Владелец сертификата ключа проверки электронной подписи» содержит текст «Владелец», фамилию, имя и отчество (при наличии) владельца сертификата электронной подписи, либо наименование, место нахождения </w:t>
      </w:r>
      <w:r w:rsidRPr="007D0359">
        <w:rPr>
          <w:rFonts w:ascii="Times New Roman" w:eastAsia="Times New Roman" w:hAnsi="Times New Roman" w:cs="Times New Roman"/>
          <w:sz w:val="28"/>
          <w:szCs w:val="28"/>
        </w:rPr>
        <w:br/>
        <w:t>и основной государственный регистрационный номер юридического лица, в случае если владельцем сертификата электронной подписи является юридическое лицо.</w:t>
      </w:r>
    </w:p>
    <w:p w:rsidR="005D7C65" w:rsidRPr="0011778A" w:rsidRDefault="005D7C65" w:rsidP="0008655C">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r w:rsidRPr="00DE21D8">
        <w:rPr>
          <w:rFonts w:ascii="Times New Roman" w:eastAsia="Times New Roman" w:hAnsi="Times New Roman" w:cs="Times New Roman"/>
          <w:sz w:val="28"/>
          <w:szCs w:val="28"/>
        </w:rPr>
        <w:t xml:space="preserve">Элемент «Срок действия сертификата </w:t>
      </w:r>
      <w:r w:rsidR="00CE1950" w:rsidRPr="00DE21D8">
        <w:rPr>
          <w:rFonts w:ascii="Times New Roman" w:eastAsia="Times New Roman" w:hAnsi="Times New Roman" w:cs="Times New Roman"/>
          <w:sz w:val="28"/>
          <w:szCs w:val="28"/>
        </w:rPr>
        <w:t xml:space="preserve">ключа проверки </w:t>
      </w:r>
      <w:r w:rsidRPr="00DE21D8">
        <w:rPr>
          <w:rFonts w:ascii="Times New Roman" w:eastAsia="Times New Roman" w:hAnsi="Times New Roman" w:cs="Times New Roman"/>
          <w:sz w:val="28"/>
          <w:szCs w:val="28"/>
        </w:rPr>
        <w:t>электронной подписи» содержит текст «Действителен с», дату начала действия сертификата</w:t>
      </w:r>
      <w:r w:rsidRPr="0011778A">
        <w:rPr>
          <w:rFonts w:ascii="Times New Roman" w:eastAsia="Times New Roman" w:hAnsi="Times New Roman" w:cs="Times New Roman"/>
          <w:sz w:val="28"/>
          <w:szCs w:val="28"/>
        </w:rPr>
        <w:t xml:space="preserve"> электронной подписи, текст «по» и дату окончания действия сертификата.</w:t>
      </w:r>
    </w:p>
    <w:p w:rsidR="005D7C65" w:rsidRPr="00511EF9"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511EF9">
        <w:rPr>
          <w:rFonts w:ascii="Times New Roman" w:eastAsia="Times New Roman" w:hAnsi="Times New Roman" w:cs="Times New Roman"/>
          <w:sz w:val="28"/>
          <w:szCs w:val="28"/>
        </w:rPr>
        <w:t>Примеры отметок об электронной подписи и их размещения приведены в приложении к настоящему Порядку.</w:t>
      </w:r>
    </w:p>
    <w:p w:rsidR="005D7C65" w:rsidRDefault="005D7C65" w:rsidP="0008655C">
      <w:pPr>
        <w:pStyle w:val="ad"/>
        <w:numPr>
          <w:ilvl w:val="0"/>
          <w:numId w:val="11"/>
        </w:numPr>
        <w:spacing w:line="360" w:lineRule="exact"/>
        <w:ind w:left="0" w:firstLine="709"/>
        <w:jc w:val="both"/>
        <w:rPr>
          <w:rFonts w:ascii="Times New Roman" w:eastAsia="Times New Roman" w:hAnsi="Times New Roman" w:cs="Times New Roman"/>
          <w:sz w:val="28"/>
          <w:szCs w:val="28"/>
        </w:rPr>
      </w:pPr>
      <w:r w:rsidRPr="00511EF9">
        <w:rPr>
          <w:rFonts w:ascii="Times New Roman" w:eastAsia="Times New Roman" w:hAnsi="Times New Roman" w:cs="Times New Roman"/>
          <w:sz w:val="28"/>
          <w:szCs w:val="28"/>
        </w:rPr>
        <w:t>Для оформления электронных медицинских документов рекомендуется использовать размеры шрифтов № 12, 13, 14.</w:t>
      </w:r>
    </w:p>
    <w:p w:rsidR="006D379F" w:rsidRPr="00511EF9" w:rsidRDefault="006D379F" w:rsidP="0008655C">
      <w:pPr>
        <w:pStyle w:val="ad"/>
        <w:spacing w:line="360" w:lineRule="exact"/>
        <w:ind w:left="709"/>
        <w:jc w:val="both"/>
        <w:rPr>
          <w:rFonts w:ascii="Times New Roman" w:eastAsia="Times New Roman" w:hAnsi="Times New Roman" w:cs="Times New Roman"/>
          <w:sz w:val="28"/>
          <w:szCs w:val="28"/>
        </w:rPr>
      </w:pPr>
    </w:p>
    <w:p w:rsidR="005D7C65" w:rsidRDefault="005D7C65" w:rsidP="006D379F">
      <w:pPr>
        <w:pBdr>
          <w:top w:val="nil"/>
          <w:left w:val="nil"/>
          <w:bottom w:val="nil"/>
          <w:right w:val="nil"/>
          <w:between w:val="nil"/>
        </w:pBdr>
        <w:spacing w:line="360" w:lineRule="exact"/>
        <w:ind w:firstLine="709"/>
        <w:contextualSpacing/>
        <w:jc w:val="both"/>
        <w:rPr>
          <w:rFonts w:ascii="Times New Roman" w:eastAsia="Times New Roman" w:hAnsi="Times New Roman" w:cs="Times New Roman"/>
          <w:sz w:val="28"/>
          <w:szCs w:val="28"/>
        </w:rPr>
      </w:pPr>
    </w:p>
    <w:p w:rsidR="003604B6" w:rsidRPr="0011778A" w:rsidRDefault="003604B6" w:rsidP="00F77EA2"/>
    <w:p w:rsidR="00085D25" w:rsidRPr="0011778A" w:rsidRDefault="00085D25" w:rsidP="008E7417">
      <w:pPr>
        <w:pBdr>
          <w:top w:val="nil"/>
          <w:left w:val="nil"/>
          <w:bottom w:val="nil"/>
          <w:right w:val="nil"/>
          <w:between w:val="nil"/>
        </w:pBdr>
        <w:spacing w:line="360" w:lineRule="exact"/>
        <w:jc w:val="both"/>
        <w:rPr>
          <w:rFonts w:ascii="Times New Roman" w:eastAsia="Times New Roman" w:hAnsi="Times New Roman" w:cs="Times New Roman"/>
          <w:sz w:val="28"/>
          <w:szCs w:val="28"/>
        </w:rPr>
      </w:pPr>
    </w:p>
    <w:p w:rsidR="002B590B" w:rsidRDefault="002B590B"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2B590B" w:rsidRDefault="002B590B"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2B590B" w:rsidRDefault="002B590B"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2B590B" w:rsidRDefault="002B590B"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2B590B" w:rsidRDefault="002B590B"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6A7581" w:rsidRDefault="006A7581" w:rsidP="008E7417">
      <w:pPr>
        <w:pBdr>
          <w:top w:val="nil"/>
          <w:left w:val="nil"/>
          <w:bottom w:val="nil"/>
          <w:right w:val="nil"/>
          <w:between w:val="nil"/>
        </w:pBdr>
        <w:spacing w:line="360" w:lineRule="exact"/>
        <w:ind w:firstLine="709"/>
        <w:jc w:val="both"/>
        <w:rPr>
          <w:rFonts w:ascii="Times New Roman" w:eastAsia="Times New Roman" w:hAnsi="Times New Roman" w:cs="Times New Roman"/>
          <w:sz w:val="28"/>
          <w:szCs w:val="28"/>
        </w:rPr>
      </w:pPr>
    </w:p>
    <w:p w:rsidR="006A7581" w:rsidRDefault="006A7581" w:rsidP="00A8504F">
      <w:pPr>
        <w:pBdr>
          <w:top w:val="nil"/>
          <w:left w:val="nil"/>
          <w:bottom w:val="nil"/>
          <w:right w:val="nil"/>
          <w:between w:val="nil"/>
        </w:pBdr>
        <w:spacing w:line="360" w:lineRule="exact"/>
        <w:ind w:left="6521" w:hanging="142"/>
        <w:jc w:val="both"/>
        <w:rPr>
          <w:rFonts w:ascii="Times New Roman" w:eastAsia="Times New Roman" w:hAnsi="Times New Roman" w:cs="Times New Roman"/>
          <w:sz w:val="28"/>
          <w:szCs w:val="28"/>
        </w:rPr>
      </w:pPr>
    </w:p>
    <w:p w:rsidR="006A7581" w:rsidRDefault="006A7581" w:rsidP="00A8504F">
      <w:pPr>
        <w:pBdr>
          <w:top w:val="nil"/>
          <w:left w:val="nil"/>
          <w:bottom w:val="nil"/>
          <w:right w:val="nil"/>
          <w:between w:val="nil"/>
        </w:pBdr>
        <w:spacing w:line="360" w:lineRule="exact"/>
        <w:ind w:left="6521" w:hanging="142"/>
        <w:jc w:val="both"/>
        <w:rPr>
          <w:rFonts w:ascii="Times New Roman" w:eastAsia="Times New Roman" w:hAnsi="Times New Roman" w:cs="Times New Roman"/>
          <w:sz w:val="28"/>
          <w:szCs w:val="28"/>
        </w:rPr>
      </w:pPr>
    </w:p>
    <w:p w:rsidR="006A7581" w:rsidRDefault="006A7581" w:rsidP="00A8504F">
      <w:pPr>
        <w:pBdr>
          <w:top w:val="nil"/>
          <w:left w:val="nil"/>
          <w:bottom w:val="nil"/>
          <w:right w:val="nil"/>
          <w:between w:val="nil"/>
        </w:pBdr>
        <w:spacing w:line="360" w:lineRule="exact"/>
        <w:ind w:left="6521" w:hanging="142"/>
        <w:jc w:val="both"/>
        <w:rPr>
          <w:rFonts w:ascii="Times New Roman" w:eastAsia="Times New Roman" w:hAnsi="Times New Roman" w:cs="Times New Roman"/>
          <w:sz w:val="28"/>
          <w:szCs w:val="28"/>
        </w:rPr>
      </w:pPr>
    </w:p>
    <w:p w:rsidR="006A7581" w:rsidRDefault="006A7581" w:rsidP="00A8504F">
      <w:pPr>
        <w:pBdr>
          <w:top w:val="nil"/>
          <w:left w:val="nil"/>
          <w:bottom w:val="nil"/>
          <w:right w:val="nil"/>
          <w:between w:val="nil"/>
        </w:pBdr>
        <w:spacing w:line="360" w:lineRule="exact"/>
        <w:ind w:left="6521" w:hanging="142"/>
        <w:jc w:val="both"/>
        <w:rPr>
          <w:rFonts w:ascii="Times New Roman" w:eastAsia="Times New Roman" w:hAnsi="Times New Roman" w:cs="Times New Roman"/>
          <w:sz w:val="28"/>
          <w:szCs w:val="28"/>
        </w:rPr>
      </w:pPr>
    </w:p>
    <w:p w:rsidR="006A7581" w:rsidRDefault="006A7581" w:rsidP="00A8504F">
      <w:pPr>
        <w:pBdr>
          <w:top w:val="nil"/>
          <w:left w:val="nil"/>
          <w:bottom w:val="nil"/>
          <w:right w:val="nil"/>
          <w:between w:val="nil"/>
        </w:pBdr>
        <w:spacing w:line="360" w:lineRule="exact"/>
        <w:ind w:left="6521" w:hanging="142"/>
        <w:jc w:val="both"/>
        <w:rPr>
          <w:rFonts w:ascii="Times New Roman" w:eastAsia="Times New Roman" w:hAnsi="Times New Roman" w:cs="Times New Roman"/>
          <w:sz w:val="28"/>
          <w:szCs w:val="28"/>
        </w:rPr>
      </w:pPr>
    </w:p>
    <w:p w:rsidR="007D0359" w:rsidRDefault="0073129C" w:rsidP="007D0359">
      <w:pPr>
        <w:spacing w:after="160" w:line="256" w:lineRule="auto"/>
        <w:ind w:left="6096"/>
        <w:jc w:val="center"/>
        <w:rPr>
          <w:rFonts w:ascii="Times New Roman" w:hAnsi="Times New Roman" w:cs="Times New Roman"/>
          <w:sz w:val="28"/>
          <w:szCs w:val="28"/>
        </w:rPr>
      </w:pPr>
      <w:bookmarkStart w:id="5" w:name="_7a4xs2saxamr" w:colFirst="0" w:colLast="0"/>
      <w:bookmarkStart w:id="6" w:name="_2vgwco80y06l"/>
      <w:bookmarkStart w:id="7" w:name="_wlmk8i8fpaih"/>
      <w:bookmarkStart w:id="8" w:name="_c24m8ih1t1yj" w:colFirst="0" w:colLast="0"/>
      <w:bookmarkStart w:id="9" w:name="_h68tfephgvyg"/>
      <w:bookmarkStart w:id="10" w:name="_hda1truneyuq" w:colFirst="0" w:colLast="0"/>
      <w:bookmarkStart w:id="11" w:name="_86gmk0i8fh7d"/>
      <w:bookmarkStart w:id="12" w:name="_dqls6wti4c9a" w:colFirst="0" w:colLast="0"/>
      <w:bookmarkStart w:id="13" w:name="_6dt33iz9iuvx"/>
      <w:bookmarkStart w:id="14" w:name="_n8m5wvgrjo87" w:colFirst="0" w:colLast="0"/>
      <w:bookmarkStart w:id="15" w:name="_h4mszzesi7ne" w:colFirst="0" w:colLast="0"/>
      <w:bookmarkStart w:id="16" w:name="_j2q6srnfohac" w:colFirst="0" w:colLast="0"/>
      <w:bookmarkEnd w:id="5"/>
      <w:bookmarkEnd w:id="6"/>
      <w:bookmarkEnd w:id="7"/>
      <w:bookmarkEnd w:id="8"/>
      <w:bookmarkEnd w:id="9"/>
      <w:bookmarkEnd w:id="10"/>
      <w:bookmarkEnd w:id="11"/>
      <w:bookmarkEnd w:id="12"/>
      <w:bookmarkEnd w:id="13"/>
      <w:bookmarkEnd w:id="14"/>
      <w:bookmarkEnd w:id="15"/>
      <w:bookmarkEnd w:id="16"/>
      <w:r w:rsidRPr="00533A60">
        <w:rPr>
          <w:rFonts w:ascii="Times New Roman" w:hAnsi="Times New Roman" w:cs="Times New Roman"/>
          <w:sz w:val="28"/>
          <w:szCs w:val="28"/>
        </w:rPr>
        <w:t>Приложение</w:t>
      </w:r>
    </w:p>
    <w:p w:rsidR="007D0359" w:rsidRDefault="0073129C" w:rsidP="007D0359">
      <w:pPr>
        <w:ind w:left="6096"/>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к Порядку </w:t>
      </w:r>
      <w:r w:rsidRPr="0073129C">
        <w:rPr>
          <w:rFonts w:ascii="Times New Roman" w:eastAsia="Times New Roman" w:hAnsi="Times New Roman" w:cs="Times New Roman"/>
          <w:sz w:val="28"/>
          <w:szCs w:val="28"/>
        </w:rPr>
        <w:t>организации системы документооборота в сфере</w:t>
      </w:r>
    </w:p>
    <w:p w:rsidR="007D0359" w:rsidRDefault="0073129C" w:rsidP="007D0359">
      <w:pPr>
        <w:ind w:left="6096"/>
        <w:jc w:val="center"/>
        <w:rPr>
          <w:rFonts w:ascii="Times New Roman" w:eastAsia="Times New Roman" w:hAnsi="Times New Roman" w:cs="Times New Roman"/>
          <w:sz w:val="28"/>
          <w:szCs w:val="28"/>
        </w:rPr>
      </w:pPr>
      <w:r w:rsidRPr="0073129C">
        <w:rPr>
          <w:rFonts w:ascii="Times New Roman" w:eastAsia="Times New Roman" w:hAnsi="Times New Roman" w:cs="Times New Roman"/>
          <w:sz w:val="28"/>
          <w:szCs w:val="28"/>
        </w:rPr>
        <w:t>охраны здоровья в части ведения медицинской документации</w:t>
      </w:r>
    </w:p>
    <w:p w:rsidR="007D0359" w:rsidRDefault="0073129C" w:rsidP="007D0359">
      <w:pPr>
        <w:ind w:left="6096"/>
        <w:jc w:val="center"/>
        <w:rPr>
          <w:rFonts w:ascii="Times New Roman" w:eastAsia="Times New Roman" w:hAnsi="Times New Roman" w:cs="Times New Roman"/>
          <w:sz w:val="28"/>
          <w:szCs w:val="28"/>
        </w:rPr>
      </w:pPr>
      <w:r w:rsidRPr="0073129C">
        <w:rPr>
          <w:rFonts w:ascii="Times New Roman" w:eastAsia="Times New Roman" w:hAnsi="Times New Roman" w:cs="Times New Roman"/>
          <w:sz w:val="28"/>
          <w:szCs w:val="28"/>
        </w:rPr>
        <w:t>в форме электронных документов</w:t>
      </w:r>
    </w:p>
    <w:p w:rsidR="0073129C" w:rsidRPr="00533A60" w:rsidRDefault="0073129C" w:rsidP="0073129C">
      <w:pPr>
        <w:spacing w:after="160" w:line="256" w:lineRule="auto"/>
        <w:jc w:val="both"/>
        <w:rPr>
          <w:rFonts w:ascii="Times New Roman" w:eastAsia="Times New Roman" w:hAnsi="Times New Roman" w:cs="Times New Roman"/>
          <w:sz w:val="28"/>
          <w:szCs w:val="28"/>
        </w:rPr>
      </w:pPr>
    </w:p>
    <w:p w:rsidR="0073129C" w:rsidRPr="00533A60" w:rsidRDefault="0073129C" w:rsidP="0073129C">
      <w:pPr>
        <w:spacing w:after="160" w:line="256" w:lineRule="auto"/>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ФОРМИРОВАНИЕ ОТМЕТКИ ОБ ЭЛЕКТРОННОЙ ПОДПИСИ</w:t>
      </w:r>
    </w:p>
    <w:p w:rsidR="0073129C" w:rsidRPr="00533A60" w:rsidRDefault="0073129C" w:rsidP="0073129C">
      <w:pPr>
        <w:spacing w:after="160" w:line="256" w:lineRule="auto"/>
        <w:jc w:val="both"/>
        <w:rPr>
          <w:rFonts w:ascii="Times New Roman" w:eastAsia="Times New Roman" w:hAnsi="Times New Roman" w:cs="Times New Roman"/>
          <w:sz w:val="28"/>
          <w:szCs w:val="28"/>
        </w:rPr>
      </w:pPr>
    </w:p>
    <w:p w:rsidR="0073129C" w:rsidRPr="00533A60" w:rsidRDefault="0073129C" w:rsidP="0073129C">
      <w:pPr>
        <w:spacing w:before="220" w:after="160" w:line="256" w:lineRule="auto"/>
        <w:ind w:firstLine="54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При формировании текстовых элементов отметок об электронной подписи рекомендуется использовать размер символов 8 пт. Межстрочный интервал 8 - 10 пт.</w:t>
      </w:r>
    </w:p>
    <w:p w:rsidR="0073129C" w:rsidRPr="00FD4B06" w:rsidRDefault="0073129C" w:rsidP="0073129C">
      <w:pPr>
        <w:spacing w:after="160" w:line="256" w:lineRule="auto"/>
        <w:rPr>
          <w:rFonts w:ascii="Times New Roman" w:eastAsia="Times New Roman" w:hAnsi="Times New Roman" w:cs="Times New Roman"/>
          <w:sz w:val="28"/>
          <w:szCs w:val="28"/>
        </w:rPr>
      </w:pPr>
    </w:p>
    <w:tbl>
      <w:tblPr>
        <w:tblStyle w:val="60"/>
        <w:tblW w:w="4980" w:type="dxa"/>
        <w:tblInd w:w="2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980"/>
      </w:tblGrid>
      <w:tr w:rsidR="0053147E" w:rsidRPr="00F41E01" w:rsidTr="00C9260A">
        <w:trPr>
          <w:trHeight w:val="1040"/>
        </w:trPr>
        <w:tc>
          <w:tcPr>
            <w:tcW w:w="4980" w:type="dxa"/>
            <w:tcBorders>
              <w:bottom w:val="single" w:sz="8" w:space="0" w:color="000000"/>
              <w:right w:val="single" w:sz="8" w:space="0" w:color="000000"/>
            </w:tcBorders>
            <w:shd w:val="clear" w:color="auto" w:fill="auto"/>
            <w:tcMar>
              <w:top w:w="100" w:type="dxa"/>
              <w:left w:w="60" w:type="dxa"/>
              <w:bottom w:w="100" w:type="dxa"/>
              <w:right w:w="60" w:type="dxa"/>
            </w:tcMar>
          </w:tcPr>
          <w:p w:rsidR="0053147E" w:rsidRPr="00F41E01" w:rsidRDefault="0053147E" w:rsidP="00C9260A">
            <w:pPr>
              <w:spacing w:after="160" w:line="256" w:lineRule="auto"/>
              <w:ind w:left="120"/>
              <w:jc w:val="center"/>
              <w:rPr>
                <w:rFonts w:ascii="Times New Roman" w:eastAsia="Times New Roman" w:hAnsi="Times New Roman" w:cs="Times New Roman"/>
                <w:sz w:val="28"/>
                <w:szCs w:val="28"/>
              </w:rPr>
            </w:pPr>
            <w:r w:rsidRPr="00F41E01">
              <w:rPr>
                <w:rFonts w:ascii="Times New Roman" w:eastAsia="Times New Roman" w:hAnsi="Times New Roman" w:cs="Times New Roman"/>
                <w:sz w:val="28"/>
                <w:szCs w:val="28"/>
              </w:rPr>
              <w:t>ДОКУМЕНТ ПОДПИСАН</w:t>
            </w:r>
          </w:p>
          <w:p w:rsidR="0053147E" w:rsidRPr="00F41E01" w:rsidRDefault="0053147E" w:rsidP="00C9260A">
            <w:pPr>
              <w:spacing w:after="160" w:line="256" w:lineRule="auto"/>
              <w:ind w:left="120"/>
              <w:jc w:val="center"/>
              <w:rPr>
                <w:rFonts w:ascii="Times New Roman" w:eastAsia="Times New Roman" w:hAnsi="Times New Roman" w:cs="Times New Roman"/>
                <w:sz w:val="28"/>
                <w:szCs w:val="28"/>
              </w:rPr>
            </w:pPr>
            <w:r w:rsidRPr="00F41E01">
              <w:rPr>
                <w:rFonts w:ascii="Times New Roman" w:eastAsia="Times New Roman" w:hAnsi="Times New Roman" w:cs="Times New Roman"/>
                <w:sz w:val="28"/>
                <w:szCs w:val="28"/>
              </w:rPr>
              <w:t>ЭЛЕКТРОННОЙ ПОДПИСЬЮ</w:t>
            </w:r>
          </w:p>
        </w:tc>
      </w:tr>
      <w:tr w:rsidR="0053147E" w:rsidRPr="00F41E01" w:rsidTr="00C9260A">
        <w:trPr>
          <w:trHeight w:val="620"/>
        </w:trPr>
        <w:tc>
          <w:tcPr>
            <w:tcW w:w="4980" w:type="dxa"/>
            <w:tcBorders>
              <w:bottom w:val="single" w:sz="8" w:space="0" w:color="000000"/>
              <w:right w:val="single" w:sz="8" w:space="0" w:color="000000"/>
            </w:tcBorders>
            <w:shd w:val="clear" w:color="auto" w:fill="auto"/>
            <w:tcMar>
              <w:top w:w="100" w:type="dxa"/>
              <w:left w:w="60" w:type="dxa"/>
              <w:bottom w:w="100" w:type="dxa"/>
              <w:right w:w="60" w:type="dxa"/>
            </w:tcMar>
          </w:tcPr>
          <w:p w:rsidR="0053147E" w:rsidRPr="00F41E01" w:rsidRDefault="0053147E" w:rsidP="00C9260A">
            <w:pPr>
              <w:spacing w:after="160" w:line="256" w:lineRule="auto"/>
              <w:ind w:left="120"/>
              <w:jc w:val="both"/>
              <w:rPr>
                <w:rFonts w:ascii="Times New Roman" w:eastAsia="Times New Roman" w:hAnsi="Times New Roman" w:cs="Times New Roman"/>
                <w:sz w:val="28"/>
                <w:szCs w:val="28"/>
              </w:rPr>
            </w:pPr>
            <w:r w:rsidRPr="00F41E01">
              <w:rPr>
                <w:rFonts w:ascii="Times New Roman" w:eastAsia="Times New Roman" w:hAnsi="Times New Roman" w:cs="Times New Roman"/>
                <w:sz w:val="28"/>
                <w:szCs w:val="28"/>
              </w:rPr>
              <w:t>Сертификат 1а111ааа000000000011</w:t>
            </w:r>
          </w:p>
        </w:tc>
      </w:tr>
      <w:tr w:rsidR="0053147E" w:rsidRPr="00F41E01" w:rsidTr="00C9260A">
        <w:trPr>
          <w:trHeight w:val="620"/>
        </w:trPr>
        <w:tc>
          <w:tcPr>
            <w:tcW w:w="4980" w:type="dxa"/>
            <w:tcBorders>
              <w:bottom w:val="single" w:sz="8" w:space="0" w:color="000000"/>
              <w:right w:val="single" w:sz="8" w:space="0" w:color="000000"/>
            </w:tcBorders>
            <w:shd w:val="clear" w:color="auto" w:fill="auto"/>
            <w:tcMar>
              <w:top w:w="100" w:type="dxa"/>
              <w:left w:w="60" w:type="dxa"/>
              <w:bottom w:w="100" w:type="dxa"/>
              <w:right w:w="60" w:type="dxa"/>
            </w:tcMar>
          </w:tcPr>
          <w:p w:rsidR="0053147E" w:rsidRPr="00F41E01" w:rsidRDefault="007D0359" w:rsidP="00C9260A">
            <w:pPr>
              <w:spacing w:after="160" w:line="256" w:lineRule="auto"/>
              <w:ind w:left="120"/>
              <w:jc w:val="both"/>
              <w:rPr>
                <w:rFonts w:ascii="Times New Roman" w:eastAsia="Times New Roman" w:hAnsi="Times New Roman" w:cs="Times New Roman"/>
                <w:sz w:val="28"/>
                <w:szCs w:val="28"/>
              </w:rPr>
            </w:pPr>
            <w:r w:rsidRPr="007D0359">
              <w:rPr>
                <w:rFonts w:ascii="Times New Roman" w:eastAsia="Times New Roman" w:hAnsi="Times New Roman" w:cs="Times New Roman"/>
                <w:sz w:val="28"/>
                <w:szCs w:val="28"/>
              </w:rPr>
              <w:t xml:space="preserve">Владелец «Фамилия Имя Отчество» («наименование, место нахождения </w:t>
            </w:r>
            <w:r w:rsidRPr="007D0359">
              <w:rPr>
                <w:rFonts w:ascii="Times New Roman" w:eastAsia="Times New Roman" w:hAnsi="Times New Roman" w:cs="Times New Roman"/>
                <w:sz w:val="28"/>
                <w:szCs w:val="28"/>
              </w:rPr>
              <w:br/>
              <w:t>и основной государственный регистрационный номер юридического лица»)</w:t>
            </w:r>
          </w:p>
        </w:tc>
      </w:tr>
      <w:tr w:rsidR="0053147E" w:rsidRPr="00F41E01" w:rsidTr="00C9260A">
        <w:trPr>
          <w:trHeight w:val="620"/>
        </w:trPr>
        <w:tc>
          <w:tcPr>
            <w:tcW w:w="4980" w:type="dxa"/>
            <w:tcBorders>
              <w:bottom w:val="single" w:sz="8" w:space="0" w:color="000000"/>
              <w:right w:val="single" w:sz="8" w:space="0" w:color="000000"/>
            </w:tcBorders>
            <w:shd w:val="clear" w:color="auto" w:fill="auto"/>
            <w:tcMar>
              <w:top w:w="100" w:type="dxa"/>
              <w:left w:w="60" w:type="dxa"/>
              <w:bottom w:w="100" w:type="dxa"/>
              <w:right w:w="60" w:type="dxa"/>
            </w:tcMar>
          </w:tcPr>
          <w:p w:rsidR="0053147E" w:rsidRPr="00F41E01" w:rsidRDefault="0053147E" w:rsidP="00C9260A">
            <w:pPr>
              <w:spacing w:after="160" w:line="256" w:lineRule="auto"/>
              <w:ind w:left="120"/>
              <w:jc w:val="both"/>
              <w:rPr>
                <w:rFonts w:ascii="Times New Roman" w:eastAsia="Times New Roman" w:hAnsi="Times New Roman" w:cs="Times New Roman"/>
                <w:sz w:val="28"/>
                <w:szCs w:val="28"/>
              </w:rPr>
            </w:pPr>
            <w:r w:rsidRPr="00F41E01">
              <w:rPr>
                <w:rFonts w:ascii="Times New Roman" w:eastAsia="Times New Roman" w:hAnsi="Times New Roman" w:cs="Times New Roman"/>
                <w:sz w:val="28"/>
                <w:szCs w:val="28"/>
              </w:rPr>
              <w:t>Действителен с 01.12.2012 по 01.12.2017</w:t>
            </w:r>
          </w:p>
        </w:tc>
      </w:tr>
    </w:tbl>
    <w:p w:rsidR="0073129C" w:rsidRDefault="0073129C" w:rsidP="0073129C">
      <w:pPr>
        <w:spacing w:after="160" w:line="256" w:lineRule="auto"/>
        <w:jc w:val="center"/>
        <w:rPr>
          <w:rFonts w:ascii="Times New Roman" w:eastAsia="Times New Roman" w:hAnsi="Times New Roman" w:cs="Times New Roman"/>
          <w:sz w:val="28"/>
          <w:szCs w:val="28"/>
          <w:lang w:val="en-US"/>
        </w:rPr>
      </w:pPr>
    </w:p>
    <w:p w:rsidR="0073129C" w:rsidRDefault="0073129C" w:rsidP="0073129C">
      <w:pPr>
        <w:spacing w:after="160" w:line="256" w:lineRule="auto"/>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Рисунок </w:t>
      </w:r>
      <w:r>
        <w:rPr>
          <w:rFonts w:ascii="Times New Roman" w:eastAsia="Times New Roman" w:hAnsi="Times New Roman" w:cs="Times New Roman"/>
          <w:sz w:val="28"/>
          <w:szCs w:val="28"/>
        </w:rPr>
        <w:t>1</w:t>
      </w:r>
      <w:r w:rsidRPr="00533A60">
        <w:rPr>
          <w:rFonts w:ascii="Times New Roman" w:eastAsia="Times New Roman" w:hAnsi="Times New Roman" w:cs="Times New Roman"/>
          <w:sz w:val="28"/>
          <w:szCs w:val="28"/>
        </w:rPr>
        <w:t xml:space="preserve">. Пример расположения отметки об электронной </w:t>
      </w:r>
    </w:p>
    <w:p w:rsidR="0073129C" w:rsidRPr="00533A60" w:rsidRDefault="0073129C" w:rsidP="0073129C">
      <w:pPr>
        <w:spacing w:after="160" w:line="256" w:lineRule="auto"/>
        <w:jc w:val="center"/>
        <w:rPr>
          <w:rFonts w:ascii="Times New Roman" w:eastAsia="Times New Roman" w:hAnsi="Times New Roman" w:cs="Times New Roman"/>
          <w:sz w:val="28"/>
          <w:szCs w:val="28"/>
        </w:rPr>
      </w:pPr>
    </w:p>
    <w:tbl>
      <w:tblPr>
        <w:tblStyle w:val="50"/>
        <w:tblW w:w="8310" w:type="dxa"/>
        <w:tblInd w:w="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750"/>
        <w:gridCol w:w="375"/>
        <w:gridCol w:w="4161"/>
        <w:gridCol w:w="24"/>
      </w:tblGrid>
      <w:tr w:rsidR="0073129C" w:rsidRPr="004546C7" w:rsidTr="00361C81">
        <w:trPr>
          <w:trHeight w:val="1140"/>
        </w:trPr>
        <w:tc>
          <w:tcPr>
            <w:tcW w:w="3750" w:type="dxa"/>
            <w:tcBorders>
              <w:top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(Наименование должности и наименование участника взаимодействия)</w:t>
            </w:r>
          </w:p>
        </w:tc>
        <w:tc>
          <w:tcPr>
            <w:tcW w:w="375" w:type="dxa"/>
            <w:tcBorders>
              <w:top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85" w:type="dxa"/>
            <w:gridSpan w:val="2"/>
            <w:tcBorders>
              <w:top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(Наименование должности и наименование участника взаимодействия)</w:t>
            </w:r>
          </w:p>
        </w:tc>
      </w:tr>
      <w:tr w:rsidR="0073129C" w:rsidRPr="004546C7" w:rsidTr="00361C81">
        <w:trPr>
          <w:gridAfter w:val="1"/>
          <w:wAfter w:w="24" w:type="dxa"/>
          <w:trHeight w:val="1560"/>
        </w:trPr>
        <w:tc>
          <w:tcPr>
            <w:tcW w:w="375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ДОКУМЕНТ ПОДПИСАН</w:t>
            </w:r>
          </w:p>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ЭЛЕКТРОННОЙ ПОДПИСЬЮ</w:t>
            </w:r>
          </w:p>
        </w:tc>
        <w:tc>
          <w:tcPr>
            <w:tcW w:w="375"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61"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ДОКУМЕНТ ПОДПИСАН</w:t>
            </w:r>
          </w:p>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ЭЛЕКТРОННОЙ ПОДПИСЬЮ</w:t>
            </w:r>
          </w:p>
        </w:tc>
      </w:tr>
      <w:tr w:rsidR="0073129C" w:rsidRPr="004546C7" w:rsidTr="00361C81">
        <w:trPr>
          <w:trHeight w:val="880"/>
        </w:trPr>
        <w:tc>
          <w:tcPr>
            <w:tcW w:w="375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Сертификат 1а000ааа000000000011</w:t>
            </w:r>
          </w:p>
        </w:tc>
        <w:tc>
          <w:tcPr>
            <w:tcW w:w="375"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85" w:type="dxa"/>
            <w:gridSpan w:val="2"/>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Сертификат 1а111ааа00000000001</w:t>
            </w:r>
            <w:r>
              <w:rPr>
                <w:rFonts w:ascii="Times New Roman" w:eastAsia="Times New Roman" w:hAnsi="Times New Roman" w:cs="Times New Roman"/>
                <w:sz w:val="28"/>
                <w:szCs w:val="28"/>
              </w:rPr>
              <w:t>2</w:t>
            </w:r>
          </w:p>
        </w:tc>
      </w:tr>
      <w:tr w:rsidR="0073129C" w:rsidRPr="004546C7" w:rsidTr="00361C81">
        <w:trPr>
          <w:trHeight w:val="880"/>
        </w:trPr>
        <w:tc>
          <w:tcPr>
            <w:tcW w:w="375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Владелец </w:t>
            </w: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w:t>
            </w:r>
          </w:p>
        </w:tc>
        <w:tc>
          <w:tcPr>
            <w:tcW w:w="375"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85" w:type="dxa"/>
            <w:gridSpan w:val="2"/>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Владелец </w:t>
            </w:r>
            <w:r>
              <w:rPr>
                <w:rFonts w:ascii="Times New Roman" w:eastAsia="Times New Roman" w:hAnsi="Times New Roman" w:cs="Times New Roman"/>
                <w:sz w:val="28"/>
                <w:szCs w:val="28"/>
              </w:rPr>
              <w:t xml:space="preserve"> </w:t>
            </w: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w:t>
            </w:r>
          </w:p>
        </w:tc>
      </w:tr>
      <w:tr w:rsidR="0073129C" w:rsidRPr="004546C7" w:rsidTr="00361C81">
        <w:trPr>
          <w:trHeight w:val="880"/>
        </w:trPr>
        <w:tc>
          <w:tcPr>
            <w:tcW w:w="375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Действителен с 01.12.2012 по 01.12.2017</w:t>
            </w:r>
          </w:p>
        </w:tc>
        <w:tc>
          <w:tcPr>
            <w:tcW w:w="375"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85" w:type="dxa"/>
            <w:gridSpan w:val="2"/>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Действителен с 01.12.2012 по 01.12.2017</w:t>
            </w:r>
          </w:p>
        </w:tc>
      </w:tr>
      <w:tr w:rsidR="0073129C" w:rsidRPr="004546C7" w:rsidTr="00361C81">
        <w:trPr>
          <w:trHeight w:val="620"/>
        </w:trPr>
        <w:tc>
          <w:tcPr>
            <w:tcW w:w="375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c>
          <w:tcPr>
            <w:tcW w:w="375"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hAnsi="Times New Roman" w:cs="Times New Roman"/>
                <w:sz w:val="28"/>
                <w:szCs w:val="28"/>
              </w:rPr>
            </w:pPr>
          </w:p>
        </w:tc>
        <w:tc>
          <w:tcPr>
            <w:tcW w:w="4185" w:type="dxa"/>
            <w:gridSpan w:val="2"/>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bl>
    <w:p w:rsidR="0073129C" w:rsidRPr="00533A60" w:rsidRDefault="0073129C" w:rsidP="0073129C">
      <w:pPr>
        <w:spacing w:after="160" w:line="256" w:lineRule="auto"/>
        <w:jc w:val="both"/>
        <w:rPr>
          <w:rFonts w:ascii="Times New Roman" w:eastAsia="Times New Roman" w:hAnsi="Times New Roman" w:cs="Times New Roman"/>
          <w:sz w:val="28"/>
          <w:szCs w:val="28"/>
        </w:rPr>
      </w:pPr>
    </w:p>
    <w:p w:rsidR="0073129C" w:rsidRPr="00533A60" w:rsidRDefault="0073129C" w:rsidP="0073129C">
      <w:pPr>
        <w:spacing w:after="160" w:line="256" w:lineRule="auto"/>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Рисунок 2. Пример расположения отметок об электронной подписи в случае</w:t>
      </w:r>
      <w:r>
        <w:rPr>
          <w:rFonts w:ascii="Times New Roman" w:eastAsia="Times New Roman" w:hAnsi="Times New Roman" w:cs="Times New Roman"/>
          <w:sz w:val="28"/>
          <w:szCs w:val="28"/>
        </w:rPr>
        <w:t xml:space="preserve"> </w:t>
      </w:r>
      <w:r w:rsidRPr="00533A60">
        <w:rPr>
          <w:rFonts w:ascii="Times New Roman" w:eastAsia="Times New Roman" w:hAnsi="Times New Roman" w:cs="Times New Roman"/>
          <w:sz w:val="28"/>
          <w:szCs w:val="28"/>
        </w:rPr>
        <w:t>подписания двумя должностными лицами</w:t>
      </w:r>
    </w:p>
    <w:p w:rsidR="0073129C" w:rsidRPr="00533A60" w:rsidRDefault="0073129C" w:rsidP="0073129C">
      <w:pPr>
        <w:spacing w:after="160" w:line="256" w:lineRule="auto"/>
        <w:jc w:val="both"/>
        <w:rPr>
          <w:rFonts w:ascii="Times New Roman" w:eastAsia="Times New Roman" w:hAnsi="Times New Roman" w:cs="Times New Roman"/>
          <w:sz w:val="28"/>
          <w:szCs w:val="28"/>
        </w:rPr>
      </w:pPr>
    </w:p>
    <w:tbl>
      <w:tblPr>
        <w:tblStyle w:val="40"/>
        <w:tblW w:w="8463" w:type="dxa"/>
        <w:tblInd w:w="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43"/>
        <w:gridCol w:w="4890"/>
        <w:gridCol w:w="30"/>
        <w:gridCol w:w="1701"/>
        <w:gridCol w:w="99"/>
      </w:tblGrid>
      <w:tr w:rsidR="0073129C" w:rsidRPr="004546C7" w:rsidTr="00361C81">
        <w:trPr>
          <w:gridAfter w:val="1"/>
          <w:wAfter w:w="99" w:type="dxa"/>
          <w:trHeight w:val="1040"/>
        </w:trPr>
        <w:tc>
          <w:tcPr>
            <w:tcW w:w="1743" w:type="dxa"/>
            <w:vMerge w:val="restart"/>
            <w:tcBorders>
              <w:left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От (наименование участника взаимодействия): наименование должности)</w:t>
            </w:r>
          </w:p>
        </w:tc>
        <w:tc>
          <w:tcPr>
            <w:tcW w:w="4920" w:type="dxa"/>
            <w:gridSpan w:val="2"/>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ДОКУМЕНТ ПОДПИСАН</w:t>
            </w:r>
          </w:p>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ЭЛЕКТРОННОЙ ПОДПИСЬЮ</w:t>
            </w:r>
          </w:p>
        </w:tc>
        <w:tc>
          <w:tcPr>
            <w:tcW w:w="1701"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Сертификат 1а011ааа000000000011</w:t>
            </w:r>
          </w:p>
        </w:tc>
        <w:tc>
          <w:tcPr>
            <w:tcW w:w="1830" w:type="dxa"/>
            <w:gridSpan w:val="3"/>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Владелец </w:t>
            </w:r>
            <w:r>
              <w:rPr>
                <w:rFonts w:ascii="Times New Roman" w:eastAsia="Times New Roman" w:hAnsi="Times New Roman" w:cs="Times New Roman"/>
                <w:sz w:val="28"/>
                <w:szCs w:val="28"/>
              </w:rPr>
              <w:t xml:space="preserve"> </w:t>
            </w: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1</w:t>
            </w:r>
            <w:r w:rsidRPr="006A46F3">
              <w:rPr>
                <w:rFonts w:ascii="Times New Roman" w:eastAsia="Times New Roman" w:hAnsi="Times New Roman" w:cs="Times New Roman"/>
                <w:sz w:val="28"/>
                <w:szCs w:val="28"/>
              </w:rPr>
              <w:t>»</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Действителен с 01.12.2012 по 01.12.2017</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34"/>
        </w:trPr>
        <w:tc>
          <w:tcPr>
            <w:tcW w:w="8463" w:type="dxa"/>
            <w:gridSpan w:val="5"/>
            <w:tcBorders>
              <w:left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p>
        </w:tc>
      </w:tr>
      <w:tr w:rsidR="0073129C" w:rsidRPr="004546C7" w:rsidTr="00361C81">
        <w:trPr>
          <w:trHeight w:val="1040"/>
        </w:trPr>
        <w:tc>
          <w:tcPr>
            <w:tcW w:w="1743" w:type="dxa"/>
            <w:vMerge w:val="restart"/>
            <w:tcBorders>
              <w:left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От (наименование участника взаимодействия): наименование должности)</w:t>
            </w: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ДОКУМЕНТ ПОДПИСАН</w:t>
            </w:r>
          </w:p>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ЭЛЕКТРОННОЙ ПОДПИСЬЮ</w:t>
            </w:r>
          </w:p>
        </w:tc>
        <w:tc>
          <w:tcPr>
            <w:tcW w:w="1830" w:type="dxa"/>
            <w:gridSpan w:val="3"/>
            <w:vMerge w:val="restart"/>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w:t>
            </w: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Сертификат 1а101ааа00000000001</w:t>
            </w:r>
            <w:r>
              <w:rPr>
                <w:rFonts w:ascii="Times New Roman" w:eastAsia="Times New Roman" w:hAnsi="Times New Roman" w:cs="Times New Roman"/>
                <w:sz w:val="28"/>
                <w:szCs w:val="28"/>
              </w:rPr>
              <w:t>2</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Владелец </w:t>
            </w:r>
            <w:r>
              <w:rPr>
                <w:rFonts w:ascii="Times New Roman" w:eastAsia="Times New Roman" w:hAnsi="Times New Roman" w:cs="Times New Roman"/>
                <w:sz w:val="28"/>
                <w:szCs w:val="28"/>
              </w:rPr>
              <w:t xml:space="preserve"> </w:t>
            </w: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2</w:t>
            </w:r>
            <w:r w:rsidRPr="006A46F3">
              <w:rPr>
                <w:rFonts w:ascii="Times New Roman" w:eastAsia="Times New Roman" w:hAnsi="Times New Roman" w:cs="Times New Roman"/>
                <w:sz w:val="28"/>
                <w:szCs w:val="28"/>
              </w:rPr>
              <w:t>»</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Действителен с 01.12.2012 по 01.12.2017</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286"/>
        </w:trPr>
        <w:tc>
          <w:tcPr>
            <w:tcW w:w="8463" w:type="dxa"/>
            <w:gridSpan w:val="5"/>
            <w:tcBorders>
              <w:left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p>
        </w:tc>
      </w:tr>
      <w:tr w:rsidR="0073129C" w:rsidRPr="004546C7" w:rsidTr="00361C81">
        <w:trPr>
          <w:trHeight w:val="1040"/>
        </w:trPr>
        <w:tc>
          <w:tcPr>
            <w:tcW w:w="1743" w:type="dxa"/>
            <w:vMerge w:val="restart"/>
            <w:tcBorders>
              <w:left w:val="single" w:sz="8" w:space="0" w:color="000000"/>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От (наименование участника взаимодействия): наименование должности)</w:t>
            </w: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ДОКУМЕНТ ПОДПИСАН</w:t>
            </w:r>
          </w:p>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ЭЛЕКТРОННОЙ ПОДПИСЬЮ</w:t>
            </w:r>
          </w:p>
        </w:tc>
        <w:tc>
          <w:tcPr>
            <w:tcW w:w="1830" w:type="dxa"/>
            <w:gridSpan w:val="3"/>
            <w:vMerge w:val="restart"/>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center"/>
              <w:rPr>
                <w:rFonts w:ascii="Times New Roman" w:eastAsia="Times New Roman" w:hAnsi="Times New Roman" w:cs="Times New Roman"/>
                <w:sz w:val="28"/>
                <w:szCs w:val="28"/>
              </w:rPr>
            </w:pP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Сертификат 1а110ааа000000000013</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Владелец </w:t>
            </w:r>
            <w:r>
              <w:rPr>
                <w:rFonts w:ascii="Times New Roman" w:eastAsia="Times New Roman" w:hAnsi="Times New Roman" w:cs="Times New Roman"/>
                <w:sz w:val="28"/>
                <w:szCs w:val="28"/>
              </w:rPr>
              <w:t xml:space="preserve"> </w:t>
            </w:r>
            <w:r w:rsidRPr="006A46F3">
              <w:rPr>
                <w:rFonts w:ascii="Times New Roman" w:eastAsia="Times New Roman" w:hAnsi="Times New Roman" w:cs="Times New Roman"/>
                <w:sz w:val="28"/>
                <w:szCs w:val="28"/>
              </w:rPr>
              <w:t>«Фамилия</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 xml:space="preserve"> Имя</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 xml:space="preserve"> Отчество</w:t>
            </w:r>
            <w:r>
              <w:rPr>
                <w:rFonts w:ascii="Times New Roman" w:eastAsia="Times New Roman" w:hAnsi="Times New Roman" w:cs="Times New Roman"/>
                <w:sz w:val="28"/>
                <w:szCs w:val="28"/>
              </w:rPr>
              <w:t>3</w:t>
            </w:r>
            <w:r w:rsidRPr="006A46F3">
              <w:rPr>
                <w:rFonts w:ascii="Times New Roman" w:eastAsia="Times New Roman" w:hAnsi="Times New Roman" w:cs="Times New Roman"/>
                <w:sz w:val="28"/>
                <w:szCs w:val="28"/>
              </w:rPr>
              <w:t>»</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r w:rsidR="0073129C" w:rsidRPr="004546C7" w:rsidTr="00361C81">
        <w:trPr>
          <w:trHeight w:val="620"/>
        </w:trPr>
        <w:tc>
          <w:tcPr>
            <w:tcW w:w="17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c>
          <w:tcPr>
            <w:tcW w:w="4890" w:type="dxa"/>
            <w:tcBorders>
              <w:bottom w:val="single" w:sz="8" w:space="0" w:color="000000"/>
              <w:right w:val="single" w:sz="8" w:space="0" w:color="000000"/>
            </w:tcBorders>
            <w:shd w:val="clear" w:color="auto" w:fill="auto"/>
            <w:tcMar>
              <w:top w:w="100" w:type="dxa"/>
              <w:left w:w="60" w:type="dxa"/>
              <w:bottom w:w="100" w:type="dxa"/>
              <w:right w:w="60" w:type="dxa"/>
            </w:tcMar>
          </w:tcPr>
          <w:p w:rsidR="0073129C" w:rsidRPr="00533A60" w:rsidRDefault="0073129C" w:rsidP="00361C81">
            <w:pPr>
              <w:spacing w:after="160" w:line="256" w:lineRule="auto"/>
              <w:ind w:left="120"/>
              <w:jc w:val="both"/>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Действителен с 01.12.2012 по 01.12.2017</w:t>
            </w:r>
          </w:p>
        </w:tc>
        <w:tc>
          <w:tcPr>
            <w:tcW w:w="1830" w:type="dxa"/>
            <w:gridSpan w:val="3"/>
            <w:vMerge/>
            <w:tcBorders>
              <w:bottom w:val="single" w:sz="8" w:space="0" w:color="000000"/>
              <w:right w:val="single" w:sz="8" w:space="0" w:color="000000"/>
            </w:tcBorders>
            <w:shd w:val="clear" w:color="auto" w:fill="auto"/>
            <w:tcMar>
              <w:top w:w="100" w:type="dxa"/>
              <w:left w:w="100" w:type="dxa"/>
              <w:bottom w:w="100" w:type="dxa"/>
              <w:right w:w="100" w:type="dxa"/>
            </w:tcMar>
          </w:tcPr>
          <w:p w:rsidR="0073129C" w:rsidRPr="00533A60" w:rsidRDefault="0073129C" w:rsidP="00361C81">
            <w:pPr>
              <w:spacing w:after="160" w:line="259" w:lineRule="auto"/>
              <w:ind w:left="60"/>
              <w:jc w:val="both"/>
              <w:rPr>
                <w:rFonts w:ascii="Times New Roman" w:eastAsia="Times New Roman" w:hAnsi="Times New Roman" w:cs="Times New Roman"/>
                <w:sz w:val="28"/>
                <w:szCs w:val="28"/>
              </w:rPr>
            </w:pPr>
          </w:p>
        </w:tc>
      </w:tr>
    </w:tbl>
    <w:p w:rsidR="0073129C" w:rsidRPr="00533A60" w:rsidRDefault="0073129C" w:rsidP="0073129C">
      <w:pPr>
        <w:spacing w:after="160" w:line="256" w:lineRule="auto"/>
        <w:jc w:val="both"/>
        <w:rPr>
          <w:rFonts w:ascii="Times New Roman" w:eastAsia="Times New Roman" w:hAnsi="Times New Roman" w:cs="Times New Roman"/>
          <w:sz w:val="28"/>
          <w:szCs w:val="28"/>
        </w:rPr>
      </w:pPr>
    </w:p>
    <w:p w:rsidR="0073129C" w:rsidRPr="00533A60" w:rsidRDefault="0073129C" w:rsidP="0073129C">
      <w:pPr>
        <w:spacing w:after="160" w:line="256" w:lineRule="auto"/>
        <w:jc w:val="center"/>
        <w:rPr>
          <w:rFonts w:ascii="Times New Roman" w:eastAsia="Times New Roman" w:hAnsi="Times New Roman" w:cs="Times New Roman"/>
          <w:sz w:val="28"/>
          <w:szCs w:val="28"/>
        </w:rPr>
      </w:pPr>
      <w:r w:rsidRPr="00533A60">
        <w:rPr>
          <w:rFonts w:ascii="Times New Roman" w:eastAsia="Times New Roman" w:hAnsi="Times New Roman" w:cs="Times New Roman"/>
          <w:sz w:val="28"/>
          <w:szCs w:val="28"/>
        </w:rPr>
        <w:t xml:space="preserve">Рисунок </w:t>
      </w:r>
      <w:r>
        <w:rPr>
          <w:rFonts w:ascii="Times New Roman" w:eastAsia="Times New Roman" w:hAnsi="Times New Roman" w:cs="Times New Roman"/>
          <w:sz w:val="28"/>
          <w:szCs w:val="28"/>
        </w:rPr>
        <w:t>3</w:t>
      </w:r>
      <w:r w:rsidRPr="00533A60">
        <w:rPr>
          <w:rFonts w:ascii="Times New Roman" w:eastAsia="Times New Roman" w:hAnsi="Times New Roman" w:cs="Times New Roman"/>
          <w:sz w:val="28"/>
          <w:szCs w:val="28"/>
        </w:rPr>
        <w:t>. Пример расположения отметок об электронной подписи в случае</w:t>
      </w:r>
      <w:r>
        <w:rPr>
          <w:rFonts w:ascii="Times New Roman" w:eastAsia="Times New Roman" w:hAnsi="Times New Roman" w:cs="Times New Roman"/>
          <w:sz w:val="28"/>
          <w:szCs w:val="28"/>
        </w:rPr>
        <w:t xml:space="preserve"> </w:t>
      </w:r>
      <w:r w:rsidRPr="00533A60">
        <w:rPr>
          <w:rFonts w:ascii="Times New Roman" w:eastAsia="Times New Roman" w:hAnsi="Times New Roman" w:cs="Times New Roman"/>
          <w:sz w:val="28"/>
          <w:szCs w:val="28"/>
        </w:rPr>
        <w:t xml:space="preserve">подписания </w:t>
      </w:r>
      <w:r>
        <w:rPr>
          <w:rFonts w:ascii="Times New Roman" w:eastAsia="Times New Roman" w:hAnsi="Times New Roman" w:cs="Times New Roman"/>
          <w:sz w:val="28"/>
          <w:szCs w:val="28"/>
        </w:rPr>
        <w:t>несколькими</w:t>
      </w:r>
      <w:r w:rsidRPr="00533A60">
        <w:rPr>
          <w:rFonts w:ascii="Times New Roman" w:eastAsia="Times New Roman" w:hAnsi="Times New Roman" w:cs="Times New Roman"/>
          <w:sz w:val="28"/>
          <w:szCs w:val="28"/>
        </w:rPr>
        <w:t xml:space="preserve"> должностными лицами</w:t>
      </w:r>
    </w:p>
    <w:p w:rsidR="0073129C" w:rsidRDefault="0073129C" w:rsidP="0073129C">
      <w:pPr>
        <w:spacing w:after="160" w:line="259" w:lineRule="auto"/>
        <w:jc w:val="both"/>
        <w:rPr>
          <w:rFonts w:ascii="Times New Roman" w:eastAsia="Times New Roman" w:hAnsi="Times New Roman" w:cs="Times New Roman"/>
          <w:sz w:val="28"/>
          <w:szCs w:val="28"/>
        </w:rPr>
      </w:pPr>
    </w:p>
    <w:p w:rsidR="007E621C" w:rsidRDefault="007E621C" w:rsidP="00A84EB6">
      <w:pPr>
        <w:spacing w:after="160" w:line="259" w:lineRule="auto"/>
        <w:jc w:val="both"/>
        <w:rPr>
          <w:rFonts w:ascii="Times New Roman" w:eastAsia="Times New Roman" w:hAnsi="Times New Roman" w:cs="Times New Roman"/>
          <w:sz w:val="28"/>
          <w:szCs w:val="28"/>
        </w:rPr>
      </w:pPr>
    </w:p>
    <w:sectPr w:rsidR="007E621C" w:rsidSect="0045709E">
      <w:headerReference w:type="even" r:id="rId8"/>
      <w:headerReference w:type="default" r:id="rId9"/>
      <w:footerReference w:type="even" r:id="rId10"/>
      <w:footerReference w:type="default" r:id="rId11"/>
      <w:headerReference w:type="first" r:id="rId12"/>
      <w:footerReference w:type="first" r:id="rId13"/>
      <w:pgSz w:w="11900" w:h="16840"/>
      <w:pgMar w:top="1134" w:right="560" w:bottom="1134" w:left="1134"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35" w:rsidRDefault="00557435" w:rsidP="00D442EC">
      <w:r>
        <w:separator/>
      </w:r>
    </w:p>
  </w:endnote>
  <w:endnote w:type="continuationSeparator" w:id="0">
    <w:p w:rsidR="00557435" w:rsidRDefault="00557435" w:rsidP="00D44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E" w:rsidRDefault="0045709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E" w:rsidRDefault="0045709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E" w:rsidRDefault="0045709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35" w:rsidRDefault="00557435" w:rsidP="00D442EC">
      <w:r>
        <w:separator/>
      </w:r>
    </w:p>
  </w:footnote>
  <w:footnote w:type="continuationSeparator" w:id="0">
    <w:p w:rsidR="00557435" w:rsidRDefault="00557435" w:rsidP="00D442EC">
      <w:r>
        <w:continuationSeparator/>
      </w:r>
    </w:p>
  </w:footnote>
  <w:footnote w:id="1">
    <w:p w:rsidR="004B6064" w:rsidRDefault="004B6064" w:rsidP="00CA3FAD">
      <w:pPr>
        <w:pStyle w:val="af3"/>
        <w:jc w:val="both"/>
      </w:pPr>
      <w:r>
        <w:rPr>
          <w:rStyle w:val="af5"/>
        </w:rPr>
        <w:footnoteRef/>
      </w:r>
      <w:r>
        <w:t xml:space="preserve"> </w:t>
      </w:r>
      <w:r w:rsidRPr="00CA3FAD">
        <w:rPr>
          <w:rFonts w:ascii="Times New Roman" w:hAnsi="Times New Roman" w:cs="Times New Roman"/>
          <w:sz w:val="22"/>
          <w:szCs w:val="22"/>
        </w:rPr>
        <w:t>Постановлением Правительства Российской Федерации от 12 апреля 2018 г. № 447 «Об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w:t>
      </w:r>
    </w:p>
  </w:footnote>
  <w:footnote w:id="2">
    <w:p w:rsidR="003372AB" w:rsidRPr="00CA3FAD" w:rsidRDefault="003372AB" w:rsidP="00CA3FAD">
      <w:pPr>
        <w:pStyle w:val="af3"/>
        <w:jc w:val="both"/>
        <w:rPr>
          <w:rFonts w:ascii="Times New Roman" w:hAnsi="Times New Roman" w:cs="Times New Roman"/>
          <w:sz w:val="24"/>
          <w:szCs w:val="24"/>
        </w:rPr>
      </w:pPr>
      <w:r w:rsidRPr="00CA3FAD">
        <w:rPr>
          <w:rStyle w:val="af5"/>
          <w:rFonts w:ascii="Times New Roman" w:hAnsi="Times New Roman" w:cs="Times New Roman"/>
          <w:sz w:val="24"/>
          <w:szCs w:val="24"/>
        </w:rPr>
        <w:footnoteRef/>
      </w:r>
      <w:r w:rsidRPr="00CA3FAD">
        <w:rPr>
          <w:rFonts w:ascii="Times New Roman" w:hAnsi="Times New Roman" w:cs="Times New Roman"/>
          <w:sz w:val="24"/>
          <w:szCs w:val="24"/>
        </w:rPr>
        <w:t xml:space="preserve"> </w:t>
      </w:r>
      <w:r w:rsidRPr="00CA3FAD">
        <w:rPr>
          <w:rFonts w:ascii="Times New Roman" w:eastAsia="Times New Roman" w:hAnsi="Times New Roman" w:cs="Times New Roman"/>
          <w:sz w:val="24"/>
          <w:szCs w:val="24"/>
        </w:rPr>
        <w:t>Собрание законодательства Российской Федерации, 2011, № 48, ст. 6724; 2017, № 31, ст. 4791</w:t>
      </w:r>
    </w:p>
  </w:footnote>
  <w:footnote w:id="3">
    <w:p w:rsidR="006A7581" w:rsidRDefault="006A7581" w:rsidP="00E81528">
      <w:pPr>
        <w:pStyle w:val="af3"/>
      </w:pPr>
      <w:r w:rsidRPr="008E7417">
        <w:rPr>
          <w:rStyle w:val="af5"/>
          <w:rFonts w:ascii="Times New Roman" w:hAnsi="Times New Roman" w:cs="Times New Roman"/>
          <w:sz w:val="22"/>
          <w:szCs w:val="22"/>
        </w:rPr>
        <w:footnoteRef/>
      </w:r>
      <w:r w:rsidRPr="008E7417">
        <w:rPr>
          <w:rFonts w:ascii="Times New Roman" w:hAnsi="Times New Roman" w:cs="Times New Roman"/>
          <w:sz w:val="22"/>
          <w:szCs w:val="22"/>
        </w:rPr>
        <w:t xml:space="preserve"> Пункты 9 -10 </w:t>
      </w:r>
      <w:r w:rsidR="00D12D3A" w:rsidRPr="0011778A">
        <w:rPr>
          <w:rFonts w:ascii="Times New Roman" w:eastAsia="Arial Unicode MS" w:hAnsi="Times New Roman" w:cs="Times New Roman"/>
          <w:sz w:val="22"/>
          <w:szCs w:val="22"/>
        </w:rPr>
        <w:t>Положения о единой государственной информационной системе в сфере</w:t>
      </w:r>
      <w:r w:rsidR="00D12D3A" w:rsidRPr="008E7417">
        <w:rPr>
          <w:rFonts w:ascii="Times New Roman" w:eastAsia="Arial Unicode MS" w:hAnsi="Times New Roman" w:cs="Times New Roman"/>
          <w:sz w:val="22"/>
          <w:szCs w:val="22"/>
        </w:rPr>
        <w:t xml:space="preserve"> здравоохранения, утвержденного постановлением Правительства Российской Федерации от 5 мая 2018 г. № 555</w:t>
      </w:r>
      <w:r w:rsidR="006F40CA">
        <w:rPr>
          <w:rFonts w:ascii="Times New Roman" w:eastAsia="Arial Unicode MS" w:hAnsi="Times New Roman" w:cs="Times New Roman"/>
          <w:sz w:val="22"/>
          <w:szCs w:val="22"/>
        </w:rPr>
        <w:t xml:space="preserve"> </w:t>
      </w:r>
      <w:r w:rsidR="00D12D3A" w:rsidRPr="008E7417">
        <w:rPr>
          <w:rFonts w:ascii="Times New Roman" w:eastAsia="Arial Unicode MS" w:hAnsi="Times New Roman" w:cs="Times New Roman"/>
          <w:sz w:val="22"/>
          <w:szCs w:val="22"/>
        </w:rPr>
        <w:t>(Собрание законодательства Российской Федерации, 2018, № 20, ст. 2849; №</w:t>
      </w:r>
      <w:r w:rsidR="006F40CA">
        <w:rPr>
          <w:rFonts w:ascii="Times New Roman" w:eastAsia="Arial Unicode MS" w:hAnsi="Times New Roman" w:cs="Times New Roman"/>
          <w:sz w:val="22"/>
          <w:szCs w:val="22"/>
        </w:rPr>
        <w:t xml:space="preserve"> </w:t>
      </w:r>
      <w:r w:rsidR="00D12D3A" w:rsidRPr="008E7417">
        <w:rPr>
          <w:rFonts w:ascii="Times New Roman" w:eastAsia="Arial Unicode MS" w:hAnsi="Times New Roman" w:cs="Times New Roman"/>
          <w:sz w:val="22"/>
          <w:szCs w:val="22"/>
        </w:rPr>
        <w:t xml:space="preserve">49, ст. 7600; № 50, ст. 7755; 2019, № 6, </w:t>
      </w:r>
      <w:r w:rsidR="00D12D3A">
        <w:rPr>
          <w:rFonts w:ascii="Times New Roman" w:eastAsia="Arial Unicode MS" w:hAnsi="Times New Roman" w:cs="Times New Roman"/>
          <w:sz w:val="22"/>
          <w:szCs w:val="22"/>
        </w:rPr>
        <w:br/>
      </w:r>
      <w:r w:rsidR="00D12D3A" w:rsidRPr="008E7417">
        <w:rPr>
          <w:rFonts w:ascii="Times New Roman" w:eastAsia="Arial Unicode MS" w:hAnsi="Times New Roman" w:cs="Times New Roman"/>
          <w:sz w:val="22"/>
          <w:szCs w:val="22"/>
        </w:rPr>
        <w:t>ст. 533) (далее – Положение о единой системе)</w:t>
      </w:r>
      <w:r w:rsidRPr="008E7417">
        <w:rPr>
          <w:rFonts w:ascii="Times New Roman" w:hAnsi="Times New Roman" w:cs="Times New Roman"/>
          <w:sz w:val="22"/>
          <w:szCs w:val="22"/>
        </w:rPr>
        <w:t>.</w:t>
      </w:r>
    </w:p>
  </w:footnote>
  <w:footnote w:id="4">
    <w:p w:rsidR="006A7581" w:rsidRPr="008E7417" w:rsidRDefault="006A7581" w:rsidP="00D50F87">
      <w:pPr>
        <w:pStyle w:val="af3"/>
        <w:rPr>
          <w:rFonts w:ascii="Times New Roman" w:hAnsi="Times New Roman" w:cs="Times New Roman"/>
          <w:sz w:val="22"/>
          <w:szCs w:val="22"/>
        </w:rPr>
      </w:pPr>
      <w:r w:rsidRPr="008E7417">
        <w:rPr>
          <w:rStyle w:val="af5"/>
          <w:rFonts w:ascii="Times New Roman" w:hAnsi="Times New Roman" w:cs="Times New Roman"/>
          <w:sz w:val="22"/>
          <w:szCs w:val="22"/>
        </w:rPr>
        <w:footnoteRef/>
      </w:r>
      <w:r w:rsidRPr="008E7417">
        <w:rPr>
          <w:rFonts w:ascii="Times New Roman" w:hAnsi="Times New Roman" w:cs="Times New Roman"/>
          <w:sz w:val="22"/>
          <w:szCs w:val="22"/>
        </w:rPr>
        <w:t xml:space="preserve"> Пункты 6 - 7 Положения о единой системе.</w:t>
      </w:r>
    </w:p>
  </w:footnote>
  <w:footnote w:id="5">
    <w:p w:rsidR="006A7581" w:rsidRPr="008E7417" w:rsidRDefault="006A7581" w:rsidP="005D7C65">
      <w:pPr>
        <w:pStyle w:val="af3"/>
        <w:jc w:val="both"/>
        <w:rPr>
          <w:rFonts w:ascii="Times New Roman" w:eastAsia="Arial Unicode MS" w:hAnsi="Times New Roman" w:cs="Times New Roman"/>
          <w:sz w:val="22"/>
          <w:szCs w:val="22"/>
        </w:rPr>
      </w:pPr>
      <w:r w:rsidRPr="0011778A">
        <w:rPr>
          <w:rStyle w:val="af5"/>
          <w:rFonts w:ascii="Times New Roman" w:eastAsia="Arial Unicode MS" w:hAnsi="Times New Roman" w:cs="Times New Roman"/>
          <w:sz w:val="22"/>
          <w:szCs w:val="22"/>
        </w:rPr>
        <w:footnoteRef/>
      </w:r>
      <w:r w:rsidRPr="0011778A">
        <w:rPr>
          <w:rFonts w:ascii="Times New Roman" w:eastAsia="Arial Unicode MS" w:hAnsi="Times New Roman" w:cs="Times New Roman"/>
          <w:sz w:val="22"/>
          <w:szCs w:val="22"/>
        </w:rPr>
        <w:t xml:space="preserve"> Пункты 15 - 16</w:t>
      </w:r>
      <w:r w:rsidR="00D12D3A" w:rsidRPr="00D12D3A">
        <w:rPr>
          <w:rFonts w:ascii="Times New Roman" w:hAnsi="Times New Roman" w:cs="Times New Roman"/>
          <w:sz w:val="22"/>
          <w:szCs w:val="22"/>
        </w:rPr>
        <w:t xml:space="preserve"> </w:t>
      </w:r>
      <w:r w:rsidR="00D12D3A" w:rsidRPr="008E7417">
        <w:rPr>
          <w:rFonts w:ascii="Times New Roman" w:hAnsi="Times New Roman" w:cs="Times New Roman"/>
          <w:sz w:val="22"/>
          <w:szCs w:val="22"/>
        </w:rPr>
        <w:t>Положения о единой системе</w:t>
      </w:r>
      <w:r w:rsidR="00D12D3A">
        <w:rPr>
          <w:rFonts w:ascii="Times New Roman" w:hAnsi="Times New Roman" w:cs="Times New Roman"/>
          <w:sz w:val="22"/>
          <w:szCs w:val="22"/>
        </w:rPr>
        <w:t>.</w:t>
      </w:r>
    </w:p>
  </w:footnote>
  <w:footnote w:id="6">
    <w:p w:rsidR="006A7581" w:rsidRPr="008E7417" w:rsidRDefault="006A7581" w:rsidP="002F5276">
      <w:pPr>
        <w:pStyle w:val="af3"/>
        <w:rPr>
          <w:rFonts w:ascii="Times New Roman" w:hAnsi="Times New Roman" w:cs="Times New Roman"/>
          <w:sz w:val="22"/>
          <w:szCs w:val="22"/>
        </w:rPr>
      </w:pPr>
      <w:r w:rsidRPr="008E7417">
        <w:rPr>
          <w:rStyle w:val="af5"/>
          <w:rFonts w:ascii="Times New Roman" w:hAnsi="Times New Roman" w:cs="Times New Roman"/>
          <w:sz w:val="22"/>
          <w:szCs w:val="22"/>
        </w:rPr>
        <w:footnoteRef/>
      </w:r>
      <w:r w:rsidRPr="008E7417">
        <w:rPr>
          <w:rFonts w:ascii="Times New Roman" w:hAnsi="Times New Roman" w:cs="Times New Roman"/>
          <w:sz w:val="22"/>
          <w:szCs w:val="22"/>
        </w:rPr>
        <w:t xml:space="preserve"> Собрание законодательства Российской Федерации, 2011, № 48, ст. 6724; 2017, № 31, ст. 4791.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E" w:rsidRDefault="0045709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379460"/>
      <w:docPartObj>
        <w:docPartGallery w:val="Page Numbers (Top of Page)"/>
        <w:docPartUnique/>
      </w:docPartObj>
    </w:sdtPr>
    <w:sdtContent>
      <w:p w:rsidR="006A7581" w:rsidRDefault="009B5CF8">
        <w:pPr>
          <w:pStyle w:val="af"/>
          <w:jc w:val="center"/>
        </w:pPr>
        <w:r w:rsidRPr="00D442EC">
          <w:rPr>
            <w:rFonts w:ascii="Times New Roman" w:hAnsi="Times New Roman" w:cs="Times New Roman"/>
          </w:rPr>
          <w:fldChar w:fldCharType="begin"/>
        </w:r>
        <w:r w:rsidR="006A7581" w:rsidRPr="00D442EC">
          <w:rPr>
            <w:rFonts w:ascii="Times New Roman" w:hAnsi="Times New Roman" w:cs="Times New Roman"/>
          </w:rPr>
          <w:instrText>PAGE   \* MERGEFORMAT</w:instrText>
        </w:r>
        <w:r w:rsidRPr="00D442EC">
          <w:rPr>
            <w:rFonts w:ascii="Times New Roman" w:hAnsi="Times New Roman" w:cs="Times New Roman"/>
          </w:rPr>
          <w:fldChar w:fldCharType="separate"/>
        </w:r>
        <w:r w:rsidR="00244D26">
          <w:rPr>
            <w:rFonts w:ascii="Times New Roman" w:hAnsi="Times New Roman" w:cs="Times New Roman"/>
            <w:noProof/>
          </w:rPr>
          <w:t>13</w:t>
        </w:r>
        <w:r w:rsidRPr="00D442EC">
          <w:rPr>
            <w:rFonts w:ascii="Times New Roman" w:hAnsi="Times New Roman" w:cs="Times New Roman"/>
          </w:rPr>
          <w:fldChar w:fldCharType="end"/>
        </w:r>
      </w:p>
    </w:sdtContent>
  </w:sdt>
  <w:p w:rsidR="006A7581" w:rsidRDefault="006A758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9E" w:rsidRDefault="0045709E">
    <w:pPr>
      <w:pStyle w:val="af"/>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52575" cy="8763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2575" cy="876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EC25AA2"/>
    <w:lvl w:ilvl="0">
      <w:start w:val="1"/>
      <w:numFmt w:val="decimal"/>
      <w:pStyle w:val="3"/>
      <w:lvlText w:val="%1)"/>
      <w:lvlJc w:val="left"/>
      <w:pPr>
        <w:ind w:left="1426" w:hanging="360"/>
      </w:pPr>
    </w:lvl>
  </w:abstractNum>
  <w:abstractNum w:abstractNumId="1">
    <w:nsid w:val="092F7982"/>
    <w:multiLevelType w:val="multilevel"/>
    <w:tmpl w:val="C3F87532"/>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а)"/>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801438"/>
    <w:multiLevelType w:val="hybridMultilevel"/>
    <w:tmpl w:val="FD36BAD2"/>
    <w:lvl w:ilvl="0" w:tplc="54781640">
      <w:start w:val="1"/>
      <w:numFmt w:val="decimal"/>
      <w:lvlText w:val="%1."/>
      <w:lvlJc w:val="left"/>
      <w:pPr>
        <w:ind w:left="8724" w:hanging="360"/>
      </w:pPr>
      <w:rPr>
        <w:b w:val="0"/>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3">
    <w:nsid w:val="098F7074"/>
    <w:multiLevelType w:val="hybridMultilevel"/>
    <w:tmpl w:val="AA065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0755EA"/>
    <w:multiLevelType w:val="hybridMultilevel"/>
    <w:tmpl w:val="62249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D14D0"/>
    <w:multiLevelType w:val="multilevel"/>
    <w:tmpl w:val="C3F87532"/>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а)"/>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F830E8"/>
    <w:multiLevelType w:val="multilevel"/>
    <w:tmpl w:val="C3F87532"/>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а)"/>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8D355F"/>
    <w:multiLevelType w:val="hybridMultilevel"/>
    <w:tmpl w:val="E8302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B506E1"/>
    <w:multiLevelType w:val="multilevel"/>
    <w:tmpl w:val="342A9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3E9630B"/>
    <w:multiLevelType w:val="hybridMultilevel"/>
    <w:tmpl w:val="BC20A8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DD3823"/>
    <w:multiLevelType w:val="hybridMultilevel"/>
    <w:tmpl w:val="51BC087A"/>
    <w:lvl w:ilvl="0" w:tplc="DD128832">
      <w:start w:val="1"/>
      <w:numFmt w:val="decimal"/>
      <w:lvlText w:val="%1."/>
      <w:lvlJc w:val="left"/>
      <w:pPr>
        <w:ind w:left="1070" w:hanging="360"/>
      </w:pPr>
      <w:rPr>
        <w:rFonts w:ascii="Times New Roman" w:hAnsi="Times New Roman" w:cs="Times New Roman"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A0ECF"/>
    <w:multiLevelType w:val="hybridMultilevel"/>
    <w:tmpl w:val="1E006E88"/>
    <w:lvl w:ilvl="0" w:tplc="D4AA1348">
      <w:start w:val="2"/>
      <w:numFmt w:val="upperRoman"/>
      <w:lvlText w:val="%1."/>
      <w:lvlJc w:val="left"/>
      <w:pPr>
        <w:ind w:left="1571" w:hanging="72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0D752C2"/>
    <w:multiLevelType w:val="hybridMultilevel"/>
    <w:tmpl w:val="EF6A48E8"/>
    <w:lvl w:ilvl="0" w:tplc="6BE6EC1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E4014"/>
    <w:multiLevelType w:val="hybridMultilevel"/>
    <w:tmpl w:val="B0506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1D5F27"/>
    <w:multiLevelType w:val="hybridMultilevel"/>
    <w:tmpl w:val="CEA04614"/>
    <w:lvl w:ilvl="0" w:tplc="6BE6EC1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027F27"/>
    <w:multiLevelType w:val="hybridMultilevel"/>
    <w:tmpl w:val="EC54FE70"/>
    <w:lvl w:ilvl="0" w:tplc="6BE6EC1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82FAC"/>
    <w:multiLevelType w:val="hybridMultilevel"/>
    <w:tmpl w:val="A7B2D9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756227"/>
    <w:multiLevelType w:val="hybridMultilevel"/>
    <w:tmpl w:val="55843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DAA7FF7"/>
    <w:multiLevelType w:val="hybridMultilevel"/>
    <w:tmpl w:val="B6D6B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E1C7364"/>
    <w:multiLevelType w:val="multilevel"/>
    <w:tmpl w:val="C3F87532"/>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а)"/>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8617E87"/>
    <w:multiLevelType w:val="hybridMultilevel"/>
    <w:tmpl w:val="8DD23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num>
  <w:num w:numId="4">
    <w:abstractNumId w:val="16"/>
  </w:num>
  <w:num w:numId="5">
    <w:abstractNumId w:val="9"/>
  </w:num>
  <w:num w:numId="6">
    <w:abstractNumId w:val="4"/>
  </w:num>
  <w:num w:numId="7">
    <w:abstractNumId w:val="7"/>
  </w:num>
  <w:num w:numId="8">
    <w:abstractNumId w:val="20"/>
  </w:num>
  <w:num w:numId="9">
    <w:abstractNumId w:val="17"/>
  </w:num>
  <w:num w:numId="10">
    <w:abstractNumId w:val="5"/>
  </w:num>
  <w:num w:numId="11">
    <w:abstractNumId w:val="2"/>
  </w:num>
  <w:num w:numId="12">
    <w:abstractNumId w:val="1"/>
  </w:num>
  <w:num w:numId="13">
    <w:abstractNumId w:val="6"/>
  </w:num>
  <w:num w:numId="14">
    <w:abstractNumId w:val="12"/>
  </w:num>
  <w:num w:numId="15">
    <w:abstractNumId w:val="15"/>
  </w:num>
  <w:num w:numId="16">
    <w:abstractNumId w:val="14"/>
  </w:num>
  <w:num w:numId="17">
    <w:abstractNumId w:val="11"/>
  </w:num>
  <w:num w:numId="18">
    <w:abstractNumId w:val="3"/>
  </w:num>
  <w:num w:numId="19">
    <w:abstractNumId w:val="18"/>
  </w:num>
  <w:num w:numId="20">
    <w:abstractNumId w:val="13"/>
  </w:num>
  <w:num w:numId="21">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7E621C"/>
    <w:rsid w:val="00001C32"/>
    <w:rsid w:val="000072E4"/>
    <w:rsid w:val="000345C1"/>
    <w:rsid w:val="00034A27"/>
    <w:rsid w:val="00034E66"/>
    <w:rsid w:val="00052B9E"/>
    <w:rsid w:val="000552AF"/>
    <w:rsid w:val="00065380"/>
    <w:rsid w:val="00067D23"/>
    <w:rsid w:val="00074794"/>
    <w:rsid w:val="00081F17"/>
    <w:rsid w:val="000848FE"/>
    <w:rsid w:val="00085D25"/>
    <w:rsid w:val="0008655C"/>
    <w:rsid w:val="00092547"/>
    <w:rsid w:val="00094EC7"/>
    <w:rsid w:val="000958BA"/>
    <w:rsid w:val="000A1275"/>
    <w:rsid w:val="000A5758"/>
    <w:rsid w:val="000A589F"/>
    <w:rsid w:val="000B054E"/>
    <w:rsid w:val="000B1362"/>
    <w:rsid w:val="000C415F"/>
    <w:rsid w:val="000D0494"/>
    <w:rsid w:val="000D4DBC"/>
    <w:rsid w:val="000D6B53"/>
    <w:rsid w:val="000E31F8"/>
    <w:rsid w:val="000E4C4E"/>
    <w:rsid w:val="000F2E4C"/>
    <w:rsid w:val="00110DE9"/>
    <w:rsid w:val="00112D7B"/>
    <w:rsid w:val="001150BB"/>
    <w:rsid w:val="0011778A"/>
    <w:rsid w:val="00121E4A"/>
    <w:rsid w:val="0012350B"/>
    <w:rsid w:val="00123C5F"/>
    <w:rsid w:val="001324F4"/>
    <w:rsid w:val="0013602B"/>
    <w:rsid w:val="00153D31"/>
    <w:rsid w:val="00165D21"/>
    <w:rsid w:val="001664C9"/>
    <w:rsid w:val="00170215"/>
    <w:rsid w:val="0017240A"/>
    <w:rsid w:val="001736F0"/>
    <w:rsid w:val="00173C2F"/>
    <w:rsid w:val="0018022E"/>
    <w:rsid w:val="0018300A"/>
    <w:rsid w:val="001948E0"/>
    <w:rsid w:val="001A190E"/>
    <w:rsid w:val="001B1FD2"/>
    <w:rsid w:val="001B2C64"/>
    <w:rsid w:val="001C0699"/>
    <w:rsid w:val="001E051B"/>
    <w:rsid w:val="001E6E17"/>
    <w:rsid w:val="001F0952"/>
    <w:rsid w:val="001F2800"/>
    <w:rsid w:val="002241CF"/>
    <w:rsid w:val="0023049A"/>
    <w:rsid w:val="00230D4C"/>
    <w:rsid w:val="00235EAA"/>
    <w:rsid w:val="00242072"/>
    <w:rsid w:val="00244D26"/>
    <w:rsid w:val="002472B8"/>
    <w:rsid w:val="00250286"/>
    <w:rsid w:val="002502E4"/>
    <w:rsid w:val="00250710"/>
    <w:rsid w:val="0027137D"/>
    <w:rsid w:val="0027359C"/>
    <w:rsid w:val="00274183"/>
    <w:rsid w:val="00291984"/>
    <w:rsid w:val="002971CA"/>
    <w:rsid w:val="002A00FB"/>
    <w:rsid w:val="002A21BD"/>
    <w:rsid w:val="002A2BE8"/>
    <w:rsid w:val="002A4211"/>
    <w:rsid w:val="002B41C3"/>
    <w:rsid w:val="002B590B"/>
    <w:rsid w:val="002C21FC"/>
    <w:rsid w:val="002C6535"/>
    <w:rsid w:val="002C7DDF"/>
    <w:rsid w:val="002E1220"/>
    <w:rsid w:val="002E3FBA"/>
    <w:rsid w:val="002E4A4A"/>
    <w:rsid w:val="002E50E2"/>
    <w:rsid w:val="002F447C"/>
    <w:rsid w:val="002F5276"/>
    <w:rsid w:val="0030557B"/>
    <w:rsid w:val="00305856"/>
    <w:rsid w:val="0032146C"/>
    <w:rsid w:val="00322587"/>
    <w:rsid w:val="003322D0"/>
    <w:rsid w:val="003324C4"/>
    <w:rsid w:val="003372AB"/>
    <w:rsid w:val="0034648D"/>
    <w:rsid w:val="00351AB3"/>
    <w:rsid w:val="00353208"/>
    <w:rsid w:val="00356A2E"/>
    <w:rsid w:val="003604B6"/>
    <w:rsid w:val="00361496"/>
    <w:rsid w:val="00382FA7"/>
    <w:rsid w:val="00387513"/>
    <w:rsid w:val="003875A4"/>
    <w:rsid w:val="00394006"/>
    <w:rsid w:val="00396410"/>
    <w:rsid w:val="003A3605"/>
    <w:rsid w:val="003A7658"/>
    <w:rsid w:val="003B03AC"/>
    <w:rsid w:val="003B38B9"/>
    <w:rsid w:val="003C4F02"/>
    <w:rsid w:val="003E233B"/>
    <w:rsid w:val="003F16FD"/>
    <w:rsid w:val="003F29FE"/>
    <w:rsid w:val="003F4563"/>
    <w:rsid w:val="004067C2"/>
    <w:rsid w:val="00412302"/>
    <w:rsid w:val="0041596D"/>
    <w:rsid w:val="0041769F"/>
    <w:rsid w:val="0042097B"/>
    <w:rsid w:val="004259A4"/>
    <w:rsid w:val="004546C7"/>
    <w:rsid w:val="004561CA"/>
    <w:rsid w:val="00456B5A"/>
    <w:rsid w:val="0045709E"/>
    <w:rsid w:val="00457BC6"/>
    <w:rsid w:val="00462E86"/>
    <w:rsid w:val="00474876"/>
    <w:rsid w:val="00475E9D"/>
    <w:rsid w:val="00481BEA"/>
    <w:rsid w:val="00495EF6"/>
    <w:rsid w:val="004A0ECF"/>
    <w:rsid w:val="004A48A0"/>
    <w:rsid w:val="004A5CD8"/>
    <w:rsid w:val="004A7E4B"/>
    <w:rsid w:val="004B6064"/>
    <w:rsid w:val="004C7DA9"/>
    <w:rsid w:val="004D1D73"/>
    <w:rsid w:val="004D3C00"/>
    <w:rsid w:val="004D5FAD"/>
    <w:rsid w:val="004E58A4"/>
    <w:rsid w:val="004F12C8"/>
    <w:rsid w:val="004F264D"/>
    <w:rsid w:val="004F6462"/>
    <w:rsid w:val="00504C80"/>
    <w:rsid w:val="00505E1F"/>
    <w:rsid w:val="00511EF9"/>
    <w:rsid w:val="0052054A"/>
    <w:rsid w:val="00526759"/>
    <w:rsid w:val="0053147E"/>
    <w:rsid w:val="00533A60"/>
    <w:rsid w:val="005346B0"/>
    <w:rsid w:val="0054304C"/>
    <w:rsid w:val="00550D51"/>
    <w:rsid w:val="00556A4C"/>
    <w:rsid w:val="00557435"/>
    <w:rsid w:val="00561D77"/>
    <w:rsid w:val="00564053"/>
    <w:rsid w:val="00564C23"/>
    <w:rsid w:val="005763F5"/>
    <w:rsid w:val="0058374D"/>
    <w:rsid w:val="005A2A01"/>
    <w:rsid w:val="005B3018"/>
    <w:rsid w:val="005B60F0"/>
    <w:rsid w:val="005C17BB"/>
    <w:rsid w:val="005C635D"/>
    <w:rsid w:val="005D041B"/>
    <w:rsid w:val="005D4189"/>
    <w:rsid w:val="005D7C65"/>
    <w:rsid w:val="005D7ECE"/>
    <w:rsid w:val="005E1021"/>
    <w:rsid w:val="005F2A32"/>
    <w:rsid w:val="006018AE"/>
    <w:rsid w:val="006018F2"/>
    <w:rsid w:val="00620849"/>
    <w:rsid w:val="00631415"/>
    <w:rsid w:val="00631F5A"/>
    <w:rsid w:val="00642881"/>
    <w:rsid w:val="0064432E"/>
    <w:rsid w:val="00646A6D"/>
    <w:rsid w:val="006562A4"/>
    <w:rsid w:val="00657C65"/>
    <w:rsid w:val="00665B87"/>
    <w:rsid w:val="00671B16"/>
    <w:rsid w:val="00671EEC"/>
    <w:rsid w:val="006A313F"/>
    <w:rsid w:val="006A46F3"/>
    <w:rsid w:val="006A7581"/>
    <w:rsid w:val="006B48C7"/>
    <w:rsid w:val="006B582F"/>
    <w:rsid w:val="006B6124"/>
    <w:rsid w:val="006B6EEC"/>
    <w:rsid w:val="006C1F2B"/>
    <w:rsid w:val="006C2F61"/>
    <w:rsid w:val="006C5939"/>
    <w:rsid w:val="006D379F"/>
    <w:rsid w:val="006D560E"/>
    <w:rsid w:val="006D7278"/>
    <w:rsid w:val="006E54DA"/>
    <w:rsid w:val="006F0F0A"/>
    <w:rsid w:val="006F40CA"/>
    <w:rsid w:val="006F4BF3"/>
    <w:rsid w:val="00706E26"/>
    <w:rsid w:val="0071412A"/>
    <w:rsid w:val="00720B77"/>
    <w:rsid w:val="00723F31"/>
    <w:rsid w:val="00730304"/>
    <w:rsid w:val="00730DB1"/>
    <w:rsid w:val="0073129C"/>
    <w:rsid w:val="007324E0"/>
    <w:rsid w:val="0075047A"/>
    <w:rsid w:val="00751D78"/>
    <w:rsid w:val="00754574"/>
    <w:rsid w:val="0075734D"/>
    <w:rsid w:val="00761CCD"/>
    <w:rsid w:val="00761E91"/>
    <w:rsid w:val="007725EE"/>
    <w:rsid w:val="00772F58"/>
    <w:rsid w:val="00780308"/>
    <w:rsid w:val="007829DD"/>
    <w:rsid w:val="007843A5"/>
    <w:rsid w:val="00784895"/>
    <w:rsid w:val="00785A2E"/>
    <w:rsid w:val="007928E6"/>
    <w:rsid w:val="0079413D"/>
    <w:rsid w:val="00794557"/>
    <w:rsid w:val="007A0A55"/>
    <w:rsid w:val="007A7F03"/>
    <w:rsid w:val="007C2B03"/>
    <w:rsid w:val="007C5493"/>
    <w:rsid w:val="007D0359"/>
    <w:rsid w:val="007D2911"/>
    <w:rsid w:val="007E1434"/>
    <w:rsid w:val="007E3DFE"/>
    <w:rsid w:val="007E41F5"/>
    <w:rsid w:val="007E4B01"/>
    <w:rsid w:val="007E621C"/>
    <w:rsid w:val="007F3155"/>
    <w:rsid w:val="007F6BF0"/>
    <w:rsid w:val="0080654B"/>
    <w:rsid w:val="00824A4D"/>
    <w:rsid w:val="008252A4"/>
    <w:rsid w:val="00843C90"/>
    <w:rsid w:val="00847F26"/>
    <w:rsid w:val="00852D8C"/>
    <w:rsid w:val="00854F66"/>
    <w:rsid w:val="008654AC"/>
    <w:rsid w:val="008747EA"/>
    <w:rsid w:val="00874B15"/>
    <w:rsid w:val="00882DA9"/>
    <w:rsid w:val="00883931"/>
    <w:rsid w:val="008A0C48"/>
    <w:rsid w:val="008A3582"/>
    <w:rsid w:val="008A5EBC"/>
    <w:rsid w:val="008A6B6D"/>
    <w:rsid w:val="008B0D38"/>
    <w:rsid w:val="008B1CB5"/>
    <w:rsid w:val="008B29F1"/>
    <w:rsid w:val="008C7D81"/>
    <w:rsid w:val="008D15EE"/>
    <w:rsid w:val="008D78FE"/>
    <w:rsid w:val="008E5356"/>
    <w:rsid w:val="008E7417"/>
    <w:rsid w:val="009038E7"/>
    <w:rsid w:val="0090725A"/>
    <w:rsid w:val="00907CD7"/>
    <w:rsid w:val="00913EFB"/>
    <w:rsid w:val="00915486"/>
    <w:rsid w:val="00920A5E"/>
    <w:rsid w:val="009307DA"/>
    <w:rsid w:val="00940FDE"/>
    <w:rsid w:val="00950673"/>
    <w:rsid w:val="00957A05"/>
    <w:rsid w:val="009630CD"/>
    <w:rsid w:val="009847CC"/>
    <w:rsid w:val="00990305"/>
    <w:rsid w:val="009934C1"/>
    <w:rsid w:val="00994E65"/>
    <w:rsid w:val="00995045"/>
    <w:rsid w:val="009A1FC1"/>
    <w:rsid w:val="009A6C7E"/>
    <w:rsid w:val="009B2F8A"/>
    <w:rsid w:val="009B5CF8"/>
    <w:rsid w:val="009B7C62"/>
    <w:rsid w:val="009C28C1"/>
    <w:rsid w:val="009D108D"/>
    <w:rsid w:val="009D51D7"/>
    <w:rsid w:val="009D75F6"/>
    <w:rsid w:val="009E101F"/>
    <w:rsid w:val="009E3794"/>
    <w:rsid w:val="00A02F26"/>
    <w:rsid w:val="00A07E80"/>
    <w:rsid w:val="00A15F6F"/>
    <w:rsid w:val="00A17C8D"/>
    <w:rsid w:val="00A23790"/>
    <w:rsid w:val="00A239C1"/>
    <w:rsid w:val="00A350BF"/>
    <w:rsid w:val="00A4661D"/>
    <w:rsid w:val="00A53581"/>
    <w:rsid w:val="00A55DF3"/>
    <w:rsid w:val="00A6398A"/>
    <w:rsid w:val="00A72F2F"/>
    <w:rsid w:val="00A744AF"/>
    <w:rsid w:val="00A76820"/>
    <w:rsid w:val="00A82DC3"/>
    <w:rsid w:val="00A84EB6"/>
    <w:rsid w:val="00A8504F"/>
    <w:rsid w:val="00A86B73"/>
    <w:rsid w:val="00A9312F"/>
    <w:rsid w:val="00A9409A"/>
    <w:rsid w:val="00AA18AC"/>
    <w:rsid w:val="00AA3789"/>
    <w:rsid w:val="00AA5623"/>
    <w:rsid w:val="00AB1DA3"/>
    <w:rsid w:val="00AB2611"/>
    <w:rsid w:val="00AC1308"/>
    <w:rsid w:val="00AC2BE9"/>
    <w:rsid w:val="00AC4BE2"/>
    <w:rsid w:val="00AC6851"/>
    <w:rsid w:val="00AD6D5D"/>
    <w:rsid w:val="00AF671B"/>
    <w:rsid w:val="00B043A1"/>
    <w:rsid w:val="00B049EC"/>
    <w:rsid w:val="00B1072C"/>
    <w:rsid w:val="00B108B9"/>
    <w:rsid w:val="00B13372"/>
    <w:rsid w:val="00B13D71"/>
    <w:rsid w:val="00B15387"/>
    <w:rsid w:val="00B1748B"/>
    <w:rsid w:val="00B2164A"/>
    <w:rsid w:val="00B2536A"/>
    <w:rsid w:val="00B602D3"/>
    <w:rsid w:val="00B626E7"/>
    <w:rsid w:val="00B63D09"/>
    <w:rsid w:val="00B7388C"/>
    <w:rsid w:val="00B80CF8"/>
    <w:rsid w:val="00B82019"/>
    <w:rsid w:val="00B83860"/>
    <w:rsid w:val="00B84AED"/>
    <w:rsid w:val="00B853E2"/>
    <w:rsid w:val="00B92309"/>
    <w:rsid w:val="00B934BF"/>
    <w:rsid w:val="00B94149"/>
    <w:rsid w:val="00BA042A"/>
    <w:rsid w:val="00BA4A63"/>
    <w:rsid w:val="00BA4D09"/>
    <w:rsid w:val="00BA6055"/>
    <w:rsid w:val="00BB15A2"/>
    <w:rsid w:val="00BB17F8"/>
    <w:rsid w:val="00BB4FE3"/>
    <w:rsid w:val="00BB7011"/>
    <w:rsid w:val="00BC0F14"/>
    <w:rsid w:val="00BC61E1"/>
    <w:rsid w:val="00BC7B51"/>
    <w:rsid w:val="00BD1A28"/>
    <w:rsid w:val="00BD6432"/>
    <w:rsid w:val="00BE3138"/>
    <w:rsid w:val="00BE72BE"/>
    <w:rsid w:val="00BE7DBB"/>
    <w:rsid w:val="00BF2680"/>
    <w:rsid w:val="00C017D3"/>
    <w:rsid w:val="00C02980"/>
    <w:rsid w:val="00C0460B"/>
    <w:rsid w:val="00C059B3"/>
    <w:rsid w:val="00C120F1"/>
    <w:rsid w:val="00C2266D"/>
    <w:rsid w:val="00C45F73"/>
    <w:rsid w:val="00C5167E"/>
    <w:rsid w:val="00C53EFF"/>
    <w:rsid w:val="00C54951"/>
    <w:rsid w:val="00C6114B"/>
    <w:rsid w:val="00C65CF0"/>
    <w:rsid w:val="00C6673F"/>
    <w:rsid w:val="00C71D95"/>
    <w:rsid w:val="00C81A35"/>
    <w:rsid w:val="00C835ED"/>
    <w:rsid w:val="00C8651A"/>
    <w:rsid w:val="00C87BA9"/>
    <w:rsid w:val="00C92857"/>
    <w:rsid w:val="00C9399E"/>
    <w:rsid w:val="00CA1A45"/>
    <w:rsid w:val="00CA3FAD"/>
    <w:rsid w:val="00CA658C"/>
    <w:rsid w:val="00CB694C"/>
    <w:rsid w:val="00CD6259"/>
    <w:rsid w:val="00CE0E15"/>
    <w:rsid w:val="00CE1950"/>
    <w:rsid w:val="00CE3B45"/>
    <w:rsid w:val="00CE3D87"/>
    <w:rsid w:val="00CF1488"/>
    <w:rsid w:val="00D06DE0"/>
    <w:rsid w:val="00D12D3A"/>
    <w:rsid w:val="00D1508D"/>
    <w:rsid w:val="00D167D1"/>
    <w:rsid w:val="00D30942"/>
    <w:rsid w:val="00D30EA2"/>
    <w:rsid w:val="00D31DEB"/>
    <w:rsid w:val="00D35663"/>
    <w:rsid w:val="00D3703B"/>
    <w:rsid w:val="00D40FCB"/>
    <w:rsid w:val="00D442EC"/>
    <w:rsid w:val="00D50E9A"/>
    <w:rsid w:val="00D50F3A"/>
    <w:rsid w:val="00D50F87"/>
    <w:rsid w:val="00D55509"/>
    <w:rsid w:val="00D57AB5"/>
    <w:rsid w:val="00D62BE6"/>
    <w:rsid w:val="00D6338D"/>
    <w:rsid w:val="00D652D5"/>
    <w:rsid w:val="00D7050D"/>
    <w:rsid w:val="00D71C19"/>
    <w:rsid w:val="00D76BFF"/>
    <w:rsid w:val="00D77334"/>
    <w:rsid w:val="00D77D84"/>
    <w:rsid w:val="00D86551"/>
    <w:rsid w:val="00DA12C4"/>
    <w:rsid w:val="00DA6DB5"/>
    <w:rsid w:val="00DA77CB"/>
    <w:rsid w:val="00DB20F8"/>
    <w:rsid w:val="00DE21D8"/>
    <w:rsid w:val="00DE3908"/>
    <w:rsid w:val="00DF6D7E"/>
    <w:rsid w:val="00E00B1A"/>
    <w:rsid w:val="00E1184A"/>
    <w:rsid w:val="00E16E5E"/>
    <w:rsid w:val="00E21832"/>
    <w:rsid w:val="00E27035"/>
    <w:rsid w:val="00E5105C"/>
    <w:rsid w:val="00E5268B"/>
    <w:rsid w:val="00E67BCC"/>
    <w:rsid w:val="00E81528"/>
    <w:rsid w:val="00E8349D"/>
    <w:rsid w:val="00E84B83"/>
    <w:rsid w:val="00E918B8"/>
    <w:rsid w:val="00E938AA"/>
    <w:rsid w:val="00E94F7D"/>
    <w:rsid w:val="00E979EF"/>
    <w:rsid w:val="00EA0853"/>
    <w:rsid w:val="00EA5EEF"/>
    <w:rsid w:val="00EA6903"/>
    <w:rsid w:val="00EB1D4B"/>
    <w:rsid w:val="00EB3F51"/>
    <w:rsid w:val="00EC21BD"/>
    <w:rsid w:val="00ED09A5"/>
    <w:rsid w:val="00ED42E3"/>
    <w:rsid w:val="00EE5926"/>
    <w:rsid w:val="00EF0686"/>
    <w:rsid w:val="00EF2BB2"/>
    <w:rsid w:val="00F0555F"/>
    <w:rsid w:val="00F060FB"/>
    <w:rsid w:val="00F112AB"/>
    <w:rsid w:val="00F14B4B"/>
    <w:rsid w:val="00F14E1A"/>
    <w:rsid w:val="00F15C12"/>
    <w:rsid w:val="00F42FEF"/>
    <w:rsid w:val="00F43894"/>
    <w:rsid w:val="00F529B1"/>
    <w:rsid w:val="00F60DAD"/>
    <w:rsid w:val="00F631D9"/>
    <w:rsid w:val="00F77EA2"/>
    <w:rsid w:val="00F87EA5"/>
    <w:rsid w:val="00F913BA"/>
    <w:rsid w:val="00F92A47"/>
    <w:rsid w:val="00F93B13"/>
    <w:rsid w:val="00F9707C"/>
    <w:rsid w:val="00FB2600"/>
    <w:rsid w:val="00FB2E3A"/>
    <w:rsid w:val="00FC1BB5"/>
    <w:rsid w:val="00FD793B"/>
    <w:rsid w:val="00FE5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5387"/>
  </w:style>
  <w:style w:type="paragraph" w:styleId="1">
    <w:name w:val="heading 1"/>
    <w:basedOn w:val="a"/>
    <w:next w:val="a"/>
    <w:rsid w:val="00B15387"/>
    <w:pPr>
      <w:keepNext/>
      <w:keepLines/>
      <w:spacing w:before="480" w:after="120"/>
      <w:outlineLvl w:val="0"/>
    </w:pPr>
    <w:rPr>
      <w:b/>
      <w:sz w:val="48"/>
      <w:szCs w:val="48"/>
    </w:rPr>
  </w:style>
  <w:style w:type="paragraph" w:styleId="2">
    <w:name w:val="heading 2"/>
    <w:basedOn w:val="a"/>
    <w:next w:val="a"/>
    <w:rsid w:val="00B15387"/>
    <w:pPr>
      <w:keepNext/>
      <w:keepLines/>
      <w:spacing w:before="360" w:after="80"/>
      <w:outlineLvl w:val="1"/>
    </w:pPr>
    <w:rPr>
      <w:b/>
      <w:sz w:val="36"/>
      <w:szCs w:val="36"/>
    </w:rPr>
  </w:style>
  <w:style w:type="paragraph" w:styleId="30">
    <w:name w:val="heading 3"/>
    <w:basedOn w:val="a"/>
    <w:next w:val="a"/>
    <w:rsid w:val="00B15387"/>
    <w:pPr>
      <w:keepNext/>
      <w:keepLines/>
      <w:spacing w:before="40"/>
      <w:outlineLvl w:val="2"/>
    </w:pPr>
    <w:rPr>
      <w:rFonts w:ascii="Calibri" w:eastAsia="Calibri" w:hAnsi="Calibri" w:cs="Calibri"/>
      <w:color w:val="243F61"/>
    </w:rPr>
  </w:style>
  <w:style w:type="paragraph" w:styleId="4">
    <w:name w:val="heading 4"/>
    <w:basedOn w:val="a"/>
    <w:next w:val="a"/>
    <w:rsid w:val="00B15387"/>
    <w:pPr>
      <w:keepNext/>
      <w:keepLines/>
      <w:spacing w:before="240" w:after="40"/>
      <w:outlineLvl w:val="3"/>
    </w:pPr>
    <w:rPr>
      <w:b/>
    </w:rPr>
  </w:style>
  <w:style w:type="paragraph" w:styleId="5">
    <w:name w:val="heading 5"/>
    <w:basedOn w:val="a"/>
    <w:next w:val="a"/>
    <w:rsid w:val="00B15387"/>
    <w:pPr>
      <w:keepNext/>
      <w:keepLines/>
      <w:spacing w:before="220" w:after="40"/>
      <w:outlineLvl w:val="4"/>
    </w:pPr>
    <w:rPr>
      <w:b/>
      <w:sz w:val="22"/>
      <w:szCs w:val="22"/>
    </w:rPr>
  </w:style>
  <w:style w:type="paragraph" w:styleId="6">
    <w:name w:val="heading 6"/>
    <w:basedOn w:val="a"/>
    <w:next w:val="a"/>
    <w:rsid w:val="00B153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15387"/>
    <w:tblPr>
      <w:tblCellMar>
        <w:top w:w="0" w:type="dxa"/>
        <w:left w:w="0" w:type="dxa"/>
        <w:bottom w:w="0" w:type="dxa"/>
        <w:right w:w="0" w:type="dxa"/>
      </w:tblCellMar>
    </w:tblPr>
  </w:style>
  <w:style w:type="paragraph" w:styleId="a3">
    <w:name w:val="Title"/>
    <w:basedOn w:val="a"/>
    <w:next w:val="a"/>
    <w:rsid w:val="00B15387"/>
    <w:pPr>
      <w:keepNext/>
      <w:keepLines/>
      <w:spacing w:before="480" w:after="120"/>
    </w:pPr>
    <w:rPr>
      <w:b/>
      <w:sz w:val="72"/>
      <w:szCs w:val="72"/>
    </w:rPr>
  </w:style>
  <w:style w:type="paragraph" w:styleId="a4">
    <w:name w:val="Subtitle"/>
    <w:basedOn w:val="a"/>
    <w:next w:val="a"/>
    <w:rsid w:val="00B15387"/>
    <w:pPr>
      <w:keepNext/>
      <w:keepLines/>
      <w:spacing w:before="360" w:after="80"/>
    </w:pPr>
    <w:rPr>
      <w:rFonts w:ascii="Georgia" w:eastAsia="Georgia" w:hAnsi="Georgia" w:cs="Georgia"/>
      <w:i/>
      <w:color w:val="666666"/>
      <w:sz w:val="48"/>
      <w:szCs w:val="48"/>
    </w:rPr>
  </w:style>
  <w:style w:type="table" w:customStyle="1" w:styleId="60">
    <w:name w:val="6"/>
    <w:basedOn w:val="TableNormal"/>
    <w:rsid w:val="00B15387"/>
    <w:tblPr>
      <w:tblStyleRowBandSize w:val="1"/>
      <w:tblStyleColBandSize w:val="1"/>
      <w:tblCellMar>
        <w:top w:w="100" w:type="dxa"/>
        <w:left w:w="100" w:type="dxa"/>
        <w:bottom w:w="100" w:type="dxa"/>
        <w:right w:w="100" w:type="dxa"/>
      </w:tblCellMar>
    </w:tblPr>
  </w:style>
  <w:style w:type="table" w:customStyle="1" w:styleId="50">
    <w:name w:val="5"/>
    <w:basedOn w:val="TableNormal"/>
    <w:rsid w:val="00B15387"/>
    <w:tblPr>
      <w:tblStyleRowBandSize w:val="1"/>
      <w:tblStyleColBandSize w:val="1"/>
      <w:tblCellMar>
        <w:top w:w="100" w:type="dxa"/>
        <w:left w:w="100" w:type="dxa"/>
        <w:bottom w:w="100" w:type="dxa"/>
        <w:right w:w="100" w:type="dxa"/>
      </w:tblCellMar>
    </w:tblPr>
  </w:style>
  <w:style w:type="table" w:customStyle="1" w:styleId="40">
    <w:name w:val="4"/>
    <w:basedOn w:val="TableNormal"/>
    <w:rsid w:val="00B15387"/>
    <w:tblPr>
      <w:tblStyleRowBandSize w:val="1"/>
      <w:tblStyleColBandSize w:val="1"/>
      <w:tblCellMar>
        <w:top w:w="100" w:type="dxa"/>
        <w:left w:w="100" w:type="dxa"/>
        <w:bottom w:w="100" w:type="dxa"/>
        <w:right w:w="100" w:type="dxa"/>
      </w:tblCellMar>
    </w:tblPr>
  </w:style>
  <w:style w:type="table" w:customStyle="1" w:styleId="31">
    <w:name w:val="3"/>
    <w:basedOn w:val="TableNormal"/>
    <w:rsid w:val="00A55DF3"/>
    <w:tblPr>
      <w:tblStyleRowBandSize w:val="1"/>
      <w:tblStyleColBandSize w:val="1"/>
      <w:tblCellMar>
        <w:top w:w="100" w:type="dxa"/>
        <w:left w:w="100" w:type="dxa"/>
        <w:bottom w:w="100" w:type="dxa"/>
        <w:right w:w="100" w:type="dxa"/>
      </w:tblCellMar>
    </w:tblPr>
  </w:style>
  <w:style w:type="table" w:customStyle="1" w:styleId="20">
    <w:name w:val="2"/>
    <w:basedOn w:val="TableNormal"/>
    <w:rsid w:val="00A55DF3"/>
    <w:tblPr>
      <w:tblStyleRowBandSize w:val="1"/>
      <w:tblStyleColBandSize w:val="1"/>
      <w:tblCellMar>
        <w:top w:w="100" w:type="dxa"/>
        <w:left w:w="100" w:type="dxa"/>
        <w:bottom w:w="100" w:type="dxa"/>
        <w:right w:w="100" w:type="dxa"/>
      </w:tblCellMar>
    </w:tblPr>
  </w:style>
  <w:style w:type="table" w:customStyle="1" w:styleId="10">
    <w:name w:val="1"/>
    <w:basedOn w:val="TableNormal"/>
    <w:rsid w:val="00A55DF3"/>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A55DF3"/>
    <w:rPr>
      <w:rFonts w:ascii="Tahoma" w:hAnsi="Tahoma" w:cs="Tahoma"/>
      <w:sz w:val="16"/>
      <w:szCs w:val="16"/>
    </w:rPr>
  </w:style>
  <w:style w:type="character" w:customStyle="1" w:styleId="a6">
    <w:name w:val="Текст выноски Знак"/>
    <w:basedOn w:val="a0"/>
    <w:link w:val="a5"/>
    <w:uiPriority w:val="99"/>
    <w:semiHidden/>
    <w:rsid w:val="00A55DF3"/>
    <w:rPr>
      <w:rFonts w:ascii="Tahoma" w:hAnsi="Tahoma" w:cs="Tahoma"/>
      <w:sz w:val="16"/>
      <w:szCs w:val="16"/>
    </w:rPr>
  </w:style>
  <w:style w:type="paragraph" w:styleId="a7">
    <w:name w:val="Revision"/>
    <w:hidden/>
    <w:uiPriority w:val="99"/>
    <w:semiHidden/>
    <w:rsid w:val="00A55DF3"/>
  </w:style>
  <w:style w:type="character" w:styleId="a8">
    <w:name w:val="annotation reference"/>
    <w:basedOn w:val="a0"/>
    <w:uiPriority w:val="99"/>
    <w:semiHidden/>
    <w:unhideWhenUsed/>
    <w:rsid w:val="00A55DF3"/>
    <w:rPr>
      <w:sz w:val="16"/>
      <w:szCs w:val="16"/>
    </w:rPr>
  </w:style>
  <w:style w:type="paragraph" w:styleId="a9">
    <w:name w:val="annotation text"/>
    <w:basedOn w:val="a"/>
    <w:link w:val="aa"/>
    <w:uiPriority w:val="99"/>
    <w:semiHidden/>
    <w:unhideWhenUsed/>
    <w:rsid w:val="00A55DF3"/>
    <w:rPr>
      <w:sz w:val="20"/>
      <w:szCs w:val="20"/>
    </w:rPr>
  </w:style>
  <w:style w:type="character" w:customStyle="1" w:styleId="aa">
    <w:name w:val="Текст примечания Знак"/>
    <w:basedOn w:val="a0"/>
    <w:link w:val="a9"/>
    <w:uiPriority w:val="99"/>
    <w:semiHidden/>
    <w:rsid w:val="00A55DF3"/>
    <w:rPr>
      <w:sz w:val="20"/>
      <w:szCs w:val="20"/>
    </w:rPr>
  </w:style>
  <w:style w:type="paragraph" w:styleId="ab">
    <w:name w:val="annotation subject"/>
    <w:basedOn w:val="a9"/>
    <w:next w:val="a9"/>
    <w:link w:val="ac"/>
    <w:uiPriority w:val="99"/>
    <w:semiHidden/>
    <w:unhideWhenUsed/>
    <w:rsid w:val="00A55DF3"/>
    <w:rPr>
      <w:b/>
      <w:bCs/>
    </w:rPr>
  </w:style>
  <w:style w:type="character" w:customStyle="1" w:styleId="ac">
    <w:name w:val="Тема примечания Знак"/>
    <w:basedOn w:val="aa"/>
    <w:link w:val="ab"/>
    <w:uiPriority w:val="99"/>
    <w:semiHidden/>
    <w:rsid w:val="00A55DF3"/>
    <w:rPr>
      <w:b/>
      <w:bCs/>
      <w:sz w:val="20"/>
      <w:szCs w:val="20"/>
    </w:rPr>
  </w:style>
  <w:style w:type="paragraph" w:styleId="ad">
    <w:name w:val="List Paragraph"/>
    <w:basedOn w:val="a"/>
    <w:uiPriority w:val="99"/>
    <w:qFormat/>
    <w:rsid w:val="00B602D3"/>
    <w:pPr>
      <w:ind w:left="720"/>
      <w:contextualSpacing/>
    </w:pPr>
  </w:style>
  <w:style w:type="paragraph" w:styleId="ae">
    <w:name w:val="Normal (Web)"/>
    <w:basedOn w:val="a"/>
    <w:uiPriority w:val="99"/>
    <w:semiHidden/>
    <w:unhideWhenUsed/>
    <w:rsid w:val="008A3582"/>
    <w:pPr>
      <w:spacing w:before="100" w:beforeAutospacing="1" w:after="100" w:afterAutospacing="1"/>
    </w:pPr>
    <w:rPr>
      <w:rFonts w:ascii="Times New Roman" w:eastAsia="Times New Roman" w:hAnsi="Times New Roman" w:cs="Times New Roman"/>
    </w:rPr>
  </w:style>
  <w:style w:type="paragraph" w:styleId="af">
    <w:name w:val="header"/>
    <w:basedOn w:val="a"/>
    <w:link w:val="af0"/>
    <w:uiPriority w:val="99"/>
    <w:unhideWhenUsed/>
    <w:rsid w:val="00D442EC"/>
    <w:pPr>
      <w:tabs>
        <w:tab w:val="center" w:pos="4677"/>
        <w:tab w:val="right" w:pos="9355"/>
      </w:tabs>
    </w:pPr>
  </w:style>
  <w:style w:type="character" w:customStyle="1" w:styleId="af0">
    <w:name w:val="Верхний колонтитул Знак"/>
    <w:basedOn w:val="a0"/>
    <w:link w:val="af"/>
    <w:uiPriority w:val="99"/>
    <w:rsid w:val="00D442EC"/>
  </w:style>
  <w:style w:type="paragraph" w:styleId="af1">
    <w:name w:val="footer"/>
    <w:basedOn w:val="a"/>
    <w:link w:val="af2"/>
    <w:uiPriority w:val="99"/>
    <w:unhideWhenUsed/>
    <w:rsid w:val="00D442EC"/>
    <w:pPr>
      <w:tabs>
        <w:tab w:val="center" w:pos="4677"/>
        <w:tab w:val="right" w:pos="9355"/>
      </w:tabs>
    </w:pPr>
  </w:style>
  <w:style w:type="character" w:customStyle="1" w:styleId="af2">
    <w:name w:val="Нижний колонтитул Знак"/>
    <w:basedOn w:val="a0"/>
    <w:link w:val="af1"/>
    <w:uiPriority w:val="99"/>
    <w:rsid w:val="00D442EC"/>
  </w:style>
  <w:style w:type="paragraph" w:styleId="af3">
    <w:name w:val="footnote text"/>
    <w:basedOn w:val="a"/>
    <w:link w:val="af4"/>
    <w:uiPriority w:val="99"/>
    <w:semiHidden/>
    <w:unhideWhenUsed/>
    <w:rsid w:val="00474876"/>
    <w:rPr>
      <w:sz w:val="20"/>
      <w:szCs w:val="20"/>
    </w:rPr>
  </w:style>
  <w:style w:type="character" w:customStyle="1" w:styleId="af4">
    <w:name w:val="Текст сноски Знак"/>
    <w:basedOn w:val="a0"/>
    <w:link w:val="af3"/>
    <w:uiPriority w:val="99"/>
    <w:semiHidden/>
    <w:rsid w:val="00474876"/>
    <w:rPr>
      <w:sz w:val="20"/>
      <w:szCs w:val="20"/>
    </w:rPr>
  </w:style>
  <w:style w:type="character" w:styleId="af5">
    <w:name w:val="footnote reference"/>
    <w:basedOn w:val="a0"/>
    <w:uiPriority w:val="99"/>
    <w:semiHidden/>
    <w:unhideWhenUsed/>
    <w:rsid w:val="00474876"/>
    <w:rPr>
      <w:vertAlign w:val="superscript"/>
    </w:rPr>
  </w:style>
  <w:style w:type="paragraph" w:styleId="3">
    <w:name w:val="List Number 3"/>
    <w:basedOn w:val="a"/>
    <w:uiPriority w:val="99"/>
    <w:semiHidden/>
    <w:unhideWhenUsed/>
    <w:rsid w:val="00EA5EEF"/>
    <w:pPr>
      <w:numPr>
        <w:numId w:val="3"/>
      </w:numPr>
      <w:tabs>
        <w:tab w:val="left" w:pos="1276"/>
        <w:tab w:val="left" w:pos="1560"/>
      </w:tabs>
      <w:spacing w:line="360" w:lineRule="auto"/>
      <w:ind w:left="1069" w:firstLine="65"/>
      <w:contextualSpacing/>
    </w:pPr>
    <w:rPr>
      <w:rFonts w:ascii="Times New Roman" w:eastAsia="Times New Roman" w:hAnsi="Times New Roman" w:cs="Times New Roman"/>
      <w:sz w:val="28"/>
    </w:rPr>
  </w:style>
  <w:style w:type="paragraph" w:customStyle="1" w:styleId="headertext">
    <w:name w:val="headertext"/>
    <w:basedOn w:val="a"/>
    <w:rsid w:val="00DA6DB5"/>
    <w:pPr>
      <w:spacing w:before="100" w:beforeAutospacing="1" w:after="100" w:afterAutospacing="1"/>
    </w:pPr>
    <w:rPr>
      <w:rFonts w:ascii="Times New Roman" w:eastAsia="Times New Roman" w:hAnsi="Times New Roman" w:cs="Times New Roman"/>
    </w:rPr>
  </w:style>
  <w:style w:type="character" w:styleId="af6">
    <w:name w:val="Hyperlink"/>
    <w:basedOn w:val="a0"/>
    <w:uiPriority w:val="99"/>
    <w:unhideWhenUsed/>
    <w:rsid w:val="00F112AB"/>
    <w:rPr>
      <w:color w:val="0000FF" w:themeColor="hyperlink"/>
      <w:u w:val="single"/>
    </w:rPr>
  </w:style>
  <w:style w:type="character" w:customStyle="1" w:styleId="UnresolvedMention">
    <w:name w:val="Unresolved Mention"/>
    <w:basedOn w:val="a0"/>
    <w:uiPriority w:val="99"/>
    <w:semiHidden/>
    <w:unhideWhenUsed/>
    <w:rsid w:val="00F112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174920">
      <w:bodyDiv w:val="1"/>
      <w:marLeft w:val="0"/>
      <w:marRight w:val="0"/>
      <w:marTop w:val="0"/>
      <w:marBottom w:val="0"/>
      <w:divBdr>
        <w:top w:val="none" w:sz="0" w:space="0" w:color="auto"/>
        <w:left w:val="none" w:sz="0" w:space="0" w:color="auto"/>
        <w:bottom w:val="none" w:sz="0" w:space="0" w:color="auto"/>
        <w:right w:val="none" w:sz="0" w:space="0" w:color="auto"/>
      </w:divBdr>
    </w:div>
    <w:div w:id="388384661">
      <w:bodyDiv w:val="1"/>
      <w:marLeft w:val="0"/>
      <w:marRight w:val="0"/>
      <w:marTop w:val="0"/>
      <w:marBottom w:val="0"/>
      <w:divBdr>
        <w:top w:val="none" w:sz="0" w:space="0" w:color="auto"/>
        <w:left w:val="none" w:sz="0" w:space="0" w:color="auto"/>
        <w:bottom w:val="none" w:sz="0" w:space="0" w:color="auto"/>
        <w:right w:val="none" w:sz="0" w:space="0" w:color="auto"/>
      </w:divBdr>
    </w:div>
    <w:div w:id="404497215">
      <w:bodyDiv w:val="1"/>
      <w:marLeft w:val="0"/>
      <w:marRight w:val="0"/>
      <w:marTop w:val="0"/>
      <w:marBottom w:val="0"/>
      <w:divBdr>
        <w:top w:val="none" w:sz="0" w:space="0" w:color="auto"/>
        <w:left w:val="none" w:sz="0" w:space="0" w:color="auto"/>
        <w:bottom w:val="none" w:sz="0" w:space="0" w:color="auto"/>
        <w:right w:val="none" w:sz="0" w:space="0" w:color="auto"/>
      </w:divBdr>
    </w:div>
    <w:div w:id="563419193">
      <w:bodyDiv w:val="1"/>
      <w:marLeft w:val="0"/>
      <w:marRight w:val="0"/>
      <w:marTop w:val="0"/>
      <w:marBottom w:val="0"/>
      <w:divBdr>
        <w:top w:val="none" w:sz="0" w:space="0" w:color="auto"/>
        <w:left w:val="none" w:sz="0" w:space="0" w:color="auto"/>
        <w:bottom w:val="none" w:sz="0" w:space="0" w:color="auto"/>
        <w:right w:val="none" w:sz="0" w:space="0" w:color="auto"/>
      </w:divBdr>
    </w:div>
    <w:div w:id="599996638">
      <w:bodyDiv w:val="1"/>
      <w:marLeft w:val="0"/>
      <w:marRight w:val="0"/>
      <w:marTop w:val="0"/>
      <w:marBottom w:val="0"/>
      <w:divBdr>
        <w:top w:val="none" w:sz="0" w:space="0" w:color="auto"/>
        <w:left w:val="none" w:sz="0" w:space="0" w:color="auto"/>
        <w:bottom w:val="none" w:sz="0" w:space="0" w:color="auto"/>
        <w:right w:val="none" w:sz="0" w:space="0" w:color="auto"/>
      </w:divBdr>
    </w:div>
    <w:div w:id="645090626">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sChild>
        <w:div w:id="130295065">
          <w:marLeft w:val="0"/>
          <w:marRight w:val="0"/>
          <w:marTop w:val="105"/>
          <w:marBottom w:val="0"/>
          <w:divBdr>
            <w:top w:val="none" w:sz="0" w:space="0" w:color="auto"/>
            <w:left w:val="none" w:sz="0" w:space="0" w:color="auto"/>
            <w:bottom w:val="none" w:sz="0" w:space="0" w:color="auto"/>
            <w:right w:val="none" w:sz="0" w:space="0" w:color="auto"/>
          </w:divBdr>
        </w:div>
      </w:divsChild>
    </w:div>
    <w:div w:id="1237324696">
      <w:bodyDiv w:val="1"/>
      <w:marLeft w:val="0"/>
      <w:marRight w:val="0"/>
      <w:marTop w:val="0"/>
      <w:marBottom w:val="0"/>
      <w:divBdr>
        <w:top w:val="none" w:sz="0" w:space="0" w:color="auto"/>
        <w:left w:val="none" w:sz="0" w:space="0" w:color="auto"/>
        <w:bottom w:val="none" w:sz="0" w:space="0" w:color="auto"/>
        <w:right w:val="none" w:sz="0" w:space="0" w:color="auto"/>
      </w:divBdr>
    </w:div>
    <w:div w:id="1394045198">
      <w:bodyDiv w:val="1"/>
      <w:marLeft w:val="0"/>
      <w:marRight w:val="0"/>
      <w:marTop w:val="0"/>
      <w:marBottom w:val="0"/>
      <w:divBdr>
        <w:top w:val="none" w:sz="0" w:space="0" w:color="auto"/>
        <w:left w:val="none" w:sz="0" w:space="0" w:color="auto"/>
        <w:bottom w:val="none" w:sz="0" w:space="0" w:color="auto"/>
        <w:right w:val="none" w:sz="0" w:space="0" w:color="auto"/>
      </w:divBdr>
    </w:div>
    <w:div w:id="1398357077">
      <w:bodyDiv w:val="1"/>
      <w:marLeft w:val="0"/>
      <w:marRight w:val="0"/>
      <w:marTop w:val="0"/>
      <w:marBottom w:val="0"/>
      <w:divBdr>
        <w:top w:val="none" w:sz="0" w:space="0" w:color="auto"/>
        <w:left w:val="none" w:sz="0" w:space="0" w:color="auto"/>
        <w:bottom w:val="none" w:sz="0" w:space="0" w:color="auto"/>
        <w:right w:val="none" w:sz="0" w:space="0" w:color="auto"/>
      </w:divBdr>
    </w:div>
    <w:div w:id="1444304153">
      <w:bodyDiv w:val="1"/>
      <w:marLeft w:val="0"/>
      <w:marRight w:val="0"/>
      <w:marTop w:val="0"/>
      <w:marBottom w:val="0"/>
      <w:divBdr>
        <w:top w:val="none" w:sz="0" w:space="0" w:color="auto"/>
        <w:left w:val="none" w:sz="0" w:space="0" w:color="auto"/>
        <w:bottom w:val="none" w:sz="0" w:space="0" w:color="auto"/>
        <w:right w:val="none" w:sz="0" w:space="0" w:color="auto"/>
      </w:divBdr>
    </w:div>
    <w:div w:id="1519075169">
      <w:bodyDiv w:val="1"/>
      <w:marLeft w:val="0"/>
      <w:marRight w:val="0"/>
      <w:marTop w:val="0"/>
      <w:marBottom w:val="0"/>
      <w:divBdr>
        <w:top w:val="none" w:sz="0" w:space="0" w:color="auto"/>
        <w:left w:val="none" w:sz="0" w:space="0" w:color="auto"/>
        <w:bottom w:val="none" w:sz="0" w:space="0" w:color="auto"/>
        <w:right w:val="none" w:sz="0" w:space="0" w:color="auto"/>
      </w:divBdr>
    </w:div>
    <w:div w:id="1549874523">
      <w:bodyDiv w:val="1"/>
      <w:marLeft w:val="0"/>
      <w:marRight w:val="0"/>
      <w:marTop w:val="0"/>
      <w:marBottom w:val="0"/>
      <w:divBdr>
        <w:top w:val="none" w:sz="0" w:space="0" w:color="auto"/>
        <w:left w:val="none" w:sz="0" w:space="0" w:color="auto"/>
        <w:bottom w:val="none" w:sz="0" w:space="0" w:color="auto"/>
        <w:right w:val="none" w:sz="0" w:space="0" w:color="auto"/>
      </w:divBdr>
    </w:div>
    <w:div w:id="1747728199">
      <w:bodyDiv w:val="1"/>
      <w:marLeft w:val="0"/>
      <w:marRight w:val="0"/>
      <w:marTop w:val="0"/>
      <w:marBottom w:val="0"/>
      <w:divBdr>
        <w:top w:val="none" w:sz="0" w:space="0" w:color="auto"/>
        <w:left w:val="none" w:sz="0" w:space="0" w:color="auto"/>
        <w:bottom w:val="none" w:sz="0" w:space="0" w:color="auto"/>
        <w:right w:val="none" w:sz="0" w:space="0" w:color="auto"/>
      </w:divBdr>
    </w:div>
    <w:div w:id="1805276168">
      <w:bodyDiv w:val="1"/>
      <w:marLeft w:val="0"/>
      <w:marRight w:val="0"/>
      <w:marTop w:val="0"/>
      <w:marBottom w:val="0"/>
      <w:divBdr>
        <w:top w:val="none" w:sz="0" w:space="0" w:color="auto"/>
        <w:left w:val="none" w:sz="0" w:space="0" w:color="auto"/>
        <w:bottom w:val="none" w:sz="0" w:space="0" w:color="auto"/>
        <w:right w:val="none" w:sz="0" w:space="0" w:color="auto"/>
      </w:divBdr>
    </w:div>
    <w:div w:id="1981491665">
      <w:bodyDiv w:val="1"/>
      <w:marLeft w:val="0"/>
      <w:marRight w:val="0"/>
      <w:marTop w:val="0"/>
      <w:marBottom w:val="0"/>
      <w:divBdr>
        <w:top w:val="none" w:sz="0" w:space="0" w:color="auto"/>
        <w:left w:val="none" w:sz="0" w:space="0" w:color="auto"/>
        <w:bottom w:val="none" w:sz="0" w:space="0" w:color="auto"/>
        <w:right w:val="none" w:sz="0" w:space="0" w:color="auto"/>
      </w:divBdr>
    </w:div>
    <w:div w:id="19952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34BC-FAB3-4ED4-8B63-B8CDF8D8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МЗРФ</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Приказ МЭДО</dc:subject>
  <dc:creator>Sergey Lagutin</dc:creator>
  <cp:lastModifiedBy>администратор4</cp:lastModifiedBy>
  <cp:revision>2</cp:revision>
  <cp:lastPrinted>2019-07-11T07:21:00Z</cp:lastPrinted>
  <dcterms:created xsi:type="dcterms:W3CDTF">2020-07-29T07:11:00Z</dcterms:created>
  <dcterms:modified xsi:type="dcterms:W3CDTF">2020-07-29T07:11:00Z</dcterms:modified>
</cp:coreProperties>
</file>