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B9" w:rsidRPr="00367818" w:rsidRDefault="002746B9" w:rsidP="00740DA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746B9" w:rsidRPr="00367818" w:rsidRDefault="002746B9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6B9" w:rsidRPr="00367818" w:rsidRDefault="002746B9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6B9" w:rsidRPr="00367818" w:rsidRDefault="002746B9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6B9" w:rsidRPr="00367818" w:rsidRDefault="002746B9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6B9" w:rsidRPr="00567675" w:rsidRDefault="00557F87" w:rsidP="00557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7675">
        <w:rPr>
          <w:rFonts w:ascii="Times New Roman" w:hAnsi="Times New Roman"/>
          <w:b/>
          <w:sz w:val="28"/>
          <w:szCs w:val="28"/>
        </w:rPr>
        <w:t xml:space="preserve">Об утверждении порядка медицинского обследования реципиента, проведения проб на индивидуальную совместимость, включая биологическую пробу, </w:t>
      </w:r>
      <w:r w:rsidRPr="00567675">
        <w:rPr>
          <w:rFonts w:ascii="Times New Roman" w:hAnsi="Times New Roman"/>
          <w:b/>
          <w:sz w:val="28"/>
          <w:szCs w:val="28"/>
        </w:rPr>
        <w:br/>
        <w:t>при трансфузии донорской крови и (или) ее компонентов</w:t>
      </w:r>
      <w:r w:rsidR="00367818" w:rsidRPr="00567675">
        <w:rPr>
          <w:rFonts w:ascii="Times New Roman" w:hAnsi="Times New Roman"/>
          <w:b/>
          <w:sz w:val="28"/>
          <w:szCs w:val="28"/>
        </w:rPr>
        <w:t xml:space="preserve"> </w:t>
      </w:r>
    </w:p>
    <w:p w:rsidR="002746B9" w:rsidRPr="00567675" w:rsidRDefault="002746B9" w:rsidP="00ED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D45" w:rsidRPr="00567675" w:rsidRDefault="00557F87" w:rsidP="009B0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 xml:space="preserve">В соответствии с пунктом 78 Правил заготовки, хранения, транспортировки и клинического использования донорской крови и ее компонентов, утвержденных постановлением Правительства Российской Федерации от22 июня 2019 г. № 797 (Собрание законодательства Российской Федерации, 2019, № 27, ст. 3574) </w:t>
      </w:r>
      <w:r w:rsidRPr="00567675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56767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9B0D45" w:rsidRPr="00567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D45" w:rsidRPr="00567675">
        <w:rPr>
          <w:rFonts w:ascii="Times New Roman" w:hAnsi="Times New Roman"/>
          <w:sz w:val="28"/>
          <w:szCs w:val="28"/>
        </w:rPr>
        <w:t>р</w:t>
      </w:r>
      <w:proofErr w:type="spellEnd"/>
      <w:r w:rsidR="009B0D45" w:rsidRPr="00567675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="009B0D45" w:rsidRPr="00567675">
        <w:rPr>
          <w:rFonts w:ascii="Times New Roman" w:hAnsi="Times New Roman"/>
          <w:sz w:val="28"/>
          <w:szCs w:val="28"/>
        </w:rPr>
        <w:t>з</w:t>
      </w:r>
      <w:proofErr w:type="spellEnd"/>
      <w:r w:rsidR="009B0D45" w:rsidRPr="00567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D45" w:rsidRPr="00567675">
        <w:rPr>
          <w:rFonts w:ascii="Times New Roman" w:hAnsi="Times New Roman"/>
          <w:sz w:val="28"/>
          <w:szCs w:val="28"/>
        </w:rPr>
        <w:t>ы</w:t>
      </w:r>
      <w:proofErr w:type="spellEnd"/>
      <w:r w:rsidR="009B0D45" w:rsidRPr="00567675">
        <w:rPr>
          <w:rFonts w:ascii="Times New Roman" w:hAnsi="Times New Roman"/>
          <w:sz w:val="28"/>
          <w:szCs w:val="28"/>
        </w:rPr>
        <w:t xml:space="preserve"> в а ю:</w:t>
      </w:r>
    </w:p>
    <w:p w:rsidR="00A34D48" w:rsidRPr="00567675" w:rsidRDefault="00557F87" w:rsidP="00FA5B90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>Утвердить порядок медицинского обследования реципиента, проведения проб на индивидуальную совместимость, включая биологическую пробу, при трансфузии донорской крови и (или) ее компонентов согласно приложению.</w:t>
      </w:r>
    </w:p>
    <w:p w:rsidR="00FA5B90" w:rsidRPr="00567675" w:rsidRDefault="00FA5B90" w:rsidP="00FA5B90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>Приказ вступает в силу 1 января 2021 года.</w:t>
      </w:r>
    </w:p>
    <w:p w:rsidR="002746B9" w:rsidRPr="00567675" w:rsidRDefault="002746B9" w:rsidP="008F3C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1736" w:rsidRPr="00567675" w:rsidRDefault="00311736" w:rsidP="008F3C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1736" w:rsidRPr="00567675" w:rsidRDefault="00311736" w:rsidP="008F3C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1736" w:rsidRPr="00567675" w:rsidRDefault="00311736" w:rsidP="00311736">
      <w:pPr>
        <w:rPr>
          <w:rFonts w:ascii="Times New Roman" w:hAnsi="Times New Roman"/>
          <w:color w:val="000000"/>
          <w:sz w:val="28"/>
          <w:szCs w:val="28"/>
        </w:rPr>
      </w:pPr>
      <w:r w:rsidRPr="00567675">
        <w:rPr>
          <w:rFonts w:ascii="Times New Roman" w:hAnsi="Times New Roman"/>
          <w:color w:val="000000"/>
          <w:sz w:val="28"/>
          <w:szCs w:val="28"/>
        </w:rPr>
        <w:t xml:space="preserve">Министр                                                                </w:t>
      </w:r>
      <w:r w:rsidR="00373C3B" w:rsidRPr="00567675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56767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56D88" w:rsidRPr="00567675">
        <w:rPr>
          <w:rFonts w:ascii="Times New Roman" w:hAnsi="Times New Roman"/>
          <w:color w:val="000000"/>
          <w:sz w:val="28"/>
          <w:szCs w:val="28"/>
        </w:rPr>
        <w:t>М.А. Мурашко</w:t>
      </w:r>
    </w:p>
    <w:p w:rsidR="00311736" w:rsidRPr="00567675" w:rsidRDefault="00311736" w:rsidP="00311736">
      <w:pPr>
        <w:rPr>
          <w:color w:val="000000"/>
          <w:sz w:val="28"/>
          <w:szCs w:val="28"/>
        </w:rPr>
      </w:pPr>
    </w:p>
    <w:p w:rsidR="00311736" w:rsidRPr="00567675" w:rsidRDefault="00311736" w:rsidP="00311736">
      <w:pPr>
        <w:rPr>
          <w:color w:val="000000"/>
          <w:sz w:val="28"/>
          <w:szCs w:val="28"/>
        </w:rPr>
        <w:sectPr w:rsidR="00311736" w:rsidRPr="00567675" w:rsidSect="009B0D45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81CA1" w:rsidRPr="00567675" w:rsidRDefault="009B0D45" w:rsidP="00D57AF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81CA1" w:rsidRPr="00567675" w:rsidRDefault="009B0D45" w:rsidP="00D57AF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 xml:space="preserve">к </w:t>
      </w:r>
      <w:r w:rsidR="00481CA1" w:rsidRPr="00567675">
        <w:rPr>
          <w:rFonts w:ascii="Times New Roman" w:hAnsi="Times New Roman"/>
          <w:sz w:val="28"/>
          <w:szCs w:val="28"/>
        </w:rPr>
        <w:t>приказ</w:t>
      </w:r>
      <w:r w:rsidRPr="00567675">
        <w:rPr>
          <w:rFonts w:ascii="Times New Roman" w:hAnsi="Times New Roman"/>
          <w:sz w:val="28"/>
          <w:szCs w:val="28"/>
        </w:rPr>
        <w:t>у</w:t>
      </w:r>
      <w:r w:rsidR="00481CA1" w:rsidRPr="00567675">
        <w:rPr>
          <w:rFonts w:ascii="Times New Roman" w:hAnsi="Times New Roman"/>
          <w:sz w:val="28"/>
          <w:szCs w:val="28"/>
        </w:rPr>
        <w:t xml:space="preserve"> Министерства здравоохранения</w:t>
      </w:r>
    </w:p>
    <w:p w:rsidR="00481CA1" w:rsidRPr="00567675" w:rsidRDefault="00481CA1" w:rsidP="00D57AF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>Российской Федерации</w:t>
      </w:r>
    </w:p>
    <w:p w:rsidR="00481CA1" w:rsidRPr="00567675" w:rsidRDefault="00481CA1" w:rsidP="00D57AF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 xml:space="preserve">от «___» _______ </w:t>
      </w:r>
      <w:r w:rsidR="000F3AE0" w:rsidRPr="00567675">
        <w:rPr>
          <w:rFonts w:ascii="Times New Roman" w:hAnsi="Times New Roman"/>
          <w:sz w:val="28"/>
          <w:szCs w:val="28"/>
        </w:rPr>
        <w:t>2020</w:t>
      </w:r>
      <w:r w:rsidR="008F3CEC" w:rsidRPr="00567675">
        <w:rPr>
          <w:rFonts w:ascii="Times New Roman" w:hAnsi="Times New Roman"/>
          <w:sz w:val="28"/>
          <w:szCs w:val="28"/>
        </w:rPr>
        <w:t> </w:t>
      </w:r>
      <w:r w:rsidRPr="00567675">
        <w:rPr>
          <w:rFonts w:ascii="Times New Roman" w:hAnsi="Times New Roman"/>
          <w:sz w:val="28"/>
          <w:szCs w:val="28"/>
        </w:rPr>
        <w:t>г. №______</w:t>
      </w:r>
    </w:p>
    <w:p w:rsidR="00F66207" w:rsidRPr="00567675" w:rsidRDefault="00F66207" w:rsidP="0099182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50124" w:rsidRPr="00567675" w:rsidRDefault="00850124" w:rsidP="008F3C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0D45" w:rsidRPr="00567675" w:rsidRDefault="009B0D45" w:rsidP="009B0D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767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557F87" w:rsidRPr="00567675" w:rsidRDefault="00557F87" w:rsidP="00557F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7675">
        <w:rPr>
          <w:rFonts w:ascii="Times New Roman" w:hAnsi="Times New Roman"/>
          <w:b/>
          <w:sz w:val="28"/>
          <w:szCs w:val="28"/>
        </w:rPr>
        <w:t xml:space="preserve">медицинского обследования реципиента, проведения проб на индивидуальную совместимость, включая биологическую пробу, </w:t>
      </w:r>
    </w:p>
    <w:p w:rsidR="00AA52F8" w:rsidRPr="00567675" w:rsidRDefault="00557F87" w:rsidP="00557F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7675">
        <w:rPr>
          <w:rFonts w:ascii="Times New Roman" w:hAnsi="Times New Roman"/>
          <w:b/>
          <w:sz w:val="28"/>
          <w:szCs w:val="28"/>
        </w:rPr>
        <w:t>при трансфузии донорской крови и (или) ее компонентов</w:t>
      </w:r>
    </w:p>
    <w:p w:rsidR="009B0D45" w:rsidRPr="00567675" w:rsidRDefault="009B0D45" w:rsidP="00BB66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0D45" w:rsidRPr="00567675" w:rsidRDefault="00557F87" w:rsidP="00FA5B9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>Настоящий порядок устанавливает правила проведения медицинского обследования реципиента с целью обеспечения эффективности и безопасности трансфузии (переливания) донорской крови и ее компонентов</w:t>
      </w:r>
      <w:r w:rsidR="006229C8" w:rsidRPr="00567675">
        <w:rPr>
          <w:rFonts w:ascii="Times New Roman" w:hAnsi="Times New Roman"/>
          <w:bCs/>
          <w:sz w:val="28"/>
          <w:szCs w:val="28"/>
        </w:rPr>
        <w:t xml:space="preserve"> (далее – медицинское обследование)</w:t>
      </w:r>
      <w:r w:rsidR="009B0D45" w:rsidRPr="00567675">
        <w:rPr>
          <w:rFonts w:ascii="Times New Roman" w:hAnsi="Times New Roman"/>
          <w:bCs/>
          <w:sz w:val="28"/>
          <w:szCs w:val="28"/>
        </w:rPr>
        <w:t>.</w:t>
      </w:r>
    </w:p>
    <w:p w:rsidR="00EE41AB" w:rsidRPr="00567675" w:rsidRDefault="009B0D45" w:rsidP="00FA5B9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Медицинское обследование </w:t>
      </w:r>
      <w:r w:rsidR="00557F87" w:rsidRPr="00567675">
        <w:rPr>
          <w:rFonts w:ascii="Times New Roman" w:hAnsi="Times New Roman"/>
          <w:bCs/>
          <w:sz w:val="28"/>
          <w:szCs w:val="28"/>
        </w:rPr>
        <w:t>реципиента</w:t>
      </w:r>
      <w:r w:rsidRPr="00567675">
        <w:rPr>
          <w:rFonts w:ascii="Times New Roman" w:hAnsi="Times New Roman"/>
          <w:bCs/>
          <w:sz w:val="28"/>
          <w:szCs w:val="28"/>
        </w:rPr>
        <w:t xml:space="preserve"> проводится в </w:t>
      </w:r>
      <w:r w:rsidR="004F08DF" w:rsidRPr="00567675">
        <w:rPr>
          <w:rFonts w:ascii="Times New Roman" w:hAnsi="Times New Roman"/>
          <w:bCs/>
          <w:sz w:val="28"/>
          <w:szCs w:val="28"/>
        </w:rPr>
        <w:t xml:space="preserve">медицинских </w:t>
      </w:r>
      <w:r w:rsidR="00EE41AB" w:rsidRPr="00567675">
        <w:rPr>
          <w:rFonts w:ascii="Times New Roman" w:hAnsi="Times New Roman"/>
          <w:bCs/>
          <w:sz w:val="28"/>
          <w:szCs w:val="28"/>
        </w:rPr>
        <w:t xml:space="preserve">организациях, осуществляющих клиническое использование донорской крови </w:t>
      </w:r>
      <w:r w:rsidR="004F08DF" w:rsidRPr="00567675">
        <w:rPr>
          <w:rFonts w:ascii="Times New Roman" w:hAnsi="Times New Roman"/>
          <w:bCs/>
          <w:sz w:val="28"/>
          <w:szCs w:val="28"/>
        </w:rPr>
        <w:br/>
      </w:r>
      <w:r w:rsidR="00EE41AB" w:rsidRPr="00567675">
        <w:rPr>
          <w:rFonts w:ascii="Times New Roman" w:hAnsi="Times New Roman"/>
          <w:bCs/>
          <w:sz w:val="28"/>
          <w:szCs w:val="28"/>
        </w:rPr>
        <w:t xml:space="preserve">и (или) ее компонентов </w:t>
      </w:r>
      <w:r w:rsidR="00DF13AC" w:rsidRPr="00567675">
        <w:rPr>
          <w:rFonts w:ascii="Times New Roman" w:hAnsi="Times New Roman"/>
          <w:bCs/>
          <w:sz w:val="28"/>
          <w:szCs w:val="28"/>
        </w:rPr>
        <w:t xml:space="preserve">(далее – медицинские организации) </w:t>
      </w:r>
      <w:r w:rsidR="00EE41AB" w:rsidRPr="00567675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20 июля 2012 г. № 125-ФЗ </w:t>
      </w:r>
      <w:r w:rsidR="00FA5B90" w:rsidRPr="00567675">
        <w:rPr>
          <w:rFonts w:ascii="Times New Roman" w:hAnsi="Times New Roman"/>
          <w:bCs/>
          <w:sz w:val="28"/>
          <w:szCs w:val="28"/>
        </w:rPr>
        <w:t>«</w:t>
      </w:r>
      <w:r w:rsidR="00EE41AB" w:rsidRPr="00567675">
        <w:rPr>
          <w:rFonts w:ascii="Times New Roman" w:hAnsi="Times New Roman"/>
          <w:bCs/>
          <w:sz w:val="28"/>
          <w:szCs w:val="28"/>
        </w:rPr>
        <w:t>О донорстве крови и ее компонентов</w:t>
      </w:r>
      <w:r w:rsidR="00FA5B90" w:rsidRPr="00567675">
        <w:rPr>
          <w:rFonts w:ascii="Times New Roman" w:hAnsi="Times New Roman"/>
          <w:bCs/>
          <w:sz w:val="28"/>
          <w:szCs w:val="28"/>
        </w:rPr>
        <w:t>»</w:t>
      </w:r>
      <w:r w:rsidR="004F08DF" w:rsidRPr="00567675">
        <w:rPr>
          <w:rStyle w:val="ad"/>
          <w:rFonts w:ascii="Times New Roman" w:hAnsi="Times New Roman"/>
          <w:bCs/>
          <w:sz w:val="28"/>
          <w:szCs w:val="28"/>
        </w:rPr>
        <w:footnoteReference w:id="1"/>
      </w:r>
      <w:r w:rsidR="00DF13AC" w:rsidRPr="00567675">
        <w:rPr>
          <w:rFonts w:ascii="Times New Roman" w:hAnsi="Times New Roman"/>
          <w:bCs/>
          <w:sz w:val="28"/>
          <w:szCs w:val="28"/>
        </w:rPr>
        <w:t xml:space="preserve"> (далее – Федеральный закон № 125-ФЗ)</w:t>
      </w:r>
      <w:r w:rsidR="004F08DF" w:rsidRPr="00567675">
        <w:rPr>
          <w:rFonts w:ascii="Times New Roman" w:hAnsi="Times New Roman"/>
          <w:bCs/>
          <w:sz w:val="28"/>
          <w:szCs w:val="28"/>
        </w:rPr>
        <w:t>.</w:t>
      </w:r>
    </w:p>
    <w:p w:rsidR="009B0D45" w:rsidRPr="00567675" w:rsidRDefault="00EE41AB" w:rsidP="00FA5B9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Допускается проведение проб на индивидуальную совместимость, исследование </w:t>
      </w:r>
      <w:proofErr w:type="spellStart"/>
      <w:r w:rsidRPr="00567675">
        <w:rPr>
          <w:rFonts w:ascii="Times New Roman" w:hAnsi="Times New Roman"/>
          <w:bCs/>
          <w:sz w:val="28"/>
          <w:szCs w:val="28"/>
        </w:rPr>
        <w:t>аллоиммунных</w:t>
      </w:r>
      <w:proofErr w:type="spellEnd"/>
      <w:r w:rsidRPr="00567675">
        <w:rPr>
          <w:rFonts w:ascii="Times New Roman" w:hAnsi="Times New Roman"/>
          <w:bCs/>
          <w:sz w:val="28"/>
          <w:szCs w:val="28"/>
        </w:rPr>
        <w:t xml:space="preserve"> антител в </w:t>
      </w:r>
      <w:r w:rsidR="009B0D45" w:rsidRPr="00567675">
        <w:rPr>
          <w:rFonts w:ascii="Times New Roman" w:hAnsi="Times New Roman"/>
          <w:bCs/>
          <w:sz w:val="28"/>
          <w:szCs w:val="28"/>
        </w:rPr>
        <w:t>организациях, входящих в службу крови</w:t>
      </w:r>
      <w:r w:rsidR="00ED2039" w:rsidRPr="00567675">
        <w:rPr>
          <w:rFonts w:ascii="Times New Roman" w:hAnsi="Times New Roman"/>
          <w:bCs/>
          <w:sz w:val="28"/>
          <w:szCs w:val="28"/>
        </w:rPr>
        <w:t xml:space="preserve"> субъект</w:t>
      </w:r>
      <w:r w:rsidR="00A143F3" w:rsidRPr="00567675">
        <w:rPr>
          <w:rFonts w:ascii="Times New Roman" w:hAnsi="Times New Roman"/>
          <w:bCs/>
          <w:sz w:val="28"/>
          <w:szCs w:val="28"/>
        </w:rPr>
        <w:t xml:space="preserve">ов </w:t>
      </w:r>
      <w:r w:rsidR="009B0D45" w:rsidRPr="00567675">
        <w:rPr>
          <w:rFonts w:ascii="Times New Roman" w:hAnsi="Times New Roman"/>
          <w:bCs/>
          <w:sz w:val="28"/>
          <w:szCs w:val="28"/>
        </w:rPr>
        <w:t>обращения донорской крови, осуществляющих заготовку и хранение донорской крови и (или) ее компонентов в соответствии с ч</w:t>
      </w:r>
      <w:r w:rsidR="00ED2039" w:rsidRPr="00567675">
        <w:rPr>
          <w:rFonts w:ascii="Times New Roman" w:hAnsi="Times New Roman"/>
          <w:bCs/>
          <w:sz w:val="28"/>
          <w:szCs w:val="28"/>
        </w:rPr>
        <w:t>астью</w:t>
      </w:r>
      <w:r w:rsidR="009B0D45" w:rsidRPr="00567675">
        <w:rPr>
          <w:rFonts w:ascii="Times New Roman" w:hAnsi="Times New Roman"/>
          <w:bCs/>
          <w:sz w:val="28"/>
          <w:szCs w:val="28"/>
        </w:rPr>
        <w:t xml:space="preserve"> 1 ст</w:t>
      </w:r>
      <w:r w:rsidR="00ED2039" w:rsidRPr="00567675">
        <w:rPr>
          <w:rFonts w:ascii="Times New Roman" w:hAnsi="Times New Roman"/>
          <w:bCs/>
          <w:sz w:val="28"/>
          <w:szCs w:val="28"/>
        </w:rPr>
        <w:t>атьи</w:t>
      </w:r>
      <w:r w:rsidR="00F238B3" w:rsidRPr="00567675">
        <w:rPr>
          <w:rFonts w:ascii="Times New Roman" w:hAnsi="Times New Roman"/>
          <w:bCs/>
          <w:sz w:val="28"/>
          <w:szCs w:val="28"/>
        </w:rPr>
        <w:t xml:space="preserve"> 15 Федерального закона </w:t>
      </w:r>
      <w:r w:rsidR="009B0D45" w:rsidRPr="00567675">
        <w:rPr>
          <w:rFonts w:ascii="Times New Roman" w:hAnsi="Times New Roman"/>
          <w:bCs/>
          <w:sz w:val="28"/>
          <w:szCs w:val="28"/>
        </w:rPr>
        <w:t>№</w:t>
      </w:r>
      <w:r w:rsidR="00F238B3" w:rsidRPr="00567675">
        <w:rPr>
          <w:rFonts w:ascii="Times New Roman" w:hAnsi="Times New Roman"/>
          <w:bCs/>
          <w:sz w:val="28"/>
          <w:szCs w:val="28"/>
        </w:rPr>
        <w:t> </w:t>
      </w:r>
      <w:r w:rsidR="009B0D45" w:rsidRPr="00567675">
        <w:rPr>
          <w:rFonts w:ascii="Times New Roman" w:hAnsi="Times New Roman"/>
          <w:bCs/>
          <w:sz w:val="28"/>
          <w:szCs w:val="28"/>
        </w:rPr>
        <w:t>125-ФЗ (далее – организации службы крови).</w:t>
      </w:r>
    </w:p>
    <w:p w:rsidR="00043899" w:rsidRPr="00567675" w:rsidRDefault="00043899" w:rsidP="00FA5B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675">
        <w:rPr>
          <w:rFonts w:ascii="Times New Roman" w:hAnsi="Times New Roman"/>
          <w:sz w:val="28"/>
          <w:szCs w:val="28"/>
          <w:lang w:eastAsia="ru-RU"/>
        </w:rPr>
        <w:t xml:space="preserve">Медицинское обследование </w:t>
      </w:r>
      <w:r w:rsidR="00EC6C97" w:rsidRPr="00567675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 при наличии информированного добровольного согласия </w:t>
      </w:r>
      <w:r w:rsidR="00EE41AB" w:rsidRPr="00567675">
        <w:rPr>
          <w:rFonts w:ascii="Times New Roman" w:hAnsi="Times New Roman"/>
          <w:sz w:val="28"/>
          <w:szCs w:val="28"/>
          <w:lang w:eastAsia="ru-RU"/>
        </w:rPr>
        <w:t>реципиента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1F9" w:rsidRPr="00567675">
        <w:rPr>
          <w:rFonts w:ascii="Times New Roman" w:hAnsi="Times New Roman"/>
          <w:sz w:val="28"/>
          <w:szCs w:val="28"/>
          <w:lang w:eastAsia="ru-RU"/>
        </w:rPr>
        <w:t xml:space="preserve">на медицинское обследование и </w:t>
      </w:r>
      <w:r w:rsidR="005D28E5" w:rsidRPr="00567675">
        <w:rPr>
          <w:rFonts w:ascii="Times New Roman" w:hAnsi="Times New Roman"/>
          <w:sz w:val="28"/>
          <w:szCs w:val="28"/>
          <w:lang w:eastAsia="ru-RU"/>
        </w:rPr>
        <w:t>трансфузию (переливание)</w:t>
      </w:r>
      <w:r w:rsidR="006A21F9" w:rsidRPr="00567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8E5" w:rsidRPr="00567675">
        <w:rPr>
          <w:rFonts w:ascii="Times New Roman" w:hAnsi="Times New Roman"/>
          <w:sz w:val="28"/>
          <w:szCs w:val="28"/>
          <w:lang w:eastAsia="ru-RU"/>
        </w:rPr>
        <w:t xml:space="preserve">донорской крови и ее компонентов 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br/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с соблюдением требований, установленных </w:t>
      </w:r>
      <w:hyperlink r:id="rId9" w:history="1">
        <w:r w:rsidRPr="00567675">
          <w:rPr>
            <w:rFonts w:ascii="Times New Roman" w:hAnsi="Times New Roman"/>
            <w:sz w:val="28"/>
            <w:szCs w:val="28"/>
            <w:lang w:eastAsia="ru-RU"/>
          </w:rPr>
          <w:t>статьей 20</w:t>
        </w:r>
      </w:hyperlink>
      <w:r w:rsidRPr="00567675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br/>
      </w:r>
      <w:r w:rsidRPr="00567675">
        <w:rPr>
          <w:rFonts w:ascii="Times New Roman" w:hAnsi="Times New Roman"/>
          <w:sz w:val="28"/>
          <w:szCs w:val="28"/>
          <w:lang w:eastAsia="ru-RU"/>
        </w:rPr>
        <w:t>от 21</w:t>
      </w:r>
      <w:r w:rsidR="008611EE" w:rsidRPr="00567675">
        <w:rPr>
          <w:rFonts w:ascii="Times New Roman" w:hAnsi="Times New Roman"/>
          <w:sz w:val="28"/>
          <w:szCs w:val="28"/>
          <w:lang w:eastAsia="ru-RU"/>
        </w:rPr>
        <w:t> </w:t>
      </w:r>
      <w:r w:rsidRPr="00567675">
        <w:rPr>
          <w:rFonts w:ascii="Times New Roman" w:hAnsi="Times New Roman"/>
          <w:sz w:val="28"/>
          <w:szCs w:val="28"/>
          <w:lang w:eastAsia="ru-RU"/>
        </w:rPr>
        <w:t>ноября 2011</w:t>
      </w:r>
      <w:r w:rsidR="008611EE" w:rsidRPr="00567675">
        <w:rPr>
          <w:rFonts w:ascii="Times New Roman" w:hAnsi="Times New Roman"/>
          <w:sz w:val="28"/>
          <w:szCs w:val="28"/>
          <w:lang w:eastAsia="ru-RU"/>
        </w:rPr>
        <w:t> </w:t>
      </w:r>
      <w:r w:rsidRPr="00567675">
        <w:rPr>
          <w:rFonts w:ascii="Times New Roman" w:hAnsi="Times New Roman"/>
          <w:sz w:val="28"/>
          <w:szCs w:val="28"/>
          <w:lang w:eastAsia="ru-RU"/>
        </w:rPr>
        <w:t>г. №</w:t>
      </w:r>
      <w:r w:rsidR="008611EE" w:rsidRPr="00567675">
        <w:rPr>
          <w:rFonts w:ascii="Times New Roman" w:hAnsi="Times New Roman"/>
          <w:sz w:val="28"/>
          <w:szCs w:val="28"/>
          <w:lang w:eastAsia="ru-RU"/>
        </w:rPr>
        <w:t> 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323-ФЗ «Об основах охраны здоровья граждан </w:t>
      </w:r>
      <w:r w:rsidR="008611EE" w:rsidRPr="00567675">
        <w:rPr>
          <w:rFonts w:ascii="Times New Roman" w:hAnsi="Times New Roman"/>
          <w:sz w:val="28"/>
          <w:szCs w:val="28"/>
          <w:lang w:eastAsia="ru-RU"/>
        </w:rPr>
        <w:br/>
      </w:r>
      <w:r w:rsidRPr="00567675">
        <w:rPr>
          <w:rFonts w:ascii="Times New Roman" w:hAnsi="Times New Roman"/>
          <w:sz w:val="28"/>
          <w:szCs w:val="28"/>
          <w:lang w:eastAsia="ru-RU"/>
        </w:rPr>
        <w:t>в Российской Федерации»</w:t>
      </w:r>
      <w:r w:rsidR="00DF13AC" w:rsidRPr="00567675">
        <w:rPr>
          <w:rStyle w:val="ad"/>
          <w:rFonts w:ascii="Times New Roman" w:hAnsi="Times New Roman"/>
          <w:sz w:val="28"/>
          <w:szCs w:val="28"/>
          <w:lang w:eastAsia="ru-RU"/>
        </w:rPr>
        <w:footnoteReference w:id="2"/>
      </w:r>
      <w:r w:rsidR="00F07436" w:rsidRPr="00567675">
        <w:rPr>
          <w:rFonts w:ascii="Times New Roman" w:hAnsi="Times New Roman"/>
          <w:sz w:val="28"/>
          <w:szCs w:val="28"/>
        </w:rPr>
        <w:t>.</w:t>
      </w:r>
    </w:p>
    <w:p w:rsidR="006229C8" w:rsidRPr="00567675" w:rsidRDefault="006229C8" w:rsidP="00FA5B9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7675">
        <w:rPr>
          <w:rFonts w:ascii="Times New Roman" w:hAnsi="Times New Roman"/>
          <w:sz w:val="28"/>
          <w:szCs w:val="28"/>
          <w:lang w:eastAsia="ru-RU"/>
        </w:rPr>
        <w:t>Медицинское обследование проводится пациентам, поступившим</w:t>
      </w:r>
      <w:r w:rsidRPr="00567675">
        <w:rPr>
          <w:rFonts w:ascii="Times New Roman" w:hAnsi="Times New Roman"/>
          <w:sz w:val="28"/>
          <w:szCs w:val="28"/>
        </w:rPr>
        <w:t xml:space="preserve"> для оказания медицинской помощи по профилю акушерское дело, акушерство и гинекология, аллергология и иммунология, анестезиология и реаниматология, гастроэнтерология, гематология, гериатрия, детская кардиология, детская онкология, детская урология-андрология, детская хирургия, инфекционные болезни, кардиология, </w:t>
      </w:r>
      <w:proofErr w:type="spellStart"/>
      <w:r w:rsidRPr="00567675">
        <w:rPr>
          <w:rFonts w:ascii="Times New Roman" w:hAnsi="Times New Roman"/>
          <w:sz w:val="28"/>
          <w:szCs w:val="28"/>
        </w:rPr>
        <w:t>колопроктология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, нейрохирургия, </w:t>
      </w:r>
      <w:proofErr w:type="spellStart"/>
      <w:r w:rsidRPr="00567675">
        <w:rPr>
          <w:rFonts w:ascii="Times New Roman" w:hAnsi="Times New Roman"/>
          <w:sz w:val="28"/>
          <w:szCs w:val="28"/>
        </w:rPr>
        <w:t>неонатология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, нефрология, онкология, паллиативная медицинская помощь, педиатрия, пластическая хирургия, пульмонология, радиология, радиотерапия, </w:t>
      </w:r>
      <w:proofErr w:type="spellStart"/>
      <w:r w:rsidRPr="00567675">
        <w:rPr>
          <w:rFonts w:ascii="Times New Roman" w:hAnsi="Times New Roman"/>
          <w:sz w:val="28"/>
          <w:szCs w:val="28"/>
        </w:rPr>
        <w:t>сердечно-сосудистая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 хирургия, терапия, токсикология, торакальная хирургия,  травматология и ортопедия, трансплантация</w:t>
      </w:r>
      <w:proofErr w:type="gramEnd"/>
      <w:r w:rsidRPr="005676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7675">
        <w:rPr>
          <w:rFonts w:ascii="Times New Roman" w:hAnsi="Times New Roman"/>
          <w:sz w:val="28"/>
          <w:szCs w:val="28"/>
        </w:rPr>
        <w:t xml:space="preserve">костного мозга и гемопоэтических стволовых клеток, урология, фтизиатрия, </w:t>
      </w:r>
      <w:r w:rsidRPr="00567675">
        <w:rPr>
          <w:rFonts w:ascii="Times New Roman" w:hAnsi="Times New Roman"/>
          <w:sz w:val="28"/>
          <w:szCs w:val="28"/>
        </w:rPr>
        <w:lastRenderedPageBreak/>
        <w:t>хирургия, хирургия (абдоминальная), хирургия (</w:t>
      </w:r>
      <w:proofErr w:type="spellStart"/>
      <w:r w:rsidRPr="00567675">
        <w:rPr>
          <w:rFonts w:ascii="Times New Roman" w:hAnsi="Times New Roman"/>
          <w:sz w:val="28"/>
          <w:szCs w:val="28"/>
        </w:rPr>
        <w:t>комбустиология</w:t>
      </w:r>
      <w:proofErr w:type="spellEnd"/>
      <w:r w:rsidRPr="00567675">
        <w:rPr>
          <w:rFonts w:ascii="Times New Roman" w:hAnsi="Times New Roman"/>
          <w:sz w:val="28"/>
          <w:szCs w:val="28"/>
        </w:rPr>
        <w:t>), хирургия (трансплантация органов и (или) тканей), челюстно-лицевая хирургия.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9B0D45" w:rsidRPr="00567675" w:rsidRDefault="009B0D45" w:rsidP="00FA5B9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Медицинское обследование </w:t>
      </w:r>
      <w:r w:rsidR="0036045E" w:rsidRPr="00567675">
        <w:rPr>
          <w:rFonts w:ascii="Times New Roman" w:hAnsi="Times New Roman"/>
          <w:bCs/>
          <w:sz w:val="28"/>
          <w:szCs w:val="28"/>
        </w:rPr>
        <w:t xml:space="preserve">пациента, поступившего в медицинскую организацию, которому планируется выполнение трансфузий (переливаний), </w:t>
      </w:r>
      <w:r w:rsidRPr="00567675">
        <w:rPr>
          <w:rFonts w:ascii="Times New Roman" w:hAnsi="Times New Roman"/>
          <w:bCs/>
          <w:sz w:val="28"/>
          <w:szCs w:val="28"/>
        </w:rPr>
        <w:t xml:space="preserve">организуется </w:t>
      </w:r>
      <w:r w:rsidR="00FA5B90" w:rsidRPr="00567675">
        <w:rPr>
          <w:rFonts w:ascii="Times New Roman" w:hAnsi="Times New Roman"/>
          <w:bCs/>
          <w:sz w:val="28"/>
          <w:szCs w:val="28"/>
        </w:rPr>
        <w:t xml:space="preserve">в отделении </w:t>
      </w:r>
      <w:r w:rsidRPr="00567675">
        <w:rPr>
          <w:rFonts w:ascii="Times New Roman" w:hAnsi="Times New Roman"/>
          <w:bCs/>
          <w:sz w:val="28"/>
          <w:szCs w:val="28"/>
        </w:rPr>
        <w:t>врачом трансфузиологом</w:t>
      </w:r>
      <w:r w:rsidR="00F90825" w:rsidRPr="00567675">
        <w:rPr>
          <w:rFonts w:ascii="Times New Roman" w:hAnsi="Times New Roman"/>
          <w:bCs/>
          <w:sz w:val="28"/>
          <w:szCs w:val="28"/>
        </w:rPr>
        <w:t>,</w:t>
      </w:r>
      <w:r w:rsidRPr="00567675">
        <w:rPr>
          <w:rFonts w:ascii="Times New Roman" w:hAnsi="Times New Roman"/>
          <w:bCs/>
          <w:sz w:val="28"/>
          <w:szCs w:val="28"/>
        </w:rPr>
        <w:t xml:space="preserve"> </w:t>
      </w:r>
      <w:r w:rsidR="00F90825" w:rsidRPr="00567675">
        <w:rPr>
          <w:rFonts w:ascii="Times New Roman" w:hAnsi="Times New Roman"/>
          <w:bCs/>
          <w:sz w:val="28"/>
          <w:szCs w:val="28"/>
        </w:rPr>
        <w:t xml:space="preserve">лечащим врачом либо дежурным врачом, которые прошли </w:t>
      </w:r>
      <w:proofErr w:type="gramStart"/>
      <w:r w:rsidR="00F90825" w:rsidRPr="00567675">
        <w:rPr>
          <w:rFonts w:ascii="Times New Roman" w:hAnsi="Times New Roman"/>
          <w:bCs/>
          <w:sz w:val="28"/>
          <w:szCs w:val="28"/>
        </w:rPr>
        <w:t>обучение по вопросам</w:t>
      </w:r>
      <w:proofErr w:type="gramEnd"/>
      <w:r w:rsidR="00F90825" w:rsidRPr="00567675">
        <w:rPr>
          <w:rFonts w:ascii="Times New Roman" w:hAnsi="Times New Roman"/>
          <w:bCs/>
          <w:sz w:val="28"/>
          <w:szCs w:val="28"/>
        </w:rPr>
        <w:t xml:space="preserve"> трансфузиологии </w:t>
      </w:r>
      <w:r w:rsidR="00501AB1" w:rsidRPr="00567675">
        <w:rPr>
          <w:rFonts w:ascii="Times New Roman" w:hAnsi="Times New Roman"/>
          <w:bCs/>
          <w:sz w:val="28"/>
          <w:szCs w:val="28"/>
        </w:rPr>
        <w:br/>
      </w:r>
      <w:r w:rsidR="00F90825" w:rsidRPr="00567675">
        <w:rPr>
          <w:rFonts w:ascii="Times New Roman" w:hAnsi="Times New Roman"/>
          <w:bCs/>
          <w:sz w:val="28"/>
          <w:szCs w:val="28"/>
        </w:rPr>
        <w:t xml:space="preserve">(далее </w:t>
      </w:r>
      <w:r w:rsidR="00FA5B90" w:rsidRPr="00567675">
        <w:rPr>
          <w:rFonts w:ascii="Times New Roman" w:hAnsi="Times New Roman"/>
          <w:bCs/>
          <w:sz w:val="28"/>
          <w:szCs w:val="28"/>
        </w:rPr>
        <w:t>–</w:t>
      </w:r>
      <w:r w:rsidR="00F90825" w:rsidRPr="00567675">
        <w:rPr>
          <w:rFonts w:ascii="Times New Roman" w:hAnsi="Times New Roman"/>
          <w:bCs/>
          <w:sz w:val="28"/>
          <w:szCs w:val="28"/>
        </w:rPr>
        <w:t xml:space="preserve"> врач, проводящий трансфузию) </w:t>
      </w:r>
      <w:r w:rsidR="005D28E5" w:rsidRPr="00567675">
        <w:rPr>
          <w:rFonts w:ascii="Times New Roman" w:hAnsi="Times New Roman"/>
          <w:bCs/>
          <w:sz w:val="28"/>
          <w:szCs w:val="28"/>
        </w:rPr>
        <w:t>и в</w:t>
      </w:r>
      <w:r w:rsidRPr="00567675">
        <w:rPr>
          <w:rFonts w:ascii="Times New Roman" w:hAnsi="Times New Roman"/>
          <w:bCs/>
          <w:sz w:val="28"/>
          <w:szCs w:val="28"/>
        </w:rPr>
        <w:t>ключает в себя:</w:t>
      </w:r>
    </w:p>
    <w:p w:rsidR="009B0D45" w:rsidRPr="00567675" w:rsidRDefault="009B0D45" w:rsidP="00FA5B90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1) сбор анамнеза, включая оценку факторов риска </w:t>
      </w:r>
      <w:r w:rsidR="005D28E5" w:rsidRPr="00567675">
        <w:rPr>
          <w:rFonts w:ascii="Times New Roman" w:hAnsi="Times New Roman"/>
          <w:bCs/>
          <w:sz w:val="28"/>
          <w:szCs w:val="28"/>
        </w:rPr>
        <w:t xml:space="preserve">возникновения </w:t>
      </w:r>
      <w:r w:rsidR="003075DD" w:rsidRPr="00567675">
        <w:rPr>
          <w:rFonts w:ascii="Times New Roman" w:hAnsi="Times New Roman"/>
          <w:bCs/>
          <w:sz w:val="28"/>
          <w:szCs w:val="28"/>
        </w:rPr>
        <w:t xml:space="preserve">посттрансфузионных </w:t>
      </w:r>
      <w:r w:rsidR="005D28E5" w:rsidRPr="00567675">
        <w:rPr>
          <w:rFonts w:ascii="Times New Roman" w:hAnsi="Times New Roman"/>
          <w:bCs/>
          <w:sz w:val="28"/>
          <w:szCs w:val="28"/>
        </w:rPr>
        <w:t>реакций и осложнений</w:t>
      </w:r>
      <w:r w:rsidR="005D28E5" w:rsidRPr="00567675">
        <w:t xml:space="preserve"> </w:t>
      </w:r>
      <w:r w:rsidRPr="00567675">
        <w:rPr>
          <w:rFonts w:ascii="Times New Roman" w:hAnsi="Times New Roman"/>
          <w:bCs/>
          <w:sz w:val="28"/>
          <w:szCs w:val="28"/>
        </w:rPr>
        <w:t>(</w:t>
      </w:r>
      <w:r w:rsidR="003075DD" w:rsidRPr="00567675">
        <w:rPr>
          <w:rFonts w:ascii="Times New Roman" w:hAnsi="Times New Roman"/>
          <w:bCs/>
          <w:sz w:val="28"/>
          <w:szCs w:val="28"/>
        </w:rPr>
        <w:t>повторные трансфузии (переливания) донорской крови и (или) ее компонентов, повторные беременности, ранее выявл</w:t>
      </w:r>
      <w:r w:rsidR="00FA5B90" w:rsidRPr="00567675">
        <w:rPr>
          <w:rFonts w:ascii="Times New Roman" w:hAnsi="Times New Roman"/>
          <w:bCs/>
          <w:sz w:val="28"/>
          <w:szCs w:val="28"/>
        </w:rPr>
        <w:t>енные</w:t>
      </w:r>
      <w:r w:rsidR="003075DD" w:rsidRPr="005676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075DD" w:rsidRPr="00567675">
        <w:rPr>
          <w:rFonts w:ascii="Times New Roman" w:hAnsi="Times New Roman"/>
          <w:bCs/>
          <w:sz w:val="28"/>
          <w:szCs w:val="28"/>
        </w:rPr>
        <w:t>аллоиммунные</w:t>
      </w:r>
      <w:proofErr w:type="spellEnd"/>
      <w:r w:rsidR="003075DD" w:rsidRPr="00567675">
        <w:rPr>
          <w:rFonts w:ascii="Times New Roman" w:hAnsi="Times New Roman"/>
          <w:bCs/>
          <w:sz w:val="28"/>
          <w:szCs w:val="28"/>
        </w:rPr>
        <w:t xml:space="preserve"> антитела, посттрансфузионные реакции и осложнения</w:t>
      </w:r>
      <w:r w:rsidRPr="00567675">
        <w:rPr>
          <w:rFonts w:ascii="Times New Roman" w:hAnsi="Times New Roman"/>
          <w:bCs/>
          <w:sz w:val="28"/>
          <w:szCs w:val="28"/>
        </w:rPr>
        <w:t>);</w:t>
      </w:r>
    </w:p>
    <w:p w:rsidR="009B0D45" w:rsidRPr="00567675" w:rsidRDefault="009B0D45" w:rsidP="00FA5B90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2) </w:t>
      </w:r>
      <w:r w:rsidR="00F90825" w:rsidRPr="00567675">
        <w:rPr>
          <w:rFonts w:ascii="Times New Roman" w:hAnsi="Times New Roman"/>
          <w:bCs/>
          <w:sz w:val="28"/>
          <w:szCs w:val="28"/>
        </w:rPr>
        <w:t>первичное определение группы крови по системе AB0 и резус-принадлежности с внесением результатов определения в медицинскую документацию реципиента</w:t>
      </w:r>
      <w:r w:rsidRPr="00567675">
        <w:rPr>
          <w:rFonts w:ascii="Times New Roman" w:hAnsi="Times New Roman"/>
          <w:bCs/>
          <w:sz w:val="28"/>
          <w:szCs w:val="28"/>
        </w:rPr>
        <w:t>;</w:t>
      </w:r>
    </w:p>
    <w:p w:rsidR="004947FB" w:rsidRPr="00567675" w:rsidRDefault="009B0D45" w:rsidP="004947FB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3) </w:t>
      </w:r>
      <w:r w:rsidR="00FD59E0" w:rsidRPr="00567675">
        <w:rPr>
          <w:rFonts w:ascii="Times New Roman" w:hAnsi="Times New Roman"/>
          <w:bCs/>
          <w:sz w:val="28"/>
          <w:szCs w:val="28"/>
        </w:rPr>
        <w:t>направление образца крови реципиента в клинико-диагностическую лабораторию д</w:t>
      </w:r>
      <w:r w:rsidR="00FA4939" w:rsidRPr="00567675">
        <w:rPr>
          <w:rFonts w:ascii="Times New Roman" w:hAnsi="Times New Roman"/>
          <w:bCs/>
          <w:sz w:val="28"/>
          <w:szCs w:val="28"/>
        </w:rPr>
        <w:t>ля подтверждающего исследования.</w:t>
      </w:r>
    </w:p>
    <w:p w:rsidR="004947FB" w:rsidRPr="00567675" w:rsidRDefault="004947FB" w:rsidP="004947FB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Пробы крови реципиента для определения совместимости и </w:t>
      </w:r>
      <w:r w:rsidR="00FE4627" w:rsidRPr="00567675">
        <w:rPr>
          <w:rFonts w:ascii="Times New Roman" w:hAnsi="Times New Roman"/>
          <w:bCs/>
          <w:sz w:val="28"/>
          <w:szCs w:val="28"/>
        </w:rPr>
        <w:t xml:space="preserve">проведения </w:t>
      </w:r>
      <w:r w:rsidRPr="00567675">
        <w:rPr>
          <w:rFonts w:ascii="Times New Roman" w:hAnsi="Times New Roman"/>
          <w:bCs/>
          <w:sz w:val="28"/>
          <w:szCs w:val="28"/>
        </w:rPr>
        <w:t>индивидуального подбора берутся не ранее,</w:t>
      </w:r>
      <w:r w:rsidR="00FE4627" w:rsidRPr="00567675">
        <w:rPr>
          <w:rFonts w:ascii="Times New Roman" w:hAnsi="Times New Roman"/>
          <w:bCs/>
          <w:sz w:val="28"/>
          <w:szCs w:val="28"/>
        </w:rPr>
        <w:t xml:space="preserve"> </w:t>
      </w:r>
      <w:r w:rsidRPr="00567675">
        <w:rPr>
          <w:rFonts w:ascii="Times New Roman" w:hAnsi="Times New Roman"/>
          <w:bCs/>
          <w:sz w:val="28"/>
          <w:szCs w:val="28"/>
        </w:rPr>
        <w:t>чем за 24 часа до трансфузии, и маркиру</w:t>
      </w:r>
      <w:r w:rsidR="00FE4627" w:rsidRPr="00567675">
        <w:rPr>
          <w:rFonts w:ascii="Times New Roman" w:hAnsi="Times New Roman"/>
          <w:bCs/>
          <w:sz w:val="28"/>
          <w:szCs w:val="28"/>
        </w:rPr>
        <w:t xml:space="preserve">ются с указанием даты, фамилии </w:t>
      </w:r>
      <w:r w:rsidRPr="00567675">
        <w:rPr>
          <w:rFonts w:ascii="Times New Roman" w:hAnsi="Times New Roman"/>
          <w:bCs/>
          <w:sz w:val="28"/>
          <w:szCs w:val="28"/>
        </w:rPr>
        <w:t>и инициалов реципиента, наименования отделения, АВ</w:t>
      </w:r>
      <w:proofErr w:type="gramStart"/>
      <w:r w:rsidRPr="00567675">
        <w:rPr>
          <w:rFonts w:ascii="Times New Roman" w:hAnsi="Times New Roman"/>
          <w:bCs/>
          <w:sz w:val="28"/>
          <w:szCs w:val="28"/>
        </w:rPr>
        <w:t>0</w:t>
      </w:r>
      <w:proofErr w:type="gramEnd"/>
      <w:r w:rsidRPr="00567675">
        <w:rPr>
          <w:rFonts w:ascii="Times New Roman" w:hAnsi="Times New Roman"/>
          <w:bCs/>
          <w:sz w:val="28"/>
          <w:szCs w:val="28"/>
        </w:rPr>
        <w:t xml:space="preserve"> и резус-принадлежности реципиента.</w:t>
      </w:r>
    </w:p>
    <w:p w:rsidR="00FA4939" w:rsidRPr="00567675" w:rsidRDefault="00FA4939" w:rsidP="00FA5B90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>Проб</w:t>
      </w:r>
      <w:r w:rsidR="00FE4627" w:rsidRPr="00567675">
        <w:rPr>
          <w:rFonts w:ascii="Times New Roman" w:hAnsi="Times New Roman"/>
          <w:sz w:val="28"/>
          <w:szCs w:val="28"/>
        </w:rPr>
        <w:t>ы</w:t>
      </w:r>
      <w:r w:rsidRPr="00567675">
        <w:rPr>
          <w:rFonts w:ascii="Times New Roman" w:hAnsi="Times New Roman"/>
          <w:sz w:val="28"/>
          <w:szCs w:val="28"/>
        </w:rPr>
        <w:t xml:space="preserve"> с образцами крови реципиента после оседания эритроцитов, </w:t>
      </w:r>
      <w:r w:rsidR="00FA5B90" w:rsidRPr="00567675">
        <w:rPr>
          <w:rFonts w:ascii="Times New Roman" w:hAnsi="Times New Roman"/>
          <w:sz w:val="28"/>
          <w:szCs w:val="28"/>
        </w:rPr>
        <w:br/>
      </w:r>
      <w:r w:rsidRPr="00567675">
        <w:rPr>
          <w:rFonts w:ascii="Times New Roman" w:hAnsi="Times New Roman"/>
          <w:sz w:val="28"/>
          <w:szCs w:val="28"/>
        </w:rPr>
        <w:t xml:space="preserve">не ранее чем через 30 минут после взятия крови, подвергаются центрифугированию, режим которого соответствует инструкции к медицинским изделиям (наборам реагентов). </w:t>
      </w:r>
    </w:p>
    <w:p w:rsidR="00FA4939" w:rsidRPr="00567675" w:rsidRDefault="00FA4939" w:rsidP="00FA5B90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 xml:space="preserve">Не допускается открытие проб с образцами крови реципиента </w:t>
      </w:r>
      <w:r w:rsidR="00FA5B90" w:rsidRPr="00567675">
        <w:rPr>
          <w:rFonts w:ascii="Times New Roman" w:hAnsi="Times New Roman"/>
          <w:sz w:val="28"/>
          <w:szCs w:val="28"/>
        </w:rPr>
        <w:br/>
      </w:r>
      <w:r w:rsidRPr="00567675">
        <w:rPr>
          <w:rFonts w:ascii="Times New Roman" w:hAnsi="Times New Roman"/>
          <w:sz w:val="28"/>
          <w:szCs w:val="28"/>
        </w:rPr>
        <w:t>до момента доставки их на исследование в лабораторию.</w:t>
      </w:r>
    </w:p>
    <w:p w:rsidR="00FA4939" w:rsidRPr="00567675" w:rsidRDefault="00FA4939" w:rsidP="00FA5B90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>Транспортировка в лабораторию проб с образцами крови реципиента осуществляется в специальных контейнерах при температуре от +17</w:t>
      </w:r>
      <w:proofErr w:type="gramStart"/>
      <w:r w:rsidRPr="00567675">
        <w:rPr>
          <w:rFonts w:ascii="Times New Roman" w:hAnsi="Times New Roman"/>
          <w:sz w:val="28"/>
          <w:szCs w:val="28"/>
        </w:rPr>
        <w:t>ºС</w:t>
      </w:r>
      <w:proofErr w:type="gramEnd"/>
      <w:r w:rsidRPr="00567675">
        <w:rPr>
          <w:rFonts w:ascii="Times New Roman" w:hAnsi="Times New Roman"/>
          <w:sz w:val="28"/>
          <w:szCs w:val="28"/>
        </w:rPr>
        <w:t xml:space="preserve"> до +24ºС </w:t>
      </w:r>
      <w:r w:rsidRPr="00567675">
        <w:rPr>
          <w:rFonts w:ascii="Times New Roman" w:hAnsi="Times New Roman"/>
          <w:sz w:val="28"/>
          <w:szCs w:val="28"/>
        </w:rPr>
        <w:br/>
        <w:t>при условии недопущения прямого воздействия света и встряхивания.</w:t>
      </w:r>
    </w:p>
    <w:p w:rsidR="00FA4939" w:rsidRPr="00567675" w:rsidRDefault="00FA4939" w:rsidP="00FA5B90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 xml:space="preserve">Хранение </w:t>
      </w:r>
      <w:r w:rsidR="00FE4627" w:rsidRPr="00567675">
        <w:rPr>
          <w:rFonts w:ascii="Times New Roman" w:hAnsi="Times New Roman"/>
          <w:sz w:val="28"/>
          <w:szCs w:val="28"/>
        </w:rPr>
        <w:t>проб</w:t>
      </w:r>
      <w:r w:rsidRPr="00567675">
        <w:rPr>
          <w:rFonts w:ascii="Times New Roman" w:hAnsi="Times New Roman"/>
          <w:sz w:val="28"/>
          <w:szCs w:val="28"/>
        </w:rPr>
        <w:t xml:space="preserve"> крови реципиента до проведения лабораторных исследований осуществляется в условиях, отвечающих требованиям, установленным в инструкциях производителя набора реагентов.</w:t>
      </w:r>
    </w:p>
    <w:p w:rsidR="00FA4939" w:rsidRPr="00567675" w:rsidRDefault="00FA4939" w:rsidP="00FA5B90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Медицинское обследование </w:t>
      </w:r>
      <w:r w:rsidR="00FA5B90" w:rsidRPr="00567675">
        <w:rPr>
          <w:rFonts w:ascii="Times New Roman" w:hAnsi="Times New Roman"/>
          <w:bCs/>
          <w:sz w:val="28"/>
          <w:szCs w:val="28"/>
        </w:rPr>
        <w:t xml:space="preserve">пациента </w:t>
      </w:r>
      <w:r w:rsidRPr="00567675">
        <w:rPr>
          <w:rFonts w:ascii="Times New Roman" w:hAnsi="Times New Roman"/>
          <w:bCs/>
          <w:sz w:val="28"/>
          <w:szCs w:val="28"/>
        </w:rPr>
        <w:t>в клинико-диагностической лаборатории организуется работником, уполномоченным руководителем медицинской организации, и включает в себя:</w:t>
      </w:r>
    </w:p>
    <w:p w:rsidR="007768CB" w:rsidRPr="00567675" w:rsidRDefault="00FA4939" w:rsidP="00FA5B90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подтверждающее определение </w:t>
      </w:r>
      <w:r w:rsidR="009B0D45" w:rsidRPr="00567675">
        <w:rPr>
          <w:rFonts w:ascii="Times New Roman" w:hAnsi="Times New Roman"/>
          <w:bCs/>
          <w:sz w:val="28"/>
          <w:szCs w:val="28"/>
        </w:rPr>
        <w:t>группы крови по системе АВ0</w:t>
      </w:r>
      <w:r w:rsidR="007768CB" w:rsidRPr="00567675">
        <w:rPr>
          <w:rFonts w:ascii="Times New Roman" w:hAnsi="Times New Roman"/>
          <w:bCs/>
          <w:sz w:val="28"/>
          <w:szCs w:val="28"/>
        </w:rPr>
        <w:t xml:space="preserve"> </w:t>
      </w:r>
      <w:r w:rsidR="007768CB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перекрестным методом с использованием реагентов, содержащих </w:t>
      </w:r>
      <w:proofErr w:type="spellStart"/>
      <w:r w:rsidR="007768CB" w:rsidRPr="00567675">
        <w:rPr>
          <w:rFonts w:ascii="Times New Roman" w:eastAsia="Times New Roman" w:hAnsi="Times New Roman"/>
          <w:sz w:val="28"/>
          <w:szCs w:val="28"/>
          <w:lang w:eastAsia="ru-RU"/>
        </w:rPr>
        <w:t>анти-А</w:t>
      </w:r>
      <w:proofErr w:type="spellEnd"/>
      <w:r w:rsidR="007768CB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768CB" w:rsidRPr="00567675">
        <w:rPr>
          <w:rFonts w:ascii="Times New Roman" w:eastAsia="Times New Roman" w:hAnsi="Times New Roman"/>
          <w:sz w:val="28"/>
          <w:szCs w:val="28"/>
          <w:lang w:eastAsia="ru-RU"/>
        </w:rPr>
        <w:t>анти-В</w:t>
      </w:r>
      <w:proofErr w:type="spellEnd"/>
      <w:r w:rsidR="007768CB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антитела и стандартные эритроциты</w:t>
      </w:r>
      <w:r w:rsidR="00B811AB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 0,</w:t>
      </w:r>
      <w:r w:rsidR="007768CB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 А и</w:t>
      </w:r>
      <w:proofErr w:type="gramStart"/>
      <w:r w:rsidR="007768CB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="007768CB" w:rsidRPr="005676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483D" w:rsidRPr="00567675" w:rsidRDefault="0052483D" w:rsidP="00FA5B9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675">
        <w:rPr>
          <w:rFonts w:ascii="Times New Roman" w:hAnsi="Times New Roman"/>
          <w:sz w:val="28"/>
          <w:szCs w:val="28"/>
          <w:lang w:eastAsia="ru-RU"/>
        </w:rPr>
        <w:t xml:space="preserve">в случае расхождения результатов прямого и обратного определения (выявление </w:t>
      </w:r>
      <w:proofErr w:type="spellStart"/>
      <w:r w:rsidRPr="00567675">
        <w:rPr>
          <w:rFonts w:ascii="Times New Roman" w:hAnsi="Times New Roman"/>
          <w:sz w:val="28"/>
          <w:szCs w:val="28"/>
          <w:lang w:eastAsia="ru-RU"/>
        </w:rPr>
        <w:t>экстраагглютинина</w:t>
      </w:r>
      <w:proofErr w:type="spellEnd"/>
      <w:r w:rsidRPr="00567675">
        <w:rPr>
          <w:rFonts w:ascii="Times New Roman" w:hAnsi="Times New Roman"/>
          <w:sz w:val="28"/>
          <w:szCs w:val="28"/>
          <w:lang w:eastAsia="ru-RU"/>
        </w:rPr>
        <w:t xml:space="preserve"> анти-A1)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5B90" w:rsidRPr="00567675">
        <w:rPr>
          <w:rFonts w:ascii="Times New Roman" w:hAnsi="Times New Roman"/>
          <w:bCs/>
          <w:sz w:val="28"/>
          <w:szCs w:val="28"/>
        </w:rPr>
        <w:t>группы крови по системе АВ</w:t>
      </w:r>
      <w:proofErr w:type="gramStart"/>
      <w:r w:rsidR="00FA5B90" w:rsidRPr="00567675">
        <w:rPr>
          <w:rFonts w:ascii="Times New Roman" w:hAnsi="Times New Roman"/>
          <w:bCs/>
          <w:sz w:val="28"/>
          <w:szCs w:val="28"/>
        </w:rPr>
        <w:t>0</w:t>
      </w:r>
      <w:proofErr w:type="gramEnd"/>
      <w:r w:rsidRPr="00567675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Pr="00567675">
        <w:rPr>
          <w:rFonts w:ascii="Times New Roman" w:hAnsi="Times New Roman"/>
          <w:sz w:val="28"/>
          <w:szCs w:val="28"/>
          <w:lang w:eastAsia="ru-RU"/>
        </w:rPr>
        <w:t>слаб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t>ой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 реакции агглютинации при выявлении антигена A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t>,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 используют реактив анти-A1;</w:t>
      </w:r>
    </w:p>
    <w:p w:rsidR="0052483D" w:rsidRPr="00567675" w:rsidRDefault="00FA4939" w:rsidP="00FA5B90">
      <w:pPr>
        <w:pStyle w:val="a3"/>
        <w:numPr>
          <w:ilvl w:val="0"/>
          <w:numId w:val="11"/>
        </w:numPr>
        <w:tabs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lastRenderedPageBreak/>
        <w:t xml:space="preserve">подтверждающее определение </w:t>
      </w:r>
      <w:r w:rsidR="002E7447" w:rsidRPr="00567675">
        <w:rPr>
          <w:rFonts w:ascii="Times New Roman" w:hAnsi="Times New Roman"/>
          <w:bCs/>
          <w:sz w:val="28"/>
          <w:szCs w:val="28"/>
        </w:rPr>
        <w:t>р</w:t>
      </w:r>
      <w:r w:rsidR="00F07436" w:rsidRPr="00567675">
        <w:rPr>
          <w:rFonts w:ascii="Times New Roman" w:hAnsi="Times New Roman"/>
          <w:bCs/>
          <w:sz w:val="28"/>
          <w:szCs w:val="28"/>
        </w:rPr>
        <w:t>езус-принадлежности</w:t>
      </w:r>
      <w:r w:rsidR="007768CB" w:rsidRPr="00567675">
        <w:rPr>
          <w:rFonts w:ascii="Times New Roman" w:hAnsi="Times New Roman"/>
          <w:bCs/>
          <w:sz w:val="28"/>
          <w:szCs w:val="28"/>
        </w:rPr>
        <w:t xml:space="preserve"> </w:t>
      </w:r>
      <w:r w:rsidR="007768CB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реагентов, содержащих </w:t>
      </w:r>
      <w:proofErr w:type="spellStart"/>
      <w:r w:rsidR="007768CB" w:rsidRPr="00567675">
        <w:rPr>
          <w:rFonts w:ascii="Times New Roman" w:eastAsia="Times New Roman" w:hAnsi="Times New Roman"/>
          <w:sz w:val="28"/>
          <w:szCs w:val="28"/>
          <w:lang w:eastAsia="ru-RU"/>
        </w:rPr>
        <w:t>анти-</w:t>
      </w:r>
      <w:proofErr w:type="gramStart"/>
      <w:r w:rsidR="007768CB" w:rsidRPr="00567675">
        <w:rPr>
          <w:rFonts w:ascii="Times New Roman" w:eastAsia="Times New Roman" w:hAnsi="Times New Roman"/>
          <w:sz w:val="28"/>
          <w:szCs w:val="28"/>
          <w:lang w:eastAsia="ru-RU"/>
        </w:rPr>
        <w:t>D</w:t>
      </w:r>
      <w:proofErr w:type="spellEnd"/>
      <w:proofErr w:type="gramEnd"/>
      <w:r w:rsidR="007768CB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768CB" w:rsidRPr="00567675">
        <w:rPr>
          <w:rFonts w:ascii="Times New Roman" w:eastAsia="Times New Roman" w:hAnsi="Times New Roman"/>
          <w:sz w:val="28"/>
          <w:szCs w:val="28"/>
          <w:lang w:val="en-US" w:eastAsia="ru-RU"/>
        </w:rPr>
        <w:t>IgM</w:t>
      </w:r>
      <w:proofErr w:type="spellEnd"/>
      <w:r w:rsidR="00602380" w:rsidRPr="00567675">
        <w:rPr>
          <w:rFonts w:ascii="Times New Roman" w:eastAsia="Times New Roman" w:hAnsi="Times New Roman"/>
          <w:sz w:val="28"/>
          <w:szCs w:val="28"/>
          <w:lang w:eastAsia="ru-RU"/>
        </w:rPr>
        <w:t>. В случае расхождения результатов исследования, полученных в разных медицинских организациях, а также при исследовании резус-принадлежности у беременных женщин</w:t>
      </w:r>
      <w:r w:rsidR="00FA5B90" w:rsidRPr="005676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2380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наличие </w:t>
      </w:r>
      <w:r w:rsidR="00814331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слабых или частичных </w:t>
      </w:r>
      <w:r w:rsidR="00602380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вариантов антигена D с использованием реактива </w:t>
      </w:r>
      <w:proofErr w:type="spellStart"/>
      <w:r w:rsidR="00602380" w:rsidRPr="00567675">
        <w:rPr>
          <w:rFonts w:ascii="Times New Roman" w:eastAsia="Times New Roman" w:hAnsi="Times New Roman"/>
          <w:sz w:val="28"/>
          <w:szCs w:val="28"/>
          <w:lang w:eastAsia="ru-RU"/>
        </w:rPr>
        <w:t>анти-</w:t>
      </w:r>
      <w:proofErr w:type="gramStart"/>
      <w:r w:rsidR="00602380" w:rsidRPr="00567675">
        <w:rPr>
          <w:rFonts w:ascii="Times New Roman" w:eastAsia="Times New Roman" w:hAnsi="Times New Roman"/>
          <w:sz w:val="28"/>
          <w:szCs w:val="28"/>
          <w:lang w:eastAsia="ru-RU"/>
        </w:rPr>
        <w:t>D</w:t>
      </w:r>
      <w:proofErr w:type="spellEnd"/>
      <w:proofErr w:type="gramEnd"/>
      <w:r w:rsidR="00602380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2380" w:rsidRPr="00567675">
        <w:rPr>
          <w:rFonts w:ascii="Times New Roman" w:eastAsia="Times New Roman" w:hAnsi="Times New Roman"/>
          <w:sz w:val="28"/>
          <w:szCs w:val="28"/>
          <w:lang w:val="en-US" w:eastAsia="ru-RU"/>
        </w:rPr>
        <w:t>IgG</w:t>
      </w:r>
      <w:proofErr w:type="spellEnd"/>
      <w:r w:rsidR="00814331" w:rsidRPr="005676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07436" w:rsidRPr="00567675">
        <w:rPr>
          <w:rFonts w:ascii="Times New Roman" w:hAnsi="Times New Roman"/>
          <w:bCs/>
          <w:sz w:val="28"/>
          <w:szCs w:val="28"/>
        </w:rPr>
        <w:t>;</w:t>
      </w:r>
    </w:p>
    <w:p w:rsidR="002A5CA2" w:rsidRPr="00567675" w:rsidRDefault="00FA4939" w:rsidP="00FA5B90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определение </w:t>
      </w:r>
      <w:r w:rsidR="00FD59E0" w:rsidRPr="00567675">
        <w:rPr>
          <w:rFonts w:ascii="Times New Roman" w:hAnsi="Times New Roman"/>
          <w:bCs/>
          <w:sz w:val="28"/>
          <w:szCs w:val="28"/>
        </w:rPr>
        <w:t>антигена эритроцитов К</w:t>
      </w:r>
      <w:proofErr w:type="gramStart"/>
      <w:r w:rsidR="00FD59E0" w:rsidRPr="00567675">
        <w:rPr>
          <w:rFonts w:ascii="Times New Roman" w:hAnsi="Times New Roman"/>
          <w:bCs/>
          <w:sz w:val="28"/>
          <w:szCs w:val="28"/>
        </w:rPr>
        <w:t>1</w:t>
      </w:r>
      <w:proofErr w:type="gramEnd"/>
      <w:r w:rsidR="00FD59E0" w:rsidRPr="00567675">
        <w:rPr>
          <w:rFonts w:ascii="Times New Roman" w:hAnsi="Times New Roman"/>
          <w:bCs/>
          <w:sz w:val="28"/>
          <w:szCs w:val="28"/>
        </w:rPr>
        <w:t xml:space="preserve"> системы </w:t>
      </w:r>
      <w:proofErr w:type="spellStart"/>
      <w:r w:rsidR="00FD59E0" w:rsidRPr="00567675">
        <w:rPr>
          <w:rFonts w:ascii="Times New Roman" w:hAnsi="Times New Roman"/>
          <w:bCs/>
          <w:sz w:val="28"/>
          <w:szCs w:val="28"/>
          <w:lang w:val="en-US"/>
        </w:rPr>
        <w:t>Kell</w:t>
      </w:r>
      <w:proofErr w:type="spellEnd"/>
      <w:r w:rsidR="00FD59E0" w:rsidRPr="00567675">
        <w:rPr>
          <w:rFonts w:ascii="Times New Roman" w:hAnsi="Times New Roman"/>
          <w:bCs/>
          <w:sz w:val="28"/>
          <w:szCs w:val="28"/>
        </w:rPr>
        <w:t xml:space="preserve"> (далее – К)</w:t>
      </w:r>
      <w:r w:rsidR="002A5CA2" w:rsidRPr="00567675">
        <w:rPr>
          <w:rFonts w:ascii="Times New Roman" w:hAnsi="Times New Roman"/>
          <w:bCs/>
          <w:sz w:val="28"/>
          <w:szCs w:val="28"/>
        </w:rPr>
        <w:t>;</w:t>
      </w:r>
    </w:p>
    <w:p w:rsidR="00F07436" w:rsidRPr="00567675" w:rsidRDefault="00FA4939" w:rsidP="00FA5B90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67675">
        <w:rPr>
          <w:rFonts w:ascii="Times New Roman" w:hAnsi="Times New Roman"/>
          <w:bCs/>
          <w:sz w:val="28"/>
          <w:szCs w:val="28"/>
        </w:rPr>
        <w:t>4</w:t>
      </w:r>
      <w:r w:rsidR="007768CB" w:rsidRPr="00567675">
        <w:rPr>
          <w:rFonts w:ascii="Times New Roman" w:hAnsi="Times New Roman"/>
          <w:bCs/>
          <w:sz w:val="28"/>
          <w:szCs w:val="28"/>
        </w:rPr>
        <w:t>)</w:t>
      </w:r>
      <w:r w:rsidRPr="00567675">
        <w:rPr>
          <w:rFonts w:ascii="Times New Roman" w:hAnsi="Times New Roman"/>
          <w:bCs/>
          <w:sz w:val="28"/>
          <w:szCs w:val="28"/>
        </w:rPr>
        <w:t xml:space="preserve"> определение</w:t>
      </w:r>
      <w:r w:rsidR="007768CB" w:rsidRPr="00567675">
        <w:rPr>
          <w:rFonts w:ascii="Times New Roman" w:hAnsi="Times New Roman"/>
          <w:bCs/>
          <w:sz w:val="28"/>
          <w:szCs w:val="28"/>
        </w:rPr>
        <w:t xml:space="preserve"> </w:t>
      </w:r>
      <w:r w:rsidR="002A5CA2" w:rsidRPr="00567675">
        <w:rPr>
          <w:rFonts w:ascii="Times New Roman" w:hAnsi="Times New Roman"/>
          <w:bCs/>
          <w:sz w:val="28"/>
          <w:szCs w:val="28"/>
        </w:rPr>
        <w:t xml:space="preserve">антигенов эритроцитов C, </w:t>
      </w:r>
      <w:proofErr w:type="spellStart"/>
      <w:r w:rsidR="002A5CA2" w:rsidRPr="00567675">
        <w:rPr>
          <w:rFonts w:ascii="Times New Roman" w:hAnsi="Times New Roman"/>
          <w:bCs/>
          <w:sz w:val="28"/>
          <w:szCs w:val="28"/>
        </w:rPr>
        <w:t>c</w:t>
      </w:r>
      <w:proofErr w:type="spellEnd"/>
      <w:r w:rsidR="002A5CA2" w:rsidRPr="00567675">
        <w:rPr>
          <w:rFonts w:ascii="Times New Roman" w:hAnsi="Times New Roman"/>
          <w:bCs/>
          <w:sz w:val="28"/>
          <w:szCs w:val="28"/>
        </w:rPr>
        <w:t xml:space="preserve">, E, </w:t>
      </w:r>
      <w:proofErr w:type="spellStart"/>
      <w:r w:rsidR="002A5CA2" w:rsidRPr="00567675">
        <w:rPr>
          <w:rFonts w:ascii="Times New Roman" w:hAnsi="Times New Roman"/>
          <w:bCs/>
          <w:sz w:val="28"/>
          <w:szCs w:val="28"/>
        </w:rPr>
        <w:t>e</w:t>
      </w:r>
      <w:proofErr w:type="spellEnd"/>
      <w:r w:rsidR="002A5CA2" w:rsidRPr="00567675">
        <w:rPr>
          <w:rFonts w:ascii="Times New Roman" w:hAnsi="Times New Roman"/>
          <w:bCs/>
          <w:sz w:val="28"/>
          <w:szCs w:val="28"/>
        </w:rPr>
        <w:t xml:space="preserve"> лицам женского пола </w:t>
      </w:r>
      <w:r w:rsidR="00FA5B90" w:rsidRPr="00567675">
        <w:rPr>
          <w:rFonts w:ascii="Times New Roman" w:hAnsi="Times New Roman"/>
          <w:bCs/>
          <w:sz w:val="28"/>
          <w:szCs w:val="28"/>
        </w:rPr>
        <w:br/>
      </w:r>
      <w:r w:rsidR="002A5CA2" w:rsidRPr="00567675">
        <w:rPr>
          <w:rFonts w:ascii="Times New Roman" w:hAnsi="Times New Roman"/>
          <w:bCs/>
          <w:sz w:val="28"/>
          <w:szCs w:val="28"/>
        </w:rPr>
        <w:t xml:space="preserve">в возрасте до 18 лет и женщинам детородного возраста, реципиентам, которым показаны повторные трансфузии, реципиентам, у которых когда-либо выявлялись </w:t>
      </w:r>
      <w:proofErr w:type="spellStart"/>
      <w:r w:rsidR="002A5CA2" w:rsidRPr="00567675">
        <w:rPr>
          <w:rFonts w:ascii="Times New Roman" w:hAnsi="Times New Roman"/>
          <w:bCs/>
          <w:sz w:val="28"/>
          <w:szCs w:val="28"/>
        </w:rPr>
        <w:t>аллоиммунные</w:t>
      </w:r>
      <w:proofErr w:type="spellEnd"/>
      <w:r w:rsidR="002A5CA2" w:rsidRPr="00567675">
        <w:rPr>
          <w:rFonts w:ascii="Times New Roman" w:hAnsi="Times New Roman"/>
          <w:bCs/>
          <w:sz w:val="28"/>
          <w:szCs w:val="28"/>
        </w:rPr>
        <w:t xml:space="preserve"> антитела, а также реципиентам, у которых в анамнезе отмечены несовместимые трансфузии</w:t>
      </w:r>
      <w:r w:rsidR="00F07436" w:rsidRPr="00567675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26646E" w:rsidRPr="00567675" w:rsidRDefault="00FA4939" w:rsidP="00FA5B90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>5</w:t>
      </w:r>
      <w:r w:rsidR="007768CB" w:rsidRPr="00567675">
        <w:rPr>
          <w:rFonts w:ascii="Times New Roman" w:hAnsi="Times New Roman"/>
          <w:bCs/>
          <w:sz w:val="28"/>
          <w:szCs w:val="28"/>
        </w:rPr>
        <w:t xml:space="preserve">) </w:t>
      </w:r>
      <w:r w:rsidR="004947FB" w:rsidRPr="00567675">
        <w:rPr>
          <w:rFonts w:ascii="Times New Roman" w:hAnsi="Times New Roman"/>
          <w:bCs/>
          <w:sz w:val="28"/>
          <w:szCs w:val="28"/>
        </w:rPr>
        <w:t xml:space="preserve">скрининг </w:t>
      </w:r>
      <w:proofErr w:type="spellStart"/>
      <w:r w:rsidR="00F07436" w:rsidRPr="00567675">
        <w:rPr>
          <w:rFonts w:ascii="Times New Roman" w:hAnsi="Times New Roman"/>
          <w:bCs/>
          <w:sz w:val="28"/>
          <w:szCs w:val="28"/>
        </w:rPr>
        <w:t>аллоиммунных</w:t>
      </w:r>
      <w:proofErr w:type="spellEnd"/>
      <w:r w:rsidR="00F07436" w:rsidRPr="00567675">
        <w:rPr>
          <w:rFonts w:ascii="Times New Roman" w:hAnsi="Times New Roman"/>
          <w:bCs/>
          <w:sz w:val="28"/>
          <w:szCs w:val="28"/>
        </w:rPr>
        <w:t xml:space="preserve"> антител к антигенам эритроцитов</w:t>
      </w:r>
      <w:r w:rsidR="007768CB" w:rsidRPr="00567675">
        <w:rPr>
          <w:rFonts w:ascii="Times New Roman" w:hAnsi="Times New Roman"/>
          <w:bCs/>
          <w:sz w:val="28"/>
          <w:szCs w:val="28"/>
        </w:rPr>
        <w:t xml:space="preserve"> </w:t>
      </w:r>
      <w:r w:rsidR="00FA5B90" w:rsidRPr="00567675">
        <w:rPr>
          <w:rFonts w:ascii="Times New Roman" w:hAnsi="Times New Roman"/>
          <w:bCs/>
          <w:sz w:val="28"/>
          <w:szCs w:val="28"/>
        </w:rPr>
        <w:br/>
      </w:r>
      <w:r w:rsidR="007768CB" w:rsidRPr="00567675">
        <w:rPr>
          <w:rFonts w:ascii="Times New Roman" w:hAnsi="Times New Roman"/>
          <w:sz w:val="28"/>
          <w:szCs w:val="28"/>
        </w:rPr>
        <w:t>с использованием панели стандартных эритроцитов, состоящей не менее</w:t>
      </w:r>
      <w:r w:rsidR="00FA5B90" w:rsidRPr="00567675">
        <w:rPr>
          <w:rFonts w:ascii="Times New Roman" w:hAnsi="Times New Roman"/>
          <w:sz w:val="28"/>
          <w:szCs w:val="28"/>
        </w:rPr>
        <w:t>,</w:t>
      </w:r>
      <w:r w:rsidR="007768CB" w:rsidRPr="00567675">
        <w:rPr>
          <w:rFonts w:ascii="Times New Roman" w:hAnsi="Times New Roman"/>
          <w:sz w:val="28"/>
          <w:szCs w:val="28"/>
        </w:rPr>
        <w:t xml:space="preserve"> </w:t>
      </w:r>
      <w:r w:rsidR="00FA5B90" w:rsidRPr="00567675">
        <w:rPr>
          <w:rFonts w:ascii="Times New Roman" w:hAnsi="Times New Roman"/>
          <w:sz w:val="28"/>
          <w:szCs w:val="28"/>
        </w:rPr>
        <w:br/>
      </w:r>
      <w:r w:rsidR="007768CB" w:rsidRPr="00567675">
        <w:rPr>
          <w:rFonts w:ascii="Times New Roman" w:hAnsi="Times New Roman"/>
          <w:sz w:val="28"/>
          <w:szCs w:val="28"/>
        </w:rPr>
        <w:t xml:space="preserve">чем из 3 видов клеток, </w:t>
      </w:r>
      <w:proofErr w:type="spellStart"/>
      <w:r w:rsidR="007768CB" w:rsidRPr="00567675">
        <w:rPr>
          <w:rFonts w:ascii="Times New Roman" w:hAnsi="Times New Roman"/>
          <w:sz w:val="28"/>
          <w:szCs w:val="28"/>
        </w:rPr>
        <w:t>типированных</w:t>
      </w:r>
      <w:proofErr w:type="spellEnd"/>
      <w:r w:rsidR="007768CB" w:rsidRPr="00567675">
        <w:rPr>
          <w:rFonts w:ascii="Times New Roman" w:hAnsi="Times New Roman"/>
          <w:sz w:val="28"/>
          <w:szCs w:val="28"/>
        </w:rPr>
        <w:t xml:space="preserve"> по антигенам</w:t>
      </w:r>
      <w:proofErr w:type="gramStart"/>
      <w:r w:rsidR="00B811AB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="00B811AB" w:rsidRPr="00567675">
        <w:rPr>
          <w:rFonts w:ascii="Times New Roman" w:eastAsia="Times New Roman" w:hAnsi="Times New Roman"/>
          <w:sz w:val="28"/>
          <w:szCs w:val="28"/>
          <w:lang w:eastAsia="ru-RU"/>
        </w:rPr>
        <w:t>, с, Е, е, К</w:t>
      </w:r>
      <w:r w:rsidR="00B52D53" w:rsidRPr="005676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52D53" w:rsidRPr="00567675">
        <w:rPr>
          <w:rFonts w:ascii="Times New Roman" w:hAnsi="Times New Roman"/>
          <w:sz w:val="28"/>
          <w:szCs w:val="28"/>
        </w:rPr>
        <w:t>Кидд</w:t>
      </w:r>
      <w:proofErr w:type="spellEnd"/>
      <w:r w:rsidR="00B52D53" w:rsidRPr="00567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D53" w:rsidRPr="00567675">
        <w:rPr>
          <w:rFonts w:ascii="Times New Roman" w:hAnsi="Times New Roman"/>
          <w:sz w:val="28"/>
          <w:szCs w:val="28"/>
        </w:rPr>
        <w:t>Даффи</w:t>
      </w:r>
      <w:proofErr w:type="spellEnd"/>
      <w:r w:rsidR="00B52D53" w:rsidRPr="00567675">
        <w:rPr>
          <w:rFonts w:ascii="Times New Roman" w:hAnsi="Times New Roman"/>
          <w:sz w:val="28"/>
          <w:szCs w:val="28"/>
        </w:rPr>
        <w:t xml:space="preserve">, Лютеран, </w:t>
      </w:r>
      <w:r w:rsidR="00B52D53" w:rsidRPr="00567675">
        <w:rPr>
          <w:rFonts w:ascii="Times New Roman" w:hAnsi="Times New Roman"/>
          <w:sz w:val="28"/>
          <w:szCs w:val="28"/>
          <w:lang w:val="en-US"/>
        </w:rPr>
        <w:t>MNSs</w:t>
      </w:r>
      <w:r w:rsidR="00B52D53" w:rsidRPr="00567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2D53" w:rsidRPr="00567675">
        <w:rPr>
          <w:rFonts w:ascii="Times New Roman" w:hAnsi="Times New Roman"/>
          <w:sz w:val="28"/>
          <w:szCs w:val="28"/>
        </w:rPr>
        <w:t>Левис</w:t>
      </w:r>
      <w:proofErr w:type="spellEnd"/>
      <w:r w:rsidR="00EB1982" w:rsidRPr="00567675">
        <w:rPr>
          <w:rFonts w:ascii="Times New Roman" w:hAnsi="Times New Roman"/>
          <w:sz w:val="28"/>
          <w:szCs w:val="28"/>
        </w:rPr>
        <w:t>. С</w:t>
      </w:r>
      <w:r w:rsidR="007768CB" w:rsidRPr="00567675">
        <w:rPr>
          <w:rFonts w:ascii="Times New Roman" w:hAnsi="Times New Roman"/>
          <w:sz w:val="28"/>
          <w:szCs w:val="28"/>
        </w:rPr>
        <w:t xml:space="preserve">крининг проводится в непрямом </w:t>
      </w:r>
      <w:proofErr w:type="spellStart"/>
      <w:r w:rsidR="007768CB" w:rsidRPr="00567675">
        <w:rPr>
          <w:rFonts w:ascii="Times New Roman" w:hAnsi="Times New Roman"/>
          <w:sz w:val="28"/>
          <w:szCs w:val="28"/>
        </w:rPr>
        <w:t>антиглобулиновом</w:t>
      </w:r>
      <w:proofErr w:type="spellEnd"/>
      <w:r w:rsidR="007768CB" w:rsidRPr="00567675">
        <w:rPr>
          <w:rFonts w:ascii="Times New Roman" w:hAnsi="Times New Roman"/>
          <w:sz w:val="28"/>
          <w:szCs w:val="28"/>
        </w:rPr>
        <w:t xml:space="preserve"> тесте или в тесте </w:t>
      </w:r>
      <w:r w:rsidR="0026646E" w:rsidRPr="00567675">
        <w:rPr>
          <w:rFonts w:ascii="Times New Roman" w:hAnsi="Times New Roman"/>
          <w:sz w:val="28"/>
          <w:szCs w:val="28"/>
        </w:rPr>
        <w:t>с аналогичной чувствительностью</w:t>
      </w:r>
      <w:r w:rsidR="00EB1982" w:rsidRPr="00567675">
        <w:rPr>
          <w:rFonts w:ascii="Times New Roman" w:hAnsi="Times New Roman"/>
          <w:sz w:val="28"/>
          <w:szCs w:val="28"/>
        </w:rPr>
        <w:t>. В</w:t>
      </w:r>
      <w:r w:rsidR="0026646E" w:rsidRPr="00567675">
        <w:rPr>
          <w:rFonts w:ascii="Times New Roman" w:hAnsi="Times New Roman"/>
          <w:sz w:val="28"/>
          <w:szCs w:val="28"/>
        </w:rPr>
        <w:t xml:space="preserve"> каждую серию исследований включаются «положительный»</w:t>
      </w:r>
      <w:r w:rsidR="00EB1982" w:rsidRPr="00567675">
        <w:rPr>
          <w:rFonts w:ascii="Times New Roman" w:hAnsi="Times New Roman"/>
          <w:sz w:val="28"/>
          <w:szCs w:val="28"/>
        </w:rPr>
        <w:t xml:space="preserve"> </w:t>
      </w:r>
      <w:r w:rsidR="0026646E" w:rsidRPr="00567675">
        <w:rPr>
          <w:rFonts w:ascii="Times New Roman" w:hAnsi="Times New Roman"/>
          <w:sz w:val="28"/>
          <w:szCs w:val="28"/>
        </w:rPr>
        <w:t>и «отрицательный» контроли (образцы сывороток, содержащие и не содержащие антитела)</w:t>
      </w:r>
      <w:r w:rsidR="00EB1982" w:rsidRPr="00567675">
        <w:rPr>
          <w:rFonts w:ascii="Times New Roman" w:hAnsi="Times New Roman"/>
          <w:sz w:val="28"/>
          <w:szCs w:val="28"/>
        </w:rPr>
        <w:t>. Н</w:t>
      </w:r>
      <w:r w:rsidR="007768CB" w:rsidRPr="00567675">
        <w:rPr>
          <w:rFonts w:ascii="Times New Roman" w:hAnsi="Times New Roman"/>
          <w:sz w:val="28"/>
          <w:szCs w:val="28"/>
        </w:rPr>
        <w:t>е допускается применение смеси (пула) образцов эритроцитов для скрининга</w:t>
      </w:r>
      <w:r w:rsidR="0026646E" w:rsidRPr="00567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646E" w:rsidRPr="00567675">
        <w:rPr>
          <w:rFonts w:ascii="Times New Roman" w:hAnsi="Times New Roman"/>
          <w:sz w:val="28"/>
          <w:szCs w:val="28"/>
        </w:rPr>
        <w:t>аллоиммунных</w:t>
      </w:r>
      <w:proofErr w:type="spellEnd"/>
      <w:r w:rsidR="0026646E" w:rsidRPr="00567675">
        <w:rPr>
          <w:rFonts w:ascii="Times New Roman" w:hAnsi="Times New Roman"/>
          <w:sz w:val="28"/>
          <w:szCs w:val="28"/>
        </w:rPr>
        <w:t xml:space="preserve"> антител.</w:t>
      </w:r>
    </w:p>
    <w:p w:rsidR="002A5CA2" w:rsidRPr="00567675" w:rsidRDefault="002E7447" w:rsidP="00FE4627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При совпадении результатов определения антигенов эритроцитов C, </w:t>
      </w:r>
      <w:proofErr w:type="spellStart"/>
      <w:r w:rsidRPr="00567675">
        <w:rPr>
          <w:rFonts w:ascii="Times New Roman" w:hAnsi="Times New Roman"/>
          <w:bCs/>
          <w:sz w:val="28"/>
          <w:szCs w:val="28"/>
        </w:rPr>
        <w:t>c</w:t>
      </w:r>
      <w:proofErr w:type="spellEnd"/>
      <w:r w:rsidRPr="00567675">
        <w:rPr>
          <w:rFonts w:ascii="Times New Roman" w:hAnsi="Times New Roman"/>
          <w:bCs/>
          <w:sz w:val="28"/>
          <w:szCs w:val="28"/>
        </w:rPr>
        <w:t xml:space="preserve">, E, </w:t>
      </w:r>
      <w:proofErr w:type="spellStart"/>
      <w:r w:rsidRPr="00567675">
        <w:rPr>
          <w:rFonts w:ascii="Times New Roman" w:hAnsi="Times New Roman"/>
          <w:bCs/>
          <w:sz w:val="28"/>
          <w:szCs w:val="28"/>
        </w:rPr>
        <w:t>e</w:t>
      </w:r>
      <w:proofErr w:type="spellEnd"/>
      <w:r w:rsidRPr="00567675">
        <w:rPr>
          <w:rFonts w:ascii="Times New Roman" w:hAnsi="Times New Roman"/>
          <w:bCs/>
          <w:sz w:val="28"/>
          <w:szCs w:val="28"/>
        </w:rPr>
        <w:t xml:space="preserve">, K, проведенных дважды (при повторной госпитализации) в одной медицинской организации, антигены эритроцитов C, </w:t>
      </w:r>
      <w:proofErr w:type="spellStart"/>
      <w:r w:rsidRPr="00567675">
        <w:rPr>
          <w:rFonts w:ascii="Times New Roman" w:hAnsi="Times New Roman"/>
          <w:bCs/>
          <w:sz w:val="28"/>
          <w:szCs w:val="28"/>
        </w:rPr>
        <w:t>c</w:t>
      </w:r>
      <w:proofErr w:type="spellEnd"/>
      <w:r w:rsidRPr="00567675">
        <w:rPr>
          <w:rFonts w:ascii="Times New Roman" w:hAnsi="Times New Roman"/>
          <w:bCs/>
          <w:sz w:val="28"/>
          <w:szCs w:val="28"/>
        </w:rPr>
        <w:t xml:space="preserve">, E, </w:t>
      </w:r>
      <w:proofErr w:type="spellStart"/>
      <w:r w:rsidRPr="00567675">
        <w:rPr>
          <w:rFonts w:ascii="Times New Roman" w:hAnsi="Times New Roman"/>
          <w:bCs/>
          <w:sz w:val="28"/>
          <w:szCs w:val="28"/>
        </w:rPr>
        <w:t>e</w:t>
      </w:r>
      <w:proofErr w:type="spellEnd"/>
      <w:r w:rsidRPr="00567675">
        <w:rPr>
          <w:rFonts w:ascii="Times New Roman" w:hAnsi="Times New Roman"/>
          <w:bCs/>
          <w:sz w:val="28"/>
          <w:szCs w:val="28"/>
        </w:rPr>
        <w:t>, K реципиента считаются установленными и в дальнейшем не определяются.</w:t>
      </w:r>
    </w:p>
    <w:p w:rsidR="004947FB" w:rsidRPr="00567675" w:rsidRDefault="00492F1A" w:rsidP="00740DAB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Реципиентам, у которых при скрининге не были выявлены </w:t>
      </w:r>
      <w:proofErr w:type="spellStart"/>
      <w:r w:rsidRPr="00567675">
        <w:rPr>
          <w:rFonts w:ascii="Times New Roman" w:hAnsi="Times New Roman"/>
          <w:bCs/>
          <w:sz w:val="28"/>
          <w:szCs w:val="28"/>
        </w:rPr>
        <w:t>аллоиммунные</w:t>
      </w:r>
      <w:proofErr w:type="spellEnd"/>
      <w:r w:rsidRPr="00567675">
        <w:rPr>
          <w:rFonts w:ascii="Times New Roman" w:hAnsi="Times New Roman"/>
          <w:bCs/>
          <w:sz w:val="28"/>
          <w:szCs w:val="28"/>
        </w:rPr>
        <w:t xml:space="preserve"> антитела, проводят </w:t>
      </w:r>
      <w:r w:rsidR="004947FB" w:rsidRPr="00567675">
        <w:rPr>
          <w:rFonts w:ascii="Times New Roman" w:hAnsi="Times New Roman"/>
          <w:bCs/>
          <w:sz w:val="28"/>
          <w:szCs w:val="28"/>
        </w:rPr>
        <w:t xml:space="preserve">трансфузии </w:t>
      </w:r>
      <w:r w:rsidRPr="00567675">
        <w:rPr>
          <w:rFonts w:ascii="Times New Roman" w:hAnsi="Times New Roman"/>
          <w:sz w:val="28"/>
          <w:szCs w:val="28"/>
        </w:rPr>
        <w:t>эритроцитсодержащих компонентов донорской крови, совм</w:t>
      </w:r>
      <w:r w:rsidR="004947FB" w:rsidRPr="00567675">
        <w:rPr>
          <w:rFonts w:ascii="Times New Roman" w:hAnsi="Times New Roman"/>
          <w:sz w:val="28"/>
          <w:szCs w:val="28"/>
        </w:rPr>
        <w:t>естимых по антигенам АВ</w:t>
      </w:r>
      <w:proofErr w:type="gramStart"/>
      <w:r w:rsidR="004947FB" w:rsidRPr="00567675">
        <w:rPr>
          <w:rFonts w:ascii="Times New Roman" w:hAnsi="Times New Roman"/>
          <w:sz w:val="28"/>
          <w:szCs w:val="28"/>
        </w:rPr>
        <w:t>0</w:t>
      </w:r>
      <w:proofErr w:type="gramEnd"/>
      <w:r w:rsidR="004947FB" w:rsidRPr="00567675">
        <w:rPr>
          <w:rFonts w:ascii="Times New Roman" w:hAnsi="Times New Roman"/>
          <w:sz w:val="28"/>
          <w:szCs w:val="28"/>
        </w:rPr>
        <w:t>, резус-принадлежности и К.</w:t>
      </w:r>
      <w:r w:rsidRPr="00567675">
        <w:rPr>
          <w:rFonts w:ascii="Times New Roman" w:hAnsi="Times New Roman"/>
          <w:sz w:val="28"/>
          <w:szCs w:val="28"/>
        </w:rPr>
        <w:t xml:space="preserve"> </w:t>
      </w:r>
    </w:p>
    <w:p w:rsidR="00492F1A" w:rsidRPr="00567675" w:rsidRDefault="004947FB" w:rsidP="00740DA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>С</w:t>
      </w:r>
      <w:r w:rsidR="00492F1A" w:rsidRPr="00567675">
        <w:rPr>
          <w:rFonts w:ascii="Times New Roman" w:hAnsi="Times New Roman"/>
          <w:sz w:val="28"/>
          <w:szCs w:val="28"/>
        </w:rPr>
        <w:t xml:space="preserve">овместимость </w:t>
      </w:r>
      <w:r w:rsidRPr="00567675">
        <w:rPr>
          <w:rFonts w:ascii="Times New Roman" w:hAnsi="Times New Roman"/>
          <w:sz w:val="28"/>
          <w:szCs w:val="28"/>
        </w:rPr>
        <w:t xml:space="preserve">эритроцитсодержащих компонентов донорской крови </w:t>
      </w:r>
      <w:r w:rsidR="00492F1A" w:rsidRPr="00567675">
        <w:rPr>
          <w:rFonts w:ascii="Times New Roman" w:hAnsi="Times New Roman"/>
          <w:sz w:val="28"/>
          <w:szCs w:val="28"/>
        </w:rPr>
        <w:t>по а</w:t>
      </w:r>
      <w:r w:rsidRPr="00567675">
        <w:rPr>
          <w:rFonts w:ascii="Times New Roman" w:hAnsi="Times New Roman"/>
          <w:sz w:val="28"/>
          <w:szCs w:val="28"/>
        </w:rPr>
        <w:t>нтигенам</w:t>
      </w:r>
      <w:proofErr w:type="gramStart"/>
      <w:r w:rsidRPr="00567675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567675">
        <w:rPr>
          <w:rFonts w:ascii="Times New Roman" w:hAnsi="Times New Roman"/>
          <w:sz w:val="28"/>
          <w:szCs w:val="28"/>
        </w:rPr>
        <w:t>, с, Е, е учитывается при трансфузиях</w:t>
      </w:r>
      <w:r w:rsidR="00492F1A" w:rsidRPr="00567675">
        <w:rPr>
          <w:rFonts w:ascii="Times New Roman" w:hAnsi="Times New Roman"/>
          <w:sz w:val="28"/>
          <w:szCs w:val="28"/>
        </w:rPr>
        <w:t xml:space="preserve"> </w:t>
      </w:r>
      <w:r w:rsidRPr="00567675">
        <w:rPr>
          <w:rFonts w:ascii="Times New Roman" w:hAnsi="Times New Roman"/>
          <w:bCs/>
          <w:sz w:val="28"/>
          <w:szCs w:val="28"/>
        </w:rPr>
        <w:t xml:space="preserve">лицам женского пола в возрасте до 18 лет и женщинам детородного возраста, реципиентам, которым показаны повторные трансфузии, реципиентам, у которых когда-либо выявлялись </w:t>
      </w:r>
      <w:proofErr w:type="spellStart"/>
      <w:r w:rsidRPr="00567675">
        <w:rPr>
          <w:rFonts w:ascii="Times New Roman" w:hAnsi="Times New Roman"/>
          <w:bCs/>
          <w:sz w:val="28"/>
          <w:szCs w:val="28"/>
        </w:rPr>
        <w:t>аллоиммунные</w:t>
      </w:r>
      <w:proofErr w:type="spellEnd"/>
      <w:r w:rsidRPr="00567675">
        <w:rPr>
          <w:rFonts w:ascii="Times New Roman" w:hAnsi="Times New Roman"/>
          <w:bCs/>
          <w:sz w:val="28"/>
          <w:szCs w:val="28"/>
        </w:rPr>
        <w:t xml:space="preserve"> антитела, а также реципиентам, у которых в анамнезе отмечены несовместимые трансфузии</w:t>
      </w:r>
      <w:r w:rsidR="00492F1A" w:rsidRPr="00567675">
        <w:rPr>
          <w:rFonts w:ascii="Times New Roman" w:hAnsi="Times New Roman"/>
          <w:sz w:val="28"/>
          <w:szCs w:val="28"/>
        </w:rPr>
        <w:t xml:space="preserve">. </w:t>
      </w:r>
      <w:r w:rsidR="00492F1A" w:rsidRPr="00567675">
        <w:rPr>
          <w:rFonts w:ascii="Times New Roman" w:hAnsi="Times New Roman"/>
          <w:bCs/>
          <w:sz w:val="28"/>
          <w:szCs w:val="28"/>
        </w:rPr>
        <w:t xml:space="preserve"> </w:t>
      </w:r>
    </w:p>
    <w:p w:rsidR="00592CD8" w:rsidRPr="00567675" w:rsidRDefault="00592CD8" w:rsidP="00FE462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 xml:space="preserve">При выявлении у реципиента </w:t>
      </w:r>
      <w:proofErr w:type="spellStart"/>
      <w:r w:rsidRPr="00567675">
        <w:rPr>
          <w:rFonts w:ascii="Times New Roman" w:hAnsi="Times New Roman"/>
          <w:sz w:val="28"/>
          <w:szCs w:val="28"/>
        </w:rPr>
        <w:t>аллоиммунных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 антител осуществляется:</w:t>
      </w:r>
    </w:p>
    <w:p w:rsidR="00592CD8" w:rsidRPr="00567675" w:rsidRDefault="00592CD8" w:rsidP="00FA5B90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 xml:space="preserve">а) идентификация </w:t>
      </w:r>
      <w:proofErr w:type="spellStart"/>
      <w:r w:rsidRPr="00567675">
        <w:rPr>
          <w:rFonts w:ascii="Times New Roman" w:hAnsi="Times New Roman"/>
          <w:sz w:val="28"/>
          <w:szCs w:val="28"/>
        </w:rPr>
        <w:t>аллоиммунных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 антител с панелью </w:t>
      </w:r>
      <w:proofErr w:type="spellStart"/>
      <w:r w:rsidRPr="00567675">
        <w:rPr>
          <w:rFonts w:ascii="Times New Roman" w:hAnsi="Times New Roman"/>
          <w:sz w:val="28"/>
          <w:szCs w:val="28"/>
        </w:rPr>
        <w:t>типированных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 эритроцитов, содержа</w:t>
      </w:r>
      <w:r w:rsidR="00916384" w:rsidRPr="00567675">
        <w:rPr>
          <w:rFonts w:ascii="Times New Roman" w:hAnsi="Times New Roman"/>
          <w:sz w:val="28"/>
          <w:szCs w:val="28"/>
        </w:rPr>
        <w:t>щей не менее 10 образцов клеток</w:t>
      </w:r>
      <w:r w:rsidR="00916384" w:rsidRPr="00567675">
        <w:rPr>
          <w:rFonts w:ascii="Times New Roman" w:eastAsia="Times New Roman" w:hAnsi="Times New Roman"/>
          <w:sz w:val="28"/>
          <w:szCs w:val="28"/>
        </w:rPr>
        <w:t>;</w:t>
      </w:r>
    </w:p>
    <w:p w:rsidR="00592CD8" w:rsidRPr="00567675" w:rsidRDefault="00592CD8" w:rsidP="00FA5B90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>б) определение антигенов эритроцитов</w:t>
      </w:r>
      <w:proofErr w:type="gramStart"/>
      <w:r w:rsidRPr="00567675">
        <w:rPr>
          <w:rFonts w:ascii="Times New Roman" w:hAnsi="Times New Roman"/>
          <w:sz w:val="28"/>
          <w:szCs w:val="28"/>
        </w:rPr>
        <w:t xml:space="preserve"> </w:t>
      </w:r>
      <w:r w:rsidR="003E2736" w:rsidRPr="00567675">
        <w:rPr>
          <w:rFonts w:ascii="Times New Roman" w:hAnsi="Times New Roman"/>
          <w:sz w:val="28"/>
          <w:szCs w:val="28"/>
        </w:rPr>
        <w:t>С</w:t>
      </w:r>
      <w:proofErr w:type="gramEnd"/>
      <w:r w:rsidR="003E2736" w:rsidRPr="00567675">
        <w:rPr>
          <w:rFonts w:ascii="Times New Roman" w:hAnsi="Times New Roman"/>
          <w:sz w:val="28"/>
          <w:szCs w:val="28"/>
        </w:rPr>
        <w:t xml:space="preserve">, с, Е, е и </w:t>
      </w:r>
      <w:r w:rsidRPr="00567675">
        <w:rPr>
          <w:rFonts w:ascii="Times New Roman" w:hAnsi="Times New Roman"/>
          <w:sz w:val="28"/>
          <w:szCs w:val="28"/>
        </w:rPr>
        <w:t>других систем (</w:t>
      </w:r>
      <w:proofErr w:type="spellStart"/>
      <w:r w:rsidRPr="00567675">
        <w:rPr>
          <w:rFonts w:ascii="Times New Roman" w:hAnsi="Times New Roman"/>
          <w:sz w:val="28"/>
          <w:szCs w:val="28"/>
        </w:rPr>
        <w:t>Кидд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675">
        <w:rPr>
          <w:rFonts w:ascii="Times New Roman" w:hAnsi="Times New Roman"/>
          <w:sz w:val="28"/>
          <w:szCs w:val="28"/>
        </w:rPr>
        <w:t>Даффи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, Лютеран, </w:t>
      </w:r>
      <w:r w:rsidRPr="00567675">
        <w:rPr>
          <w:rFonts w:ascii="Times New Roman" w:hAnsi="Times New Roman"/>
          <w:sz w:val="28"/>
          <w:szCs w:val="28"/>
          <w:lang w:val="en-US"/>
        </w:rPr>
        <w:t>MNSs</w:t>
      </w:r>
      <w:r w:rsidRPr="00567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675">
        <w:rPr>
          <w:rFonts w:ascii="Times New Roman" w:hAnsi="Times New Roman"/>
          <w:sz w:val="28"/>
          <w:szCs w:val="28"/>
        </w:rPr>
        <w:t>Левис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 и другие) с помощью антител соответствующей специфичности;</w:t>
      </w:r>
    </w:p>
    <w:p w:rsidR="0016402B" w:rsidRPr="00567675" w:rsidRDefault="00592CD8" w:rsidP="00FA5B90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>в) индивидуальный подбор доноров крови и эритроцитсодержащих компонентов донорской крови</w:t>
      </w:r>
      <w:r w:rsidR="0016402B" w:rsidRPr="00567675">
        <w:rPr>
          <w:rFonts w:ascii="Times New Roman" w:hAnsi="Times New Roman"/>
          <w:sz w:val="28"/>
          <w:szCs w:val="28"/>
        </w:rPr>
        <w:t xml:space="preserve">, не содержащих антигенов, против которых направлены </w:t>
      </w:r>
      <w:proofErr w:type="spellStart"/>
      <w:r w:rsidR="0016402B" w:rsidRPr="00567675">
        <w:rPr>
          <w:rFonts w:ascii="Times New Roman" w:hAnsi="Times New Roman"/>
          <w:sz w:val="28"/>
          <w:szCs w:val="28"/>
        </w:rPr>
        <w:t>аллоиммуные</w:t>
      </w:r>
      <w:proofErr w:type="spellEnd"/>
      <w:r w:rsidR="0016402B" w:rsidRPr="00567675">
        <w:rPr>
          <w:rFonts w:ascii="Times New Roman" w:hAnsi="Times New Roman"/>
          <w:sz w:val="28"/>
          <w:szCs w:val="28"/>
        </w:rPr>
        <w:t xml:space="preserve"> антитела; </w:t>
      </w:r>
    </w:p>
    <w:p w:rsidR="00592CD8" w:rsidRPr="00567675" w:rsidRDefault="0016402B" w:rsidP="00FA5B90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="00592CD8" w:rsidRPr="00567675">
        <w:rPr>
          <w:rFonts w:ascii="Times New Roman" w:hAnsi="Times New Roman"/>
          <w:sz w:val="28"/>
          <w:szCs w:val="28"/>
        </w:rPr>
        <w:t>проведение</w:t>
      </w:r>
      <w:r w:rsidRPr="00567675">
        <w:rPr>
          <w:rFonts w:ascii="Times New Roman" w:hAnsi="Times New Roman"/>
          <w:sz w:val="28"/>
          <w:szCs w:val="28"/>
        </w:rPr>
        <w:t xml:space="preserve"> пробы на совместимость с использованием</w:t>
      </w:r>
      <w:r w:rsidR="00592CD8" w:rsidRPr="00567675">
        <w:rPr>
          <w:rFonts w:ascii="Times New Roman" w:hAnsi="Times New Roman"/>
          <w:sz w:val="28"/>
          <w:szCs w:val="28"/>
        </w:rPr>
        <w:t xml:space="preserve"> непрямого </w:t>
      </w:r>
      <w:proofErr w:type="spellStart"/>
      <w:r w:rsidR="00592CD8" w:rsidRPr="00567675">
        <w:rPr>
          <w:rFonts w:ascii="Times New Roman" w:hAnsi="Times New Roman"/>
          <w:sz w:val="28"/>
          <w:szCs w:val="28"/>
        </w:rPr>
        <w:t>антиглобулинового</w:t>
      </w:r>
      <w:proofErr w:type="spellEnd"/>
      <w:r w:rsidR="00592CD8" w:rsidRPr="00567675">
        <w:rPr>
          <w:rFonts w:ascii="Times New Roman" w:hAnsi="Times New Roman"/>
          <w:sz w:val="28"/>
          <w:szCs w:val="28"/>
        </w:rPr>
        <w:t xml:space="preserve"> теста или</w:t>
      </w:r>
      <w:r w:rsidR="007768CB" w:rsidRPr="00567675">
        <w:rPr>
          <w:rFonts w:ascii="Times New Roman" w:hAnsi="Times New Roman"/>
          <w:sz w:val="28"/>
          <w:szCs w:val="28"/>
        </w:rPr>
        <w:t xml:space="preserve"> теста </w:t>
      </w:r>
      <w:r w:rsidR="00592CD8" w:rsidRPr="00567675">
        <w:rPr>
          <w:rFonts w:ascii="Times New Roman" w:hAnsi="Times New Roman"/>
          <w:sz w:val="28"/>
          <w:szCs w:val="28"/>
        </w:rPr>
        <w:t>с такой же чувствительностью.</w:t>
      </w:r>
    </w:p>
    <w:p w:rsidR="002E7447" w:rsidRPr="00567675" w:rsidRDefault="002E7447" w:rsidP="00FE4627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>Результаты исследований, указанные в пункт</w:t>
      </w:r>
      <w:r w:rsidR="00201F0F" w:rsidRPr="00567675">
        <w:rPr>
          <w:rFonts w:ascii="Times New Roman" w:hAnsi="Times New Roman"/>
          <w:bCs/>
          <w:sz w:val="28"/>
          <w:szCs w:val="28"/>
        </w:rPr>
        <w:t>а</w:t>
      </w:r>
      <w:r w:rsidR="00FA5B90" w:rsidRPr="00567675">
        <w:rPr>
          <w:rFonts w:ascii="Times New Roman" w:hAnsi="Times New Roman"/>
          <w:bCs/>
          <w:sz w:val="28"/>
          <w:szCs w:val="28"/>
        </w:rPr>
        <w:t xml:space="preserve">х </w:t>
      </w:r>
      <w:r w:rsidR="00FE4627" w:rsidRPr="00567675">
        <w:rPr>
          <w:rFonts w:ascii="Times New Roman" w:hAnsi="Times New Roman"/>
          <w:bCs/>
          <w:sz w:val="28"/>
          <w:szCs w:val="28"/>
        </w:rPr>
        <w:t>11</w:t>
      </w:r>
      <w:r w:rsidR="00FA5B90" w:rsidRPr="00567675">
        <w:rPr>
          <w:rFonts w:ascii="Times New Roman" w:hAnsi="Times New Roman"/>
          <w:bCs/>
          <w:sz w:val="28"/>
          <w:szCs w:val="28"/>
        </w:rPr>
        <w:t xml:space="preserve"> и 1</w:t>
      </w:r>
      <w:r w:rsidR="00FE4627" w:rsidRPr="00567675">
        <w:rPr>
          <w:rFonts w:ascii="Times New Roman" w:hAnsi="Times New Roman"/>
          <w:bCs/>
          <w:sz w:val="28"/>
          <w:szCs w:val="28"/>
        </w:rPr>
        <w:t>4</w:t>
      </w:r>
      <w:r w:rsidRPr="00567675">
        <w:rPr>
          <w:rFonts w:ascii="Times New Roman" w:hAnsi="Times New Roman"/>
          <w:bCs/>
          <w:sz w:val="28"/>
          <w:szCs w:val="28"/>
        </w:rPr>
        <w:t xml:space="preserve"> настоящ</w:t>
      </w:r>
      <w:r w:rsidR="00201F0F" w:rsidRPr="00567675">
        <w:rPr>
          <w:rFonts w:ascii="Times New Roman" w:hAnsi="Times New Roman"/>
          <w:bCs/>
          <w:sz w:val="28"/>
          <w:szCs w:val="28"/>
        </w:rPr>
        <w:t>его</w:t>
      </w:r>
      <w:r w:rsidRPr="00567675">
        <w:rPr>
          <w:rFonts w:ascii="Times New Roman" w:hAnsi="Times New Roman"/>
          <w:bCs/>
          <w:sz w:val="28"/>
          <w:szCs w:val="28"/>
        </w:rPr>
        <w:t xml:space="preserve"> </w:t>
      </w:r>
      <w:r w:rsidR="00201F0F" w:rsidRPr="00567675">
        <w:rPr>
          <w:rFonts w:ascii="Times New Roman" w:hAnsi="Times New Roman"/>
          <w:bCs/>
          <w:sz w:val="28"/>
          <w:szCs w:val="28"/>
        </w:rPr>
        <w:t>приказа</w:t>
      </w:r>
      <w:r w:rsidRPr="00567675">
        <w:rPr>
          <w:rFonts w:ascii="Times New Roman" w:hAnsi="Times New Roman"/>
          <w:bCs/>
          <w:sz w:val="28"/>
          <w:szCs w:val="28"/>
        </w:rPr>
        <w:t xml:space="preserve">, вносятся в </w:t>
      </w:r>
      <w:r w:rsidR="00201F0F" w:rsidRPr="00567675">
        <w:rPr>
          <w:rFonts w:ascii="Times New Roman" w:hAnsi="Times New Roman"/>
          <w:sz w:val="28"/>
          <w:szCs w:val="28"/>
        </w:rPr>
        <w:t xml:space="preserve">единую государственную информационную систему в сфере здравоохранения (далее - ЕГИСЗ) и </w:t>
      </w:r>
      <w:r w:rsidRPr="00567675">
        <w:rPr>
          <w:rFonts w:ascii="Times New Roman" w:hAnsi="Times New Roman"/>
          <w:bCs/>
          <w:sz w:val="28"/>
          <w:szCs w:val="28"/>
        </w:rPr>
        <w:t>медицинскую документацию реципиента</w:t>
      </w:r>
      <w:r w:rsidR="00201F0F" w:rsidRPr="00567675">
        <w:rPr>
          <w:rFonts w:ascii="Times New Roman" w:hAnsi="Times New Roman"/>
          <w:bCs/>
          <w:sz w:val="28"/>
          <w:szCs w:val="28"/>
        </w:rPr>
        <w:t xml:space="preserve">. </w:t>
      </w:r>
    </w:p>
    <w:p w:rsidR="00166ECD" w:rsidRPr="00567675" w:rsidRDefault="009E44FB" w:rsidP="00FE4627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При планировании трансфузии эритроцитсодержащих компонентов донорской крови реципиентам с выявленными </w:t>
      </w:r>
      <w:proofErr w:type="spellStart"/>
      <w:r w:rsidRPr="00567675">
        <w:rPr>
          <w:rFonts w:ascii="Times New Roman" w:hAnsi="Times New Roman"/>
          <w:bCs/>
          <w:sz w:val="28"/>
          <w:szCs w:val="28"/>
        </w:rPr>
        <w:t>аллоиммунными</w:t>
      </w:r>
      <w:proofErr w:type="spellEnd"/>
      <w:r w:rsidRPr="00567675">
        <w:rPr>
          <w:rFonts w:ascii="Times New Roman" w:hAnsi="Times New Roman"/>
          <w:bCs/>
          <w:sz w:val="28"/>
          <w:szCs w:val="28"/>
        </w:rPr>
        <w:t xml:space="preserve"> антителами</w:t>
      </w:r>
      <w:r w:rsidR="00FA5B90" w:rsidRPr="00567675">
        <w:rPr>
          <w:rFonts w:ascii="Times New Roman" w:hAnsi="Times New Roman"/>
          <w:bCs/>
          <w:sz w:val="28"/>
          <w:szCs w:val="28"/>
        </w:rPr>
        <w:t>,</w:t>
      </w:r>
      <w:r w:rsidRPr="00567675">
        <w:rPr>
          <w:rFonts w:ascii="Times New Roman" w:hAnsi="Times New Roman"/>
          <w:bCs/>
          <w:sz w:val="28"/>
          <w:szCs w:val="28"/>
        </w:rPr>
        <w:t xml:space="preserve"> </w:t>
      </w:r>
      <w:r w:rsidR="00166ECD" w:rsidRPr="00567675">
        <w:rPr>
          <w:rFonts w:ascii="Times New Roman" w:hAnsi="Times New Roman"/>
          <w:bCs/>
          <w:sz w:val="28"/>
          <w:szCs w:val="28"/>
        </w:rPr>
        <w:t>врач, проводящий трансфузию</w:t>
      </w:r>
      <w:r w:rsidR="00043625" w:rsidRPr="00567675">
        <w:rPr>
          <w:rFonts w:ascii="Times New Roman" w:hAnsi="Times New Roman"/>
          <w:bCs/>
          <w:sz w:val="28"/>
          <w:szCs w:val="28"/>
        </w:rPr>
        <w:t>,</w:t>
      </w:r>
      <w:r w:rsidR="00166ECD" w:rsidRPr="00567675">
        <w:rPr>
          <w:rFonts w:ascii="Times New Roman" w:hAnsi="Times New Roman"/>
          <w:bCs/>
          <w:sz w:val="28"/>
          <w:szCs w:val="28"/>
        </w:rPr>
        <w:t xml:space="preserve"> направляет </w:t>
      </w:r>
      <w:r w:rsidRPr="00567675">
        <w:rPr>
          <w:rFonts w:ascii="Times New Roman" w:hAnsi="Times New Roman"/>
          <w:bCs/>
          <w:sz w:val="28"/>
          <w:szCs w:val="28"/>
        </w:rPr>
        <w:t xml:space="preserve">образцы крови реципиента </w:t>
      </w:r>
      <w:r w:rsidR="00FA5B90" w:rsidRPr="00567675">
        <w:rPr>
          <w:rFonts w:ascii="Times New Roman" w:hAnsi="Times New Roman"/>
          <w:bCs/>
          <w:sz w:val="28"/>
          <w:szCs w:val="28"/>
        </w:rPr>
        <w:t xml:space="preserve">в клинико-диагностическую лабораторию </w:t>
      </w:r>
      <w:r w:rsidRPr="00567675">
        <w:rPr>
          <w:rFonts w:ascii="Times New Roman" w:hAnsi="Times New Roman"/>
          <w:bCs/>
          <w:sz w:val="28"/>
          <w:szCs w:val="28"/>
        </w:rPr>
        <w:t xml:space="preserve">для проведения индивидуального подбора. </w:t>
      </w:r>
    </w:p>
    <w:p w:rsidR="00872ED5" w:rsidRPr="00567675" w:rsidRDefault="00872ED5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>Индивидуальный подбор эритроцитсодержащих компонентов организуется работником клинико-диагностической лаборатории, уполномоченным руководителем медицинской организации, и включает в себя определение:</w:t>
      </w:r>
    </w:p>
    <w:p w:rsidR="00872ED5" w:rsidRPr="00567675" w:rsidRDefault="00872ED5" w:rsidP="00872ED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>АВ</w:t>
      </w:r>
      <w:proofErr w:type="gramStart"/>
      <w:r w:rsidRPr="00567675">
        <w:rPr>
          <w:rFonts w:ascii="Times New Roman" w:hAnsi="Times New Roman"/>
          <w:bCs/>
          <w:sz w:val="28"/>
          <w:szCs w:val="28"/>
        </w:rPr>
        <w:t>0</w:t>
      </w:r>
      <w:proofErr w:type="gramEnd"/>
      <w:r w:rsidRPr="00567675">
        <w:rPr>
          <w:rFonts w:ascii="Times New Roman" w:hAnsi="Times New Roman"/>
          <w:bCs/>
          <w:sz w:val="28"/>
          <w:szCs w:val="28"/>
        </w:rPr>
        <w:t xml:space="preserve"> и резус-принадлежности реципиента;</w:t>
      </w:r>
    </w:p>
    <w:p w:rsidR="00872ED5" w:rsidRPr="00567675" w:rsidRDefault="00872ED5" w:rsidP="00872ED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>АВ</w:t>
      </w:r>
      <w:proofErr w:type="gramStart"/>
      <w:r w:rsidRPr="00567675">
        <w:rPr>
          <w:rFonts w:ascii="Times New Roman" w:hAnsi="Times New Roman"/>
          <w:bCs/>
          <w:sz w:val="28"/>
          <w:szCs w:val="28"/>
        </w:rPr>
        <w:t>0</w:t>
      </w:r>
      <w:proofErr w:type="gramEnd"/>
      <w:r w:rsidRPr="00567675">
        <w:rPr>
          <w:rFonts w:ascii="Times New Roman" w:hAnsi="Times New Roman"/>
          <w:bCs/>
          <w:sz w:val="28"/>
          <w:szCs w:val="28"/>
        </w:rPr>
        <w:t xml:space="preserve"> и резус принадлежности эритроцитов донора;</w:t>
      </w:r>
    </w:p>
    <w:p w:rsidR="00872ED5" w:rsidRPr="00567675" w:rsidRDefault="00FE4627" w:rsidP="00872ED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антигенов </w:t>
      </w:r>
      <w:r w:rsidR="00872ED5" w:rsidRPr="00567675">
        <w:rPr>
          <w:rFonts w:ascii="Times New Roman" w:hAnsi="Times New Roman"/>
          <w:bCs/>
          <w:sz w:val="28"/>
          <w:szCs w:val="28"/>
        </w:rPr>
        <w:t xml:space="preserve">эритроцитов реципиента и донора с учетом специфичности выявленных </w:t>
      </w:r>
      <w:r w:rsidRPr="00567675">
        <w:rPr>
          <w:rFonts w:ascii="Times New Roman" w:hAnsi="Times New Roman"/>
          <w:bCs/>
          <w:sz w:val="28"/>
          <w:szCs w:val="28"/>
        </w:rPr>
        <w:t xml:space="preserve">у реципиента </w:t>
      </w:r>
      <w:proofErr w:type="spellStart"/>
      <w:r w:rsidR="00872ED5" w:rsidRPr="00567675">
        <w:rPr>
          <w:rFonts w:ascii="Times New Roman" w:hAnsi="Times New Roman"/>
          <w:bCs/>
          <w:sz w:val="28"/>
          <w:szCs w:val="28"/>
        </w:rPr>
        <w:t>аллоиммунных</w:t>
      </w:r>
      <w:proofErr w:type="spellEnd"/>
      <w:r w:rsidR="00872ED5" w:rsidRPr="00567675">
        <w:rPr>
          <w:rFonts w:ascii="Times New Roman" w:hAnsi="Times New Roman"/>
          <w:bCs/>
          <w:sz w:val="28"/>
          <w:szCs w:val="28"/>
        </w:rPr>
        <w:t xml:space="preserve"> антител;</w:t>
      </w:r>
    </w:p>
    <w:p w:rsidR="00872ED5" w:rsidRPr="00567675" w:rsidRDefault="00872ED5" w:rsidP="00872ED5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 xml:space="preserve">пробы на совместимость, проведенной с использованием непрямого </w:t>
      </w:r>
      <w:proofErr w:type="spellStart"/>
      <w:r w:rsidRPr="00567675">
        <w:rPr>
          <w:rFonts w:ascii="Times New Roman" w:hAnsi="Times New Roman"/>
          <w:sz w:val="28"/>
          <w:szCs w:val="28"/>
        </w:rPr>
        <w:t>антиглобулинового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 теста или теста с аналогичной чувствительностью</w:t>
      </w:r>
      <w:r w:rsidRPr="00567675">
        <w:rPr>
          <w:rFonts w:ascii="Times New Roman" w:hAnsi="Times New Roman"/>
          <w:bCs/>
          <w:sz w:val="28"/>
          <w:szCs w:val="28"/>
        </w:rPr>
        <w:t>.</w:t>
      </w:r>
    </w:p>
    <w:p w:rsidR="00166ECD" w:rsidRPr="00567675" w:rsidRDefault="00043625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Единица </w:t>
      </w:r>
      <w:proofErr w:type="spellStart"/>
      <w:r w:rsidRPr="00567675">
        <w:rPr>
          <w:rFonts w:ascii="Times New Roman" w:hAnsi="Times New Roman"/>
          <w:bCs/>
          <w:sz w:val="28"/>
          <w:szCs w:val="28"/>
        </w:rPr>
        <w:t>эритроцитсодержащего</w:t>
      </w:r>
      <w:proofErr w:type="spellEnd"/>
      <w:r w:rsidRPr="00567675">
        <w:rPr>
          <w:rFonts w:ascii="Times New Roman" w:hAnsi="Times New Roman"/>
          <w:bCs/>
          <w:sz w:val="28"/>
          <w:szCs w:val="28"/>
        </w:rPr>
        <w:t xml:space="preserve"> компонента крови маркируется «совмещено для реципиента» с указанием даты индивидуального подбора, фамилии и инициалов реципиента, наименования отделения.</w:t>
      </w:r>
    </w:p>
    <w:p w:rsidR="00D35E61" w:rsidRPr="00567675" w:rsidRDefault="00F21B6B" w:rsidP="009B540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Перед переливанием эритроцитсодержащих компонентов донорской крови реципиентам без </w:t>
      </w:r>
      <w:proofErr w:type="spellStart"/>
      <w:r w:rsidRPr="00567675">
        <w:rPr>
          <w:rFonts w:ascii="Times New Roman" w:hAnsi="Times New Roman"/>
          <w:bCs/>
          <w:sz w:val="28"/>
          <w:szCs w:val="28"/>
        </w:rPr>
        <w:t>аллоиммунных</w:t>
      </w:r>
      <w:proofErr w:type="spellEnd"/>
      <w:r w:rsidRPr="00567675">
        <w:rPr>
          <w:rFonts w:ascii="Times New Roman" w:hAnsi="Times New Roman"/>
          <w:bCs/>
          <w:sz w:val="28"/>
          <w:szCs w:val="28"/>
        </w:rPr>
        <w:t xml:space="preserve"> антител, а также перед трансфузией по индивидуальному подбору, врач, проводящий трансфузию, выполняет контрольную проверку АВ</w:t>
      </w:r>
      <w:proofErr w:type="gramStart"/>
      <w:r w:rsidRPr="00567675">
        <w:rPr>
          <w:rFonts w:ascii="Times New Roman" w:hAnsi="Times New Roman"/>
          <w:bCs/>
          <w:sz w:val="28"/>
          <w:szCs w:val="28"/>
        </w:rPr>
        <w:t>0</w:t>
      </w:r>
      <w:proofErr w:type="gramEnd"/>
      <w:r w:rsidRPr="00567675">
        <w:rPr>
          <w:rFonts w:ascii="Times New Roman" w:hAnsi="Times New Roman"/>
          <w:bCs/>
          <w:sz w:val="28"/>
          <w:szCs w:val="28"/>
        </w:rPr>
        <w:t xml:space="preserve"> и резус-принадлежности реципиента, а также пробу на индивидуальную</w:t>
      </w:r>
      <w:r w:rsidR="0016402B" w:rsidRPr="00567675">
        <w:rPr>
          <w:rFonts w:ascii="Times New Roman" w:hAnsi="Times New Roman"/>
          <w:bCs/>
          <w:sz w:val="28"/>
          <w:szCs w:val="28"/>
        </w:rPr>
        <w:t xml:space="preserve"> </w:t>
      </w:r>
      <w:r w:rsidRPr="00567675">
        <w:rPr>
          <w:rFonts w:ascii="Times New Roman" w:hAnsi="Times New Roman"/>
          <w:bCs/>
          <w:sz w:val="28"/>
          <w:szCs w:val="28"/>
        </w:rPr>
        <w:t>совместимость на плоскости</w:t>
      </w:r>
      <w:r w:rsidR="00DF13AC" w:rsidRPr="00567675">
        <w:rPr>
          <w:rFonts w:ascii="Times New Roman" w:hAnsi="Times New Roman"/>
          <w:bCs/>
          <w:sz w:val="28"/>
          <w:szCs w:val="28"/>
        </w:rPr>
        <w:t xml:space="preserve"> (приложение</w:t>
      </w:r>
      <w:r w:rsidR="00EF7757">
        <w:rPr>
          <w:rFonts w:ascii="Times New Roman" w:hAnsi="Times New Roman"/>
          <w:bCs/>
          <w:sz w:val="28"/>
          <w:szCs w:val="28"/>
        </w:rPr>
        <w:t xml:space="preserve"> № 1</w:t>
      </w:r>
      <w:r w:rsidR="00DF13AC" w:rsidRPr="00567675">
        <w:rPr>
          <w:rFonts w:ascii="Times New Roman" w:hAnsi="Times New Roman"/>
          <w:bCs/>
          <w:sz w:val="28"/>
          <w:szCs w:val="28"/>
        </w:rPr>
        <w:t xml:space="preserve"> к настоящему п</w:t>
      </w:r>
      <w:r w:rsidR="00EF7757">
        <w:rPr>
          <w:rFonts w:ascii="Times New Roman" w:hAnsi="Times New Roman"/>
          <w:bCs/>
          <w:sz w:val="28"/>
          <w:szCs w:val="28"/>
        </w:rPr>
        <w:t>орядку</w:t>
      </w:r>
      <w:r w:rsidR="00DF13AC" w:rsidRPr="00567675">
        <w:rPr>
          <w:rFonts w:ascii="Times New Roman" w:hAnsi="Times New Roman"/>
          <w:bCs/>
          <w:sz w:val="28"/>
          <w:szCs w:val="28"/>
        </w:rPr>
        <w:t>)</w:t>
      </w:r>
      <w:r w:rsidRPr="00567675">
        <w:rPr>
          <w:rFonts w:ascii="Times New Roman" w:hAnsi="Times New Roman"/>
          <w:bCs/>
          <w:sz w:val="28"/>
          <w:szCs w:val="28"/>
        </w:rPr>
        <w:t xml:space="preserve">. </w:t>
      </w:r>
      <w:bookmarkStart w:id="0" w:name="_GoBack"/>
      <w:bookmarkEnd w:id="0"/>
      <w:r w:rsidR="009B5404" w:rsidRPr="00567675">
        <w:rPr>
          <w:rFonts w:ascii="Times New Roman" w:hAnsi="Times New Roman"/>
          <w:bCs/>
          <w:sz w:val="28"/>
          <w:szCs w:val="28"/>
        </w:rPr>
        <w:t xml:space="preserve"> </w:t>
      </w:r>
    </w:p>
    <w:p w:rsidR="00B346A4" w:rsidRPr="00567675" w:rsidRDefault="00B346A4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При трансфузии концентратов донорских тромбоцитов, плазмы, </w:t>
      </w:r>
      <w:proofErr w:type="spellStart"/>
      <w:r w:rsidRPr="00567675">
        <w:rPr>
          <w:rFonts w:ascii="Times New Roman" w:hAnsi="Times New Roman"/>
          <w:bCs/>
          <w:sz w:val="28"/>
          <w:szCs w:val="28"/>
        </w:rPr>
        <w:t>криопреципитата</w:t>
      </w:r>
      <w:proofErr w:type="spellEnd"/>
      <w:r w:rsidRPr="00567675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567675">
        <w:rPr>
          <w:rFonts w:ascii="Times New Roman" w:hAnsi="Times New Roman"/>
          <w:bCs/>
          <w:sz w:val="28"/>
          <w:szCs w:val="28"/>
        </w:rPr>
        <w:t>гранулоцитного</w:t>
      </w:r>
      <w:proofErr w:type="spellEnd"/>
      <w:r w:rsidRPr="00567675">
        <w:rPr>
          <w:rFonts w:ascii="Times New Roman" w:hAnsi="Times New Roman"/>
          <w:bCs/>
          <w:sz w:val="28"/>
          <w:szCs w:val="28"/>
        </w:rPr>
        <w:t xml:space="preserve"> концентрата врач, проводящий трансфузию, определяет группу крови реципиента по системе АВ</w:t>
      </w:r>
      <w:proofErr w:type="gramStart"/>
      <w:r w:rsidRPr="00567675">
        <w:rPr>
          <w:rFonts w:ascii="Times New Roman" w:hAnsi="Times New Roman"/>
          <w:bCs/>
          <w:sz w:val="28"/>
          <w:szCs w:val="28"/>
        </w:rPr>
        <w:t>0</w:t>
      </w:r>
      <w:proofErr w:type="gramEnd"/>
      <w:r w:rsidRPr="00567675">
        <w:rPr>
          <w:rFonts w:ascii="Times New Roman" w:hAnsi="Times New Roman"/>
          <w:bCs/>
          <w:sz w:val="28"/>
          <w:szCs w:val="28"/>
        </w:rPr>
        <w:t>, проб</w:t>
      </w:r>
      <w:r w:rsidR="00F87142" w:rsidRPr="00567675">
        <w:rPr>
          <w:rFonts w:ascii="Times New Roman" w:hAnsi="Times New Roman"/>
          <w:bCs/>
          <w:sz w:val="28"/>
          <w:szCs w:val="28"/>
        </w:rPr>
        <w:t>а</w:t>
      </w:r>
      <w:r w:rsidRPr="00567675">
        <w:rPr>
          <w:rFonts w:ascii="Times New Roman" w:hAnsi="Times New Roman"/>
          <w:bCs/>
          <w:sz w:val="28"/>
          <w:szCs w:val="28"/>
        </w:rPr>
        <w:t xml:space="preserve"> на индивидуальную совместимость на плоскости не проводятся.</w:t>
      </w:r>
    </w:p>
    <w:p w:rsidR="002C6FF7" w:rsidRPr="00567675" w:rsidRDefault="002C6FF7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В случае двух и более </w:t>
      </w:r>
      <w:r w:rsidR="00A866AC" w:rsidRPr="00567675">
        <w:rPr>
          <w:rFonts w:ascii="Times New Roman" w:hAnsi="Times New Roman"/>
          <w:bCs/>
          <w:sz w:val="28"/>
          <w:szCs w:val="28"/>
        </w:rPr>
        <w:t xml:space="preserve">последовательных </w:t>
      </w:r>
      <w:r w:rsidRPr="00567675">
        <w:rPr>
          <w:rFonts w:ascii="Times New Roman" w:hAnsi="Times New Roman"/>
          <w:bCs/>
          <w:sz w:val="28"/>
          <w:szCs w:val="28"/>
        </w:rPr>
        <w:t>тран</w:t>
      </w:r>
      <w:r w:rsidR="00FA5B90" w:rsidRPr="00567675">
        <w:rPr>
          <w:rFonts w:ascii="Times New Roman" w:hAnsi="Times New Roman"/>
          <w:bCs/>
          <w:sz w:val="28"/>
          <w:szCs w:val="28"/>
        </w:rPr>
        <w:t xml:space="preserve">сфузий концентратов тромбоцитов без наличия клинического эффекта </w:t>
      </w:r>
      <w:r w:rsidRPr="00567675">
        <w:rPr>
          <w:rFonts w:ascii="Times New Roman" w:hAnsi="Times New Roman"/>
          <w:bCs/>
          <w:sz w:val="28"/>
          <w:szCs w:val="28"/>
        </w:rPr>
        <w:t xml:space="preserve">или </w:t>
      </w:r>
      <w:r w:rsidR="00FA5B90" w:rsidRPr="00567675">
        <w:rPr>
          <w:rFonts w:ascii="Times New Roman" w:hAnsi="Times New Roman"/>
          <w:bCs/>
          <w:sz w:val="28"/>
          <w:szCs w:val="28"/>
        </w:rPr>
        <w:t>с</w:t>
      </w:r>
      <w:r w:rsidRPr="00567675">
        <w:rPr>
          <w:rFonts w:ascii="Times New Roman" w:hAnsi="Times New Roman"/>
          <w:bCs/>
          <w:sz w:val="28"/>
          <w:szCs w:val="28"/>
        </w:rPr>
        <w:t xml:space="preserve"> повторны</w:t>
      </w:r>
      <w:r w:rsidR="00FA5B90" w:rsidRPr="00567675">
        <w:rPr>
          <w:rFonts w:ascii="Times New Roman" w:hAnsi="Times New Roman"/>
          <w:bCs/>
          <w:sz w:val="28"/>
          <w:szCs w:val="28"/>
        </w:rPr>
        <w:t>ми реакциями</w:t>
      </w:r>
      <w:r w:rsidRPr="00567675">
        <w:rPr>
          <w:rFonts w:ascii="Times New Roman" w:hAnsi="Times New Roman"/>
          <w:bCs/>
          <w:sz w:val="28"/>
          <w:szCs w:val="28"/>
        </w:rPr>
        <w:t xml:space="preserve"> и осложнени</w:t>
      </w:r>
      <w:r w:rsidR="00FA5B90" w:rsidRPr="00567675">
        <w:rPr>
          <w:rFonts w:ascii="Times New Roman" w:hAnsi="Times New Roman"/>
          <w:bCs/>
          <w:sz w:val="28"/>
          <w:szCs w:val="28"/>
        </w:rPr>
        <w:t>ями</w:t>
      </w:r>
      <w:r w:rsidRPr="00567675">
        <w:rPr>
          <w:rFonts w:ascii="Times New Roman" w:hAnsi="Times New Roman"/>
          <w:bCs/>
          <w:sz w:val="28"/>
          <w:szCs w:val="28"/>
        </w:rPr>
        <w:t xml:space="preserve"> у реципиентов</w:t>
      </w:r>
      <w:r w:rsidR="00FA5B90" w:rsidRPr="00567675">
        <w:rPr>
          <w:rFonts w:ascii="Times New Roman" w:hAnsi="Times New Roman"/>
          <w:bCs/>
          <w:sz w:val="28"/>
          <w:szCs w:val="28"/>
        </w:rPr>
        <w:t>,</w:t>
      </w:r>
      <w:r w:rsidRPr="00567675">
        <w:rPr>
          <w:rFonts w:ascii="Times New Roman" w:hAnsi="Times New Roman"/>
          <w:bCs/>
          <w:sz w:val="28"/>
          <w:szCs w:val="28"/>
        </w:rPr>
        <w:t xml:space="preserve"> дальнейшие трансфузии концентратов тромбоцитов проводятся по индивидуальному подбору. </w:t>
      </w:r>
    </w:p>
    <w:p w:rsidR="002C6FF7" w:rsidRPr="00567675" w:rsidRDefault="002C6FF7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Индивидуальный подбор тромбоцитов </w:t>
      </w:r>
      <w:r w:rsidR="00030A8B" w:rsidRPr="00567675">
        <w:rPr>
          <w:rFonts w:ascii="Times New Roman" w:hAnsi="Times New Roman"/>
          <w:bCs/>
          <w:sz w:val="28"/>
          <w:szCs w:val="28"/>
        </w:rPr>
        <w:t>организуется работником клинико-диагностической лаборатории, уполномоченным руководителем медицинской организации, и включает в себя</w:t>
      </w:r>
      <w:r w:rsidR="00A866AC" w:rsidRPr="00567675">
        <w:rPr>
          <w:rFonts w:ascii="Times New Roman" w:hAnsi="Times New Roman"/>
          <w:bCs/>
          <w:sz w:val="28"/>
          <w:szCs w:val="28"/>
        </w:rPr>
        <w:t xml:space="preserve"> определение у реципиента антител </w:t>
      </w:r>
      <w:r w:rsidR="00FA5B90" w:rsidRPr="00567675">
        <w:rPr>
          <w:rFonts w:ascii="Times New Roman" w:hAnsi="Times New Roman"/>
          <w:bCs/>
          <w:sz w:val="28"/>
          <w:szCs w:val="28"/>
        </w:rPr>
        <w:br/>
      </w:r>
      <w:r w:rsidR="00A866AC" w:rsidRPr="00567675">
        <w:rPr>
          <w:rFonts w:ascii="Times New Roman" w:hAnsi="Times New Roman"/>
          <w:bCs/>
          <w:sz w:val="28"/>
          <w:szCs w:val="28"/>
        </w:rPr>
        <w:t>к тромбоцитам (анти-</w:t>
      </w:r>
      <w:proofErr w:type="gramStart"/>
      <w:r w:rsidR="00A866AC" w:rsidRPr="00567675">
        <w:rPr>
          <w:rFonts w:ascii="Times New Roman" w:hAnsi="Times New Roman"/>
          <w:bCs/>
          <w:sz w:val="28"/>
          <w:szCs w:val="28"/>
          <w:lang w:val="en-US"/>
        </w:rPr>
        <w:t>HLA</w:t>
      </w:r>
      <w:proofErr w:type="gramEnd"/>
      <w:r w:rsidR="00A866AC" w:rsidRPr="00567675">
        <w:rPr>
          <w:rFonts w:ascii="Times New Roman" w:hAnsi="Times New Roman"/>
          <w:bCs/>
          <w:sz w:val="28"/>
          <w:szCs w:val="28"/>
        </w:rPr>
        <w:t xml:space="preserve"> </w:t>
      </w:r>
      <w:r w:rsidR="00A866AC" w:rsidRPr="00567675">
        <w:rPr>
          <w:rFonts w:ascii="Times New Roman" w:hAnsi="Times New Roman"/>
          <w:bCs/>
          <w:sz w:val="28"/>
          <w:szCs w:val="28"/>
          <w:lang w:val="en-US"/>
        </w:rPr>
        <w:t>I</w:t>
      </w:r>
      <w:r w:rsidR="00A866AC" w:rsidRPr="00567675">
        <w:rPr>
          <w:rFonts w:ascii="Times New Roman" w:hAnsi="Times New Roman"/>
          <w:bCs/>
          <w:sz w:val="28"/>
          <w:szCs w:val="28"/>
        </w:rPr>
        <w:t xml:space="preserve"> класса, анти- </w:t>
      </w:r>
      <w:r w:rsidR="00A866AC" w:rsidRPr="00567675">
        <w:rPr>
          <w:rFonts w:ascii="Times New Roman" w:hAnsi="Times New Roman"/>
          <w:bCs/>
          <w:sz w:val="28"/>
          <w:szCs w:val="28"/>
          <w:lang w:val="en-US"/>
        </w:rPr>
        <w:t>HPA</w:t>
      </w:r>
      <w:r w:rsidR="00A866AC" w:rsidRPr="00567675">
        <w:rPr>
          <w:rFonts w:ascii="Times New Roman" w:hAnsi="Times New Roman"/>
          <w:bCs/>
          <w:sz w:val="28"/>
          <w:szCs w:val="28"/>
        </w:rPr>
        <w:t>).</w:t>
      </w:r>
    </w:p>
    <w:p w:rsidR="00B346A4" w:rsidRPr="00567675" w:rsidRDefault="00B346A4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Биологическая проба проводится независимо от объема и наименования донорской крови и ее компонентов, за исключением трансфузии криопреципитата. </w:t>
      </w:r>
      <w:r w:rsidRPr="00567675">
        <w:rPr>
          <w:rFonts w:ascii="Times New Roman" w:hAnsi="Times New Roman"/>
          <w:bCs/>
          <w:sz w:val="28"/>
          <w:szCs w:val="28"/>
        </w:rPr>
        <w:lastRenderedPageBreak/>
        <w:t>При необходимости трансфузии нескольких единиц компонентов донорской крови биологическая проба выполняется перед трансфузией каждой новой единицы компонента донорской крови. Биологическая проба выполняется</w:t>
      </w:r>
      <w:r w:rsidR="00B626B2" w:rsidRPr="00567675">
        <w:rPr>
          <w:rFonts w:ascii="Times New Roman" w:hAnsi="Times New Roman"/>
          <w:bCs/>
          <w:sz w:val="28"/>
          <w:szCs w:val="28"/>
        </w:rPr>
        <w:t>,</w:t>
      </w:r>
      <w:r w:rsidRPr="00567675">
        <w:rPr>
          <w:rFonts w:ascii="Times New Roman" w:hAnsi="Times New Roman"/>
          <w:bCs/>
          <w:sz w:val="28"/>
          <w:szCs w:val="28"/>
        </w:rPr>
        <w:t xml:space="preserve"> в том числе</w:t>
      </w:r>
      <w:r w:rsidR="00B626B2" w:rsidRPr="00567675">
        <w:rPr>
          <w:rFonts w:ascii="Times New Roman" w:hAnsi="Times New Roman"/>
          <w:bCs/>
          <w:sz w:val="28"/>
          <w:szCs w:val="28"/>
        </w:rPr>
        <w:t>,</w:t>
      </w:r>
      <w:r w:rsidRPr="00567675">
        <w:rPr>
          <w:rFonts w:ascii="Times New Roman" w:hAnsi="Times New Roman"/>
          <w:bCs/>
          <w:sz w:val="28"/>
          <w:szCs w:val="28"/>
        </w:rPr>
        <w:t xml:space="preserve"> при экстренной трансфузии.</w:t>
      </w:r>
    </w:p>
    <w:p w:rsidR="00B346A4" w:rsidRPr="00567675" w:rsidRDefault="00B346A4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675">
        <w:rPr>
          <w:rFonts w:ascii="Times New Roman" w:hAnsi="Times New Roman"/>
          <w:bCs/>
          <w:sz w:val="28"/>
          <w:szCs w:val="28"/>
        </w:rPr>
        <w:t>Биологическая проба проводится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 посредством однократного переливания 10 мл донорской крови и (или) ее компонентов со скоростью 2-3 мл (40-60 капель) в минуту в течение 3-3,5 минут. После этого переливание прекращается и в течение 3 минут осуществляется наблюдение за состоянием реципиента, контролируется его пульс, число дыхательных движений, артериальное давление, общее состояние, цвет к</w:t>
      </w:r>
      <w:r w:rsidR="002748BA" w:rsidRPr="00567675">
        <w:rPr>
          <w:rFonts w:ascii="Times New Roman" w:hAnsi="Times New Roman"/>
          <w:sz w:val="28"/>
          <w:szCs w:val="28"/>
          <w:lang w:eastAsia="ru-RU"/>
        </w:rPr>
        <w:t>ожных покровов</w:t>
      </w:r>
      <w:r w:rsidRPr="00567675">
        <w:rPr>
          <w:rFonts w:ascii="Times New Roman" w:hAnsi="Times New Roman"/>
          <w:sz w:val="28"/>
          <w:szCs w:val="28"/>
          <w:lang w:eastAsia="ru-RU"/>
        </w:rPr>
        <w:t>. Данная процедура повторяется дважды. При появлении в этот период клинических симптомов: озноб, бол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t>ь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br/>
      </w:r>
      <w:r w:rsidRPr="00567675">
        <w:rPr>
          <w:rFonts w:ascii="Times New Roman" w:hAnsi="Times New Roman"/>
          <w:sz w:val="28"/>
          <w:szCs w:val="28"/>
          <w:lang w:eastAsia="ru-RU"/>
        </w:rPr>
        <w:t>в пояснице, чувств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t>о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 жара и стеснения в груди, головн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t>ая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 бол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t>ь</w:t>
      </w:r>
      <w:r w:rsidRPr="00567675">
        <w:rPr>
          <w:rFonts w:ascii="Times New Roman" w:hAnsi="Times New Roman"/>
          <w:sz w:val="28"/>
          <w:szCs w:val="28"/>
          <w:lang w:eastAsia="ru-RU"/>
        </w:rPr>
        <w:t>, тошнот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t>а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 или рвот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t>а</w:t>
      </w:r>
      <w:r w:rsidRPr="00567675">
        <w:rPr>
          <w:rFonts w:ascii="Times New Roman" w:hAnsi="Times New Roman"/>
          <w:sz w:val="28"/>
          <w:szCs w:val="28"/>
          <w:lang w:eastAsia="ru-RU"/>
        </w:rPr>
        <w:t>, врач, проводящий</w:t>
      </w:r>
      <w:r w:rsidR="002748BA" w:rsidRPr="00567675">
        <w:rPr>
          <w:rFonts w:ascii="Times New Roman" w:hAnsi="Times New Roman"/>
          <w:sz w:val="28"/>
          <w:szCs w:val="28"/>
          <w:lang w:eastAsia="ru-RU"/>
        </w:rPr>
        <w:t xml:space="preserve"> трансфузию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, немедленно </w:t>
      </w:r>
      <w:r w:rsidR="002748BA" w:rsidRPr="00567675">
        <w:rPr>
          <w:rFonts w:ascii="Times New Roman" w:hAnsi="Times New Roman"/>
          <w:sz w:val="28"/>
          <w:szCs w:val="28"/>
          <w:lang w:eastAsia="ru-RU"/>
        </w:rPr>
        <w:t>ее прекращает</w:t>
      </w:r>
      <w:r w:rsidRPr="00567675">
        <w:rPr>
          <w:rFonts w:ascii="Times New Roman" w:hAnsi="Times New Roman"/>
          <w:sz w:val="28"/>
          <w:szCs w:val="28"/>
          <w:lang w:eastAsia="ru-RU"/>
        </w:rPr>
        <w:t>.</w:t>
      </w:r>
    </w:p>
    <w:p w:rsidR="002C6FF7" w:rsidRPr="00567675" w:rsidRDefault="00B346A4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 При трансфузии донорской крови и ее компонентов под наркозом признаками реакции или осложнения служат усиливающаяся без видимых причин кровоточивость в операционной ране, снижение артериального давления, учащение пульса, изменение цвета мочи при катетеризации мочевого пузыря. При наступлении любого из перечисленных случаев трансфузия прекращается.</w:t>
      </w:r>
    </w:p>
    <w:p w:rsidR="00AE40E6" w:rsidRPr="00567675" w:rsidRDefault="003B21E3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675">
        <w:rPr>
          <w:rFonts w:ascii="Times New Roman" w:hAnsi="Times New Roman"/>
          <w:sz w:val="28"/>
          <w:szCs w:val="28"/>
          <w:lang w:eastAsia="ru-RU"/>
        </w:rPr>
        <w:t>После окончания трансфузии дважды в течение 2 часов осуществляется контроль температуры тела, артериального давления, пульса, диуреза</w:t>
      </w:r>
      <w:r w:rsidR="00CF50C9" w:rsidRPr="00567675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567675">
        <w:rPr>
          <w:rFonts w:ascii="Times New Roman" w:hAnsi="Times New Roman"/>
          <w:sz w:val="28"/>
          <w:szCs w:val="28"/>
          <w:lang w:eastAsia="ru-RU"/>
        </w:rPr>
        <w:t>цвета мочи р</w:t>
      </w:r>
      <w:r w:rsidR="00AE40E6" w:rsidRPr="00567675">
        <w:rPr>
          <w:rFonts w:ascii="Times New Roman" w:hAnsi="Times New Roman"/>
          <w:sz w:val="28"/>
          <w:szCs w:val="28"/>
          <w:lang w:eastAsia="ru-RU"/>
        </w:rPr>
        <w:t>еципиент</w:t>
      </w:r>
      <w:r w:rsidRPr="00567675">
        <w:rPr>
          <w:rFonts w:ascii="Times New Roman" w:hAnsi="Times New Roman"/>
          <w:sz w:val="28"/>
          <w:szCs w:val="28"/>
          <w:lang w:eastAsia="ru-RU"/>
        </w:rPr>
        <w:t>а</w:t>
      </w:r>
      <w:r w:rsidR="00CF50C9" w:rsidRPr="00567675">
        <w:rPr>
          <w:rFonts w:ascii="Times New Roman" w:hAnsi="Times New Roman"/>
          <w:sz w:val="28"/>
          <w:szCs w:val="28"/>
          <w:lang w:eastAsia="ru-RU"/>
        </w:rPr>
        <w:t>.</w:t>
      </w:r>
      <w:r w:rsidR="00AE40E6" w:rsidRPr="005676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50C9" w:rsidRPr="00567675" w:rsidRDefault="00CF50C9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Информация о 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медицинском обследовании реципиента, выполнении проб на индивидуальную совместимость, трансфузии, расходных материалах (реагентах, использованных для медицинского обследования реципиента, проведения проб на индивидуальную совместимость) </w:t>
      </w:r>
      <w:r w:rsidRPr="00567675">
        <w:rPr>
          <w:rFonts w:ascii="Times New Roman" w:hAnsi="Times New Roman"/>
          <w:bCs/>
          <w:sz w:val="28"/>
          <w:szCs w:val="28"/>
        </w:rPr>
        <w:t>вносится в протокол трансфузии, заполняемый по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 форме, представленной в приложении </w:t>
      </w:r>
      <w:r w:rsidR="00EF7757">
        <w:rPr>
          <w:rFonts w:ascii="Times New Roman" w:hAnsi="Times New Roman"/>
          <w:sz w:val="28"/>
          <w:szCs w:val="28"/>
          <w:lang w:eastAsia="ru-RU"/>
        </w:rPr>
        <w:t xml:space="preserve">№ 2 </w:t>
      </w:r>
      <w:r w:rsidR="00EF7757">
        <w:rPr>
          <w:rFonts w:ascii="Times New Roman" w:hAnsi="Times New Roman"/>
          <w:sz w:val="28"/>
          <w:szCs w:val="28"/>
          <w:lang w:eastAsia="ru-RU"/>
        </w:rPr>
        <w:br/>
      </w:r>
      <w:r w:rsidRPr="00567675">
        <w:rPr>
          <w:rFonts w:ascii="Times New Roman" w:hAnsi="Times New Roman"/>
          <w:sz w:val="28"/>
          <w:szCs w:val="28"/>
          <w:lang w:eastAsia="ru-RU"/>
        </w:rPr>
        <w:t>к настоящему Порядку, ЕГИСЗ и медицинскую документацию реципиента.</w:t>
      </w:r>
    </w:p>
    <w:p w:rsidR="00CF50C9" w:rsidRPr="00567675" w:rsidRDefault="00CF50C9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Пробирка с кровью реципиента, использованная для проведения проб </w:t>
      </w:r>
      <w:r w:rsidR="00FA5B90" w:rsidRPr="00567675">
        <w:rPr>
          <w:rFonts w:ascii="Times New Roman" w:hAnsi="Times New Roman"/>
          <w:bCs/>
          <w:sz w:val="28"/>
          <w:szCs w:val="28"/>
        </w:rPr>
        <w:br/>
      </w:r>
      <w:r w:rsidRPr="00567675">
        <w:rPr>
          <w:rFonts w:ascii="Times New Roman" w:hAnsi="Times New Roman"/>
          <w:bCs/>
          <w:sz w:val="28"/>
          <w:szCs w:val="28"/>
        </w:rPr>
        <w:t>н</w:t>
      </w:r>
      <w:r w:rsidR="003E2736" w:rsidRPr="00567675">
        <w:rPr>
          <w:rFonts w:ascii="Times New Roman" w:hAnsi="Times New Roman"/>
          <w:bCs/>
          <w:sz w:val="28"/>
          <w:szCs w:val="28"/>
        </w:rPr>
        <w:t xml:space="preserve">а индивидуальную совместимость, единица компонента донорской крови </w:t>
      </w:r>
      <w:r w:rsidR="00FA5B90" w:rsidRPr="00567675">
        <w:rPr>
          <w:rFonts w:ascii="Times New Roman" w:hAnsi="Times New Roman"/>
          <w:bCs/>
          <w:sz w:val="28"/>
          <w:szCs w:val="28"/>
        </w:rPr>
        <w:br/>
      </w:r>
      <w:r w:rsidR="003E2736" w:rsidRPr="00567675">
        <w:rPr>
          <w:rFonts w:ascii="Times New Roman" w:hAnsi="Times New Roman"/>
          <w:bCs/>
          <w:sz w:val="28"/>
          <w:szCs w:val="28"/>
        </w:rPr>
        <w:t>с остаточным объемом не менее 5 мл, образец крови реципиента, использованный для индивидуального подбора (при наличии)</w:t>
      </w:r>
      <w:r w:rsidR="00FA5B90" w:rsidRPr="00567675">
        <w:rPr>
          <w:rFonts w:ascii="Times New Roman" w:hAnsi="Times New Roman"/>
          <w:bCs/>
          <w:sz w:val="28"/>
          <w:szCs w:val="28"/>
        </w:rPr>
        <w:t>,</w:t>
      </w:r>
      <w:r w:rsidR="003E2736" w:rsidRPr="00567675">
        <w:rPr>
          <w:rFonts w:ascii="Times New Roman" w:hAnsi="Times New Roman"/>
          <w:bCs/>
          <w:sz w:val="28"/>
          <w:szCs w:val="28"/>
        </w:rPr>
        <w:t xml:space="preserve"> </w:t>
      </w:r>
      <w:r w:rsidRPr="00567675">
        <w:rPr>
          <w:rFonts w:ascii="Times New Roman" w:hAnsi="Times New Roman"/>
          <w:bCs/>
          <w:sz w:val="28"/>
          <w:szCs w:val="28"/>
        </w:rPr>
        <w:t>хран</w:t>
      </w:r>
      <w:r w:rsidR="003E2736" w:rsidRPr="00567675">
        <w:rPr>
          <w:rFonts w:ascii="Times New Roman" w:hAnsi="Times New Roman"/>
          <w:bCs/>
          <w:sz w:val="28"/>
          <w:szCs w:val="28"/>
        </w:rPr>
        <w:t>я</w:t>
      </w:r>
      <w:r w:rsidRPr="00567675">
        <w:rPr>
          <w:rFonts w:ascii="Times New Roman" w:hAnsi="Times New Roman"/>
          <w:bCs/>
          <w:sz w:val="28"/>
          <w:szCs w:val="28"/>
        </w:rPr>
        <w:t>тся в течение 48 часов при температуре 2-6</w:t>
      </w:r>
      <w:r w:rsidR="00A866AC" w:rsidRPr="00567675">
        <w:rPr>
          <w:rFonts w:ascii="Times New Roman" w:hAnsi="Times New Roman"/>
          <w:bCs/>
          <w:sz w:val="28"/>
          <w:szCs w:val="28"/>
        </w:rPr>
        <w:t xml:space="preserve"> </w:t>
      </w:r>
      <w:r w:rsidRPr="00567675">
        <w:rPr>
          <w:rFonts w:ascii="Times New Roman" w:hAnsi="Times New Roman"/>
          <w:bCs/>
          <w:sz w:val="28"/>
          <w:szCs w:val="28"/>
        </w:rPr>
        <w:t xml:space="preserve">°C для </w:t>
      </w:r>
      <w:r w:rsidR="002C6FF7" w:rsidRPr="00567675">
        <w:rPr>
          <w:rFonts w:ascii="Times New Roman" w:hAnsi="Times New Roman"/>
          <w:bCs/>
          <w:sz w:val="28"/>
          <w:szCs w:val="28"/>
        </w:rPr>
        <w:t xml:space="preserve">возможного </w:t>
      </w:r>
      <w:r w:rsidRPr="00567675">
        <w:rPr>
          <w:rFonts w:ascii="Times New Roman" w:hAnsi="Times New Roman"/>
          <w:bCs/>
          <w:sz w:val="28"/>
          <w:szCs w:val="28"/>
        </w:rPr>
        <w:t>определения причин реакций и осложнений, связанных с трансфузией.</w:t>
      </w:r>
    </w:p>
    <w:p w:rsidR="003E2736" w:rsidRPr="00567675" w:rsidRDefault="00B626B2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>В слу</w:t>
      </w:r>
      <w:r w:rsidR="00277D93" w:rsidRPr="00567675">
        <w:rPr>
          <w:rFonts w:ascii="Times New Roman" w:hAnsi="Times New Roman"/>
          <w:bCs/>
          <w:sz w:val="28"/>
          <w:szCs w:val="28"/>
        </w:rPr>
        <w:t xml:space="preserve">чае возникновения гемолитического осложнения после трансфузии эритроцитсодержащих компонентов донорской крови </w:t>
      </w:r>
      <w:r w:rsidR="003E2736" w:rsidRPr="00567675">
        <w:rPr>
          <w:rFonts w:ascii="Times New Roman" w:hAnsi="Times New Roman"/>
          <w:bCs/>
          <w:sz w:val="28"/>
          <w:szCs w:val="28"/>
        </w:rPr>
        <w:t>врач, осуществляющий трансфузию, направляет образцы крови реципиента использованные для проб на индивидуальную совместимость, единицу компонента донорской крови с остаточным объемом не менее 5 мл</w:t>
      </w:r>
      <w:r w:rsidR="00FA5B90" w:rsidRPr="00567675">
        <w:rPr>
          <w:rFonts w:ascii="Times New Roman" w:hAnsi="Times New Roman"/>
          <w:bCs/>
          <w:sz w:val="28"/>
          <w:szCs w:val="28"/>
        </w:rPr>
        <w:t>,</w:t>
      </w:r>
      <w:r w:rsidR="003E2736" w:rsidRPr="00567675">
        <w:rPr>
          <w:rFonts w:ascii="Times New Roman" w:hAnsi="Times New Roman"/>
          <w:bCs/>
          <w:sz w:val="28"/>
          <w:szCs w:val="28"/>
        </w:rPr>
        <w:t xml:space="preserve"> в клинико-диагностическую лабораторию для лабораторного исследования.</w:t>
      </w:r>
    </w:p>
    <w:p w:rsidR="00277D93" w:rsidRPr="00567675" w:rsidRDefault="003E2736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>Р</w:t>
      </w:r>
      <w:r w:rsidR="00277D93" w:rsidRPr="00567675">
        <w:rPr>
          <w:rFonts w:ascii="Times New Roman" w:hAnsi="Times New Roman"/>
          <w:bCs/>
          <w:sz w:val="28"/>
          <w:szCs w:val="28"/>
        </w:rPr>
        <w:t xml:space="preserve">аботником клинико-диагностической лаборатории, уполномоченным руководителем медицинской организации, организуется выяснение причин </w:t>
      </w:r>
      <w:r w:rsidRPr="00567675">
        <w:rPr>
          <w:rFonts w:ascii="Times New Roman" w:hAnsi="Times New Roman"/>
          <w:bCs/>
          <w:sz w:val="28"/>
          <w:szCs w:val="28"/>
        </w:rPr>
        <w:t xml:space="preserve">гемолитического </w:t>
      </w:r>
      <w:r w:rsidR="00277D93" w:rsidRPr="00567675">
        <w:rPr>
          <w:rFonts w:ascii="Times New Roman" w:hAnsi="Times New Roman"/>
          <w:bCs/>
          <w:sz w:val="28"/>
          <w:szCs w:val="28"/>
        </w:rPr>
        <w:t>осложнения, включающее в себя определение:</w:t>
      </w:r>
    </w:p>
    <w:p w:rsidR="00277D93" w:rsidRPr="00567675" w:rsidRDefault="00277D93" w:rsidP="00FA5B90">
      <w:pPr>
        <w:pStyle w:val="a3"/>
        <w:widowControl w:val="0"/>
        <w:autoSpaceDE w:val="0"/>
        <w:autoSpaceDN w:val="0"/>
        <w:adjustRightInd w:val="0"/>
        <w:spacing w:after="0"/>
        <w:ind w:left="0" w:firstLine="92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675">
        <w:rPr>
          <w:rFonts w:ascii="Times New Roman" w:hAnsi="Times New Roman"/>
          <w:sz w:val="28"/>
          <w:szCs w:val="28"/>
        </w:rPr>
        <w:lastRenderedPageBreak/>
        <w:t>аллоиммунных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 антител у реципиента и их идентификацию </w:t>
      </w:r>
      <w:r w:rsidR="00FA5B90" w:rsidRPr="00567675">
        <w:rPr>
          <w:rFonts w:ascii="Times New Roman" w:hAnsi="Times New Roman"/>
          <w:sz w:val="28"/>
          <w:szCs w:val="28"/>
        </w:rPr>
        <w:br/>
      </w:r>
      <w:r w:rsidRPr="00567675">
        <w:rPr>
          <w:rFonts w:ascii="Times New Roman" w:hAnsi="Times New Roman"/>
          <w:sz w:val="28"/>
          <w:szCs w:val="28"/>
        </w:rPr>
        <w:t xml:space="preserve">с </w:t>
      </w:r>
      <w:r w:rsidR="003E2736" w:rsidRPr="00567675">
        <w:rPr>
          <w:rFonts w:ascii="Times New Roman" w:hAnsi="Times New Roman"/>
          <w:sz w:val="28"/>
          <w:szCs w:val="28"/>
        </w:rPr>
        <w:t>использованием панели</w:t>
      </w:r>
      <w:r w:rsidRPr="00567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675">
        <w:rPr>
          <w:rFonts w:ascii="Times New Roman" w:hAnsi="Times New Roman"/>
          <w:sz w:val="28"/>
          <w:szCs w:val="28"/>
        </w:rPr>
        <w:t>типированных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 эритроцитов, содержащей не менее 10 образцов клеток</w:t>
      </w:r>
      <w:r w:rsidRPr="00567675">
        <w:rPr>
          <w:rFonts w:ascii="Times New Roman" w:eastAsia="Times New Roman" w:hAnsi="Times New Roman"/>
          <w:sz w:val="28"/>
          <w:szCs w:val="28"/>
        </w:rPr>
        <w:t>;</w:t>
      </w:r>
    </w:p>
    <w:p w:rsidR="00277D93" w:rsidRPr="00567675" w:rsidRDefault="00277D93" w:rsidP="00FA5B90">
      <w:pPr>
        <w:pStyle w:val="a3"/>
        <w:widowControl w:val="0"/>
        <w:autoSpaceDE w:val="0"/>
        <w:autoSpaceDN w:val="0"/>
        <w:adjustRightInd w:val="0"/>
        <w:spacing w:after="0"/>
        <w:ind w:left="0" w:firstLine="928"/>
        <w:jc w:val="both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>антигенов эритроцитов реципиента</w:t>
      </w:r>
      <w:proofErr w:type="gramStart"/>
      <w:r w:rsidR="003E2736" w:rsidRPr="00567675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3E2736" w:rsidRPr="00567675">
        <w:rPr>
          <w:rFonts w:ascii="Times New Roman" w:hAnsi="Times New Roman"/>
          <w:sz w:val="28"/>
          <w:szCs w:val="28"/>
        </w:rPr>
        <w:t xml:space="preserve">, с, Е, е и </w:t>
      </w:r>
      <w:r w:rsidRPr="00567675">
        <w:rPr>
          <w:rFonts w:ascii="Times New Roman" w:hAnsi="Times New Roman"/>
          <w:sz w:val="28"/>
          <w:szCs w:val="28"/>
        </w:rPr>
        <w:t>других систем (</w:t>
      </w:r>
      <w:proofErr w:type="spellStart"/>
      <w:r w:rsidRPr="00567675">
        <w:rPr>
          <w:rFonts w:ascii="Times New Roman" w:hAnsi="Times New Roman"/>
          <w:sz w:val="28"/>
          <w:szCs w:val="28"/>
        </w:rPr>
        <w:t>Кидд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675">
        <w:rPr>
          <w:rFonts w:ascii="Times New Roman" w:hAnsi="Times New Roman"/>
          <w:sz w:val="28"/>
          <w:szCs w:val="28"/>
        </w:rPr>
        <w:t>Даффи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, Лютеран, </w:t>
      </w:r>
      <w:r w:rsidRPr="00567675">
        <w:rPr>
          <w:rFonts w:ascii="Times New Roman" w:hAnsi="Times New Roman"/>
          <w:sz w:val="28"/>
          <w:szCs w:val="28"/>
          <w:lang w:val="en-US"/>
        </w:rPr>
        <w:t>MNSs</w:t>
      </w:r>
      <w:r w:rsidRPr="00567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7675">
        <w:rPr>
          <w:rFonts w:ascii="Times New Roman" w:hAnsi="Times New Roman"/>
          <w:sz w:val="28"/>
          <w:szCs w:val="28"/>
        </w:rPr>
        <w:t>Левис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 и другие) с помощью антител соответствующей специфичности;</w:t>
      </w:r>
    </w:p>
    <w:p w:rsidR="003E2736" w:rsidRPr="00567675" w:rsidRDefault="003E2736" w:rsidP="00FA5B90">
      <w:pPr>
        <w:pStyle w:val="a3"/>
        <w:widowControl w:val="0"/>
        <w:autoSpaceDE w:val="0"/>
        <w:autoSpaceDN w:val="0"/>
        <w:adjustRightInd w:val="0"/>
        <w:spacing w:after="0"/>
        <w:ind w:left="0" w:firstLine="92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67675">
        <w:rPr>
          <w:rFonts w:ascii="Times New Roman" w:hAnsi="Times New Roman"/>
          <w:sz w:val="28"/>
          <w:szCs w:val="28"/>
        </w:rPr>
        <w:t>аллоиммунных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 антител у донора, в случае трансфузии компонентов донорской крови</w:t>
      </w:r>
      <w:r w:rsidR="00D573B3" w:rsidRPr="00567675">
        <w:rPr>
          <w:rFonts w:ascii="Times New Roman" w:hAnsi="Times New Roman"/>
          <w:sz w:val="28"/>
          <w:szCs w:val="28"/>
        </w:rPr>
        <w:t>, содержащих плазму,</w:t>
      </w:r>
      <w:r w:rsidRPr="00567675">
        <w:rPr>
          <w:rFonts w:ascii="Times New Roman" w:hAnsi="Times New Roman"/>
          <w:sz w:val="28"/>
          <w:szCs w:val="28"/>
        </w:rPr>
        <w:t xml:space="preserve"> и их идентификацию с использованием панели </w:t>
      </w:r>
      <w:proofErr w:type="spellStart"/>
      <w:r w:rsidRPr="00567675">
        <w:rPr>
          <w:rFonts w:ascii="Times New Roman" w:hAnsi="Times New Roman"/>
          <w:sz w:val="28"/>
          <w:szCs w:val="28"/>
        </w:rPr>
        <w:t>типированных</w:t>
      </w:r>
      <w:proofErr w:type="spellEnd"/>
      <w:r w:rsidRPr="00567675">
        <w:rPr>
          <w:rFonts w:ascii="Times New Roman" w:hAnsi="Times New Roman"/>
          <w:sz w:val="28"/>
          <w:szCs w:val="28"/>
        </w:rPr>
        <w:t xml:space="preserve"> эритроцитов, содержащей не менее 10 образцов клеток</w:t>
      </w:r>
      <w:r w:rsidR="00D573B3" w:rsidRPr="00567675">
        <w:rPr>
          <w:rFonts w:ascii="Times New Roman" w:eastAsia="Times New Roman" w:hAnsi="Times New Roman"/>
          <w:sz w:val="28"/>
          <w:szCs w:val="28"/>
        </w:rPr>
        <w:t>.</w:t>
      </w:r>
    </w:p>
    <w:p w:rsidR="00B52D53" w:rsidRPr="00567675" w:rsidRDefault="00D573B3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7675">
        <w:rPr>
          <w:rFonts w:ascii="Times New Roman" w:hAnsi="Times New Roman"/>
          <w:bCs/>
          <w:sz w:val="28"/>
          <w:szCs w:val="28"/>
        </w:rPr>
        <w:t xml:space="preserve">Результаты лабораторного исследования причин гемолитического осложнения после трансфузии </w:t>
      </w:r>
      <w:r w:rsidR="005A725F" w:rsidRPr="00567675">
        <w:rPr>
          <w:rFonts w:ascii="Times New Roman" w:hAnsi="Times New Roman"/>
          <w:bCs/>
          <w:sz w:val="28"/>
          <w:szCs w:val="28"/>
        </w:rPr>
        <w:t xml:space="preserve">вносятся в </w:t>
      </w:r>
      <w:r w:rsidR="005A725F" w:rsidRPr="00567675">
        <w:rPr>
          <w:rFonts w:ascii="Times New Roman" w:hAnsi="Times New Roman"/>
          <w:sz w:val="28"/>
          <w:szCs w:val="28"/>
          <w:lang w:eastAsia="ru-RU"/>
        </w:rPr>
        <w:t xml:space="preserve">ЕГИСЗ, медицинскую документацию реципиента, а так же информация о причинах осложнений направляется </w:t>
      </w:r>
      <w:r w:rsidR="00FA5B90" w:rsidRPr="00567675">
        <w:rPr>
          <w:rFonts w:ascii="Times New Roman" w:hAnsi="Times New Roman"/>
          <w:sz w:val="28"/>
          <w:szCs w:val="28"/>
          <w:lang w:eastAsia="ru-RU"/>
        </w:rPr>
        <w:br/>
      </w:r>
      <w:r w:rsidR="005A725F" w:rsidRPr="00567675">
        <w:rPr>
          <w:rFonts w:ascii="Times New Roman" w:hAnsi="Times New Roman"/>
          <w:sz w:val="28"/>
          <w:szCs w:val="28"/>
          <w:lang w:eastAsia="ru-RU"/>
        </w:rPr>
        <w:t>в установленном порядке в организацию службы крови.</w:t>
      </w:r>
      <w:r w:rsidR="005A725F" w:rsidRPr="00567675">
        <w:rPr>
          <w:rFonts w:ascii="Times New Roman" w:hAnsi="Times New Roman"/>
          <w:bCs/>
          <w:sz w:val="28"/>
          <w:szCs w:val="28"/>
        </w:rPr>
        <w:t xml:space="preserve"> </w:t>
      </w:r>
    </w:p>
    <w:p w:rsidR="00516CF7" w:rsidRPr="00567675" w:rsidRDefault="00516CF7" w:rsidP="00FE462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675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</w:t>
      </w:r>
      <w:r w:rsidR="005451D8" w:rsidRPr="00567675">
        <w:rPr>
          <w:rFonts w:ascii="Times New Roman" w:hAnsi="Times New Roman"/>
          <w:sz w:val="28"/>
          <w:szCs w:val="28"/>
          <w:lang w:eastAsia="ru-RU"/>
        </w:rPr>
        <w:t xml:space="preserve">качества оказания медицинской помощи по профилю «трансфузиология» 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осуществляется прослеживаемость данных о </w:t>
      </w:r>
      <w:r w:rsidR="00B346A4" w:rsidRPr="00567675">
        <w:rPr>
          <w:rFonts w:ascii="Times New Roman" w:hAnsi="Times New Roman"/>
          <w:sz w:val="28"/>
          <w:szCs w:val="28"/>
          <w:lang w:eastAsia="ru-RU"/>
        </w:rPr>
        <w:t>медицинском обследовании реципиента</w:t>
      </w:r>
      <w:r w:rsidRPr="0056767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48BA" w:rsidRPr="00567675">
        <w:rPr>
          <w:rFonts w:ascii="Times New Roman" w:hAnsi="Times New Roman"/>
          <w:sz w:val="28"/>
          <w:szCs w:val="28"/>
          <w:lang w:eastAsia="ru-RU"/>
        </w:rPr>
        <w:t xml:space="preserve">выполнении проб на индивидуальную совместимость, </w:t>
      </w:r>
      <w:r w:rsidR="00B346A4" w:rsidRPr="00567675">
        <w:rPr>
          <w:rFonts w:ascii="Times New Roman" w:hAnsi="Times New Roman"/>
          <w:sz w:val="28"/>
          <w:szCs w:val="28"/>
          <w:lang w:eastAsia="ru-RU"/>
        </w:rPr>
        <w:t>трансфузиях</w:t>
      </w:r>
      <w:r w:rsidR="002748BA" w:rsidRPr="0056767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67675">
        <w:rPr>
          <w:rFonts w:ascii="Times New Roman" w:hAnsi="Times New Roman"/>
          <w:sz w:val="28"/>
          <w:szCs w:val="28"/>
          <w:lang w:eastAsia="ru-RU"/>
        </w:rPr>
        <w:t>расходных материалах (реагентах,</w:t>
      </w:r>
      <w:r w:rsidR="005451D8" w:rsidRPr="00567675">
        <w:rPr>
          <w:rFonts w:ascii="Times New Roman" w:hAnsi="Times New Roman"/>
          <w:sz w:val="28"/>
          <w:szCs w:val="28"/>
          <w:lang w:eastAsia="ru-RU"/>
        </w:rPr>
        <w:t xml:space="preserve"> использованных для медицинского обследования реципиента, проведения проб на индивидуальную совместимость)</w:t>
      </w:r>
      <w:r w:rsidRPr="00567675">
        <w:rPr>
          <w:rFonts w:ascii="Times New Roman" w:hAnsi="Times New Roman"/>
          <w:sz w:val="28"/>
          <w:szCs w:val="28"/>
          <w:lang w:eastAsia="ru-RU"/>
        </w:rPr>
        <w:t>, исполнителях работ.</w:t>
      </w:r>
    </w:p>
    <w:p w:rsidR="00501AB1" w:rsidRPr="00567675" w:rsidRDefault="00501AB1" w:rsidP="00501AB1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1AB1" w:rsidRPr="00567675" w:rsidRDefault="00501AB1" w:rsidP="00501AB1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  <w:sectPr w:rsidR="00501AB1" w:rsidRPr="00567675" w:rsidSect="009B0D45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26646E" w:rsidRPr="00567675" w:rsidRDefault="0026646E" w:rsidP="0026646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F7757">
        <w:rPr>
          <w:rFonts w:ascii="Times New Roman" w:hAnsi="Times New Roman"/>
          <w:sz w:val="28"/>
          <w:szCs w:val="28"/>
        </w:rPr>
        <w:t xml:space="preserve"> № 1</w:t>
      </w:r>
    </w:p>
    <w:p w:rsidR="0026646E" w:rsidRPr="00567675" w:rsidRDefault="0026646E" w:rsidP="00501AB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 xml:space="preserve">к </w:t>
      </w:r>
      <w:r w:rsidR="00501AB1" w:rsidRPr="00567675">
        <w:rPr>
          <w:rFonts w:ascii="Times New Roman" w:hAnsi="Times New Roman"/>
          <w:sz w:val="28"/>
          <w:szCs w:val="28"/>
        </w:rPr>
        <w:t>порядку медицинского обследования реципиента, проведения проб на индивидуальную совместимость, включая биологическую пробу, при трансфузии донорской крови и (или) ее компонентов</w:t>
      </w:r>
    </w:p>
    <w:p w:rsidR="0026646E" w:rsidRPr="00567675" w:rsidRDefault="0026646E" w:rsidP="0026646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>от «___» _______ 2020 г. №______</w:t>
      </w:r>
    </w:p>
    <w:p w:rsidR="0026646E" w:rsidRPr="00567675" w:rsidRDefault="0026646E" w:rsidP="0026646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FF67C1" w:rsidRPr="00567675" w:rsidRDefault="00FF67C1" w:rsidP="00FF67C1">
      <w:pPr>
        <w:jc w:val="center"/>
        <w:rPr>
          <w:rFonts w:ascii="Times New Roman" w:hAnsi="Times New Roman"/>
          <w:b/>
          <w:sz w:val="28"/>
          <w:szCs w:val="28"/>
        </w:rPr>
      </w:pPr>
      <w:r w:rsidRPr="00567675">
        <w:rPr>
          <w:rFonts w:ascii="Times New Roman" w:hAnsi="Times New Roman"/>
          <w:b/>
          <w:sz w:val="28"/>
          <w:szCs w:val="28"/>
        </w:rPr>
        <w:t>Требования к совместимости по системе АВ</w:t>
      </w:r>
      <w:proofErr w:type="gramStart"/>
      <w:r w:rsidRPr="00567675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567675">
        <w:rPr>
          <w:rFonts w:ascii="Times New Roman" w:hAnsi="Times New Roman"/>
          <w:b/>
          <w:sz w:val="28"/>
          <w:szCs w:val="28"/>
        </w:rPr>
        <w:t xml:space="preserve"> и резус-принадлежности </w:t>
      </w:r>
      <w:r w:rsidRPr="00567675">
        <w:rPr>
          <w:rFonts w:ascii="Times New Roman" w:hAnsi="Times New Roman"/>
          <w:b/>
          <w:sz w:val="28"/>
          <w:szCs w:val="28"/>
        </w:rPr>
        <w:br/>
        <w:t>при трансфузиях донорской крови и ее компонентов</w:t>
      </w:r>
    </w:p>
    <w:tbl>
      <w:tblPr>
        <w:tblStyle w:val="af2"/>
        <w:tblW w:w="10490" w:type="dxa"/>
        <w:tblInd w:w="-318" w:type="dxa"/>
        <w:tblLayout w:type="fixed"/>
        <w:tblLook w:val="04A0"/>
      </w:tblPr>
      <w:tblGrid>
        <w:gridCol w:w="1986"/>
        <w:gridCol w:w="2127"/>
        <w:gridCol w:w="1275"/>
        <w:gridCol w:w="1842"/>
        <w:gridCol w:w="1559"/>
        <w:gridCol w:w="1701"/>
      </w:tblGrid>
      <w:tr w:rsidR="00FF67C1" w:rsidRPr="00567675" w:rsidTr="00FF67C1">
        <w:trPr>
          <w:trHeight w:val="250"/>
        </w:trPr>
        <w:tc>
          <w:tcPr>
            <w:tcW w:w="1986" w:type="dxa"/>
            <w:vMerge w:val="restart"/>
            <w:vAlign w:val="center"/>
            <w:hideMark/>
          </w:tcPr>
          <w:p w:rsidR="00FF67C1" w:rsidRPr="00567675" w:rsidRDefault="00FF67C1" w:rsidP="00FF67C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bCs/>
                <w:sz w:val="24"/>
                <w:szCs w:val="24"/>
              </w:rPr>
              <w:t>АВ</w:t>
            </w:r>
            <w:proofErr w:type="gramStart"/>
            <w:r w:rsidRPr="00567675">
              <w:rPr>
                <w:rFonts w:cs="Times New Roman"/>
                <w:bCs/>
                <w:sz w:val="24"/>
                <w:szCs w:val="24"/>
              </w:rPr>
              <w:t>0</w:t>
            </w:r>
            <w:proofErr w:type="gramEnd"/>
            <w:r w:rsidRPr="00567675">
              <w:rPr>
                <w:rFonts w:cs="Times New Roman"/>
                <w:bCs/>
                <w:sz w:val="24"/>
                <w:szCs w:val="24"/>
              </w:rPr>
              <w:t xml:space="preserve"> принадлежность реципиента</w:t>
            </w:r>
          </w:p>
        </w:tc>
        <w:tc>
          <w:tcPr>
            <w:tcW w:w="8504" w:type="dxa"/>
            <w:gridSpan w:val="5"/>
            <w:vAlign w:val="center"/>
          </w:tcPr>
          <w:p w:rsidR="00FF67C1" w:rsidRPr="00567675" w:rsidRDefault="00FF67C1" w:rsidP="00FF67C1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bCs/>
                <w:sz w:val="24"/>
                <w:szCs w:val="24"/>
              </w:rPr>
              <w:t>АВ</w:t>
            </w:r>
            <w:proofErr w:type="gramStart"/>
            <w:r w:rsidRPr="00567675">
              <w:rPr>
                <w:rFonts w:cs="Times New Roman"/>
                <w:bCs/>
                <w:sz w:val="24"/>
                <w:szCs w:val="24"/>
              </w:rPr>
              <w:t>0</w:t>
            </w:r>
            <w:proofErr w:type="gramEnd"/>
            <w:r w:rsidRPr="00567675">
              <w:rPr>
                <w:rFonts w:cs="Times New Roman"/>
                <w:bCs/>
                <w:sz w:val="24"/>
                <w:szCs w:val="24"/>
              </w:rPr>
              <w:t xml:space="preserve"> принадлежность донора</w:t>
            </w:r>
          </w:p>
        </w:tc>
      </w:tr>
      <w:tr w:rsidR="00FF67C1" w:rsidRPr="00567675" w:rsidTr="00FF67C1">
        <w:trPr>
          <w:trHeight w:val="1098"/>
        </w:trPr>
        <w:tc>
          <w:tcPr>
            <w:tcW w:w="1986" w:type="dxa"/>
            <w:vMerge/>
            <w:vAlign w:val="center"/>
          </w:tcPr>
          <w:p w:rsidR="00FF67C1" w:rsidRPr="00567675" w:rsidRDefault="00FF67C1" w:rsidP="003473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67675">
              <w:rPr>
                <w:rFonts w:cs="Times New Roman"/>
                <w:sz w:val="24"/>
                <w:szCs w:val="24"/>
                <w:lang w:val="en-US"/>
              </w:rPr>
              <w:t>эритроцитсодержащего</w:t>
            </w:r>
            <w:proofErr w:type="spellEnd"/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675">
              <w:rPr>
                <w:rFonts w:cs="Times New Roman"/>
                <w:sz w:val="24"/>
                <w:szCs w:val="24"/>
                <w:lang w:val="en-US"/>
              </w:rPr>
              <w:t>компонента</w:t>
            </w:r>
            <w:proofErr w:type="spellEnd"/>
            <w:r w:rsidRPr="00567675">
              <w:rPr>
                <w:rFonts w:cs="Times New Roman"/>
                <w:sz w:val="24"/>
                <w:szCs w:val="24"/>
              </w:rPr>
              <w:t xml:space="preserve"> (ЭСК)</w:t>
            </w:r>
          </w:p>
        </w:tc>
        <w:tc>
          <w:tcPr>
            <w:tcW w:w="1275" w:type="dxa"/>
            <w:vAlign w:val="center"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плазмы</w:t>
            </w:r>
          </w:p>
        </w:tc>
        <w:tc>
          <w:tcPr>
            <w:tcW w:w="1842" w:type="dxa"/>
            <w:vAlign w:val="center"/>
          </w:tcPr>
          <w:p w:rsidR="00FF67C1" w:rsidRPr="00567675" w:rsidRDefault="00341ED0" w:rsidP="0034739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к</w:t>
            </w:r>
            <w:r w:rsidR="00FF67C1" w:rsidRPr="00567675">
              <w:rPr>
                <w:rFonts w:cs="Times New Roman"/>
                <w:sz w:val="24"/>
                <w:szCs w:val="24"/>
              </w:rPr>
              <w:t>рио</w:t>
            </w:r>
            <w:r w:rsidRPr="00567675">
              <w:rPr>
                <w:rFonts w:cs="Times New Roman"/>
                <w:sz w:val="24"/>
                <w:szCs w:val="24"/>
              </w:rPr>
              <w:br/>
            </w:r>
            <w:r w:rsidR="00FF67C1" w:rsidRPr="00567675">
              <w:rPr>
                <w:rFonts w:cs="Times New Roman"/>
                <w:sz w:val="24"/>
                <w:szCs w:val="24"/>
              </w:rPr>
              <w:t>преципитата</w:t>
            </w:r>
            <w:proofErr w:type="gramStart"/>
            <w:r w:rsidR="00FF67C1" w:rsidRPr="00567675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59" w:type="dxa"/>
            <w:vAlign w:val="center"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концентрата тромбоцитов</w:t>
            </w:r>
          </w:p>
        </w:tc>
        <w:tc>
          <w:tcPr>
            <w:tcW w:w="1701" w:type="dxa"/>
            <w:vAlign w:val="center"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концентрата тромбоцитов в добавочном растворе</w:t>
            </w:r>
          </w:p>
        </w:tc>
      </w:tr>
      <w:tr w:rsidR="00FF67C1" w:rsidRPr="00567675" w:rsidTr="00FF67C1">
        <w:trPr>
          <w:trHeight w:val="487"/>
        </w:trPr>
        <w:tc>
          <w:tcPr>
            <w:tcW w:w="1986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 xml:space="preserve">0, 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567675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567675">
              <w:rPr>
                <w:rFonts w:cs="Times New Roman"/>
                <w:sz w:val="24"/>
                <w:szCs w:val="24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567675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567675">
              <w:rPr>
                <w:rFonts w:cs="Times New Roman"/>
                <w:sz w:val="24"/>
                <w:szCs w:val="24"/>
              </w:rPr>
              <w:t>, AB</w:t>
            </w:r>
          </w:p>
        </w:tc>
        <w:tc>
          <w:tcPr>
            <w:tcW w:w="1842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  <w:lang w:val="en-US"/>
              </w:rPr>
              <w:t>O</w:t>
            </w:r>
            <w:r w:rsidRPr="00567675">
              <w:rPr>
                <w:rFonts w:cs="Times New Roman"/>
                <w:sz w:val="24"/>
                <w:szCs w:val="24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567675">
              <w:rPr>
                <w:rFonts w:cs="Times New Roman"/>
                <w:sz w:val="24"/>
                <w:szCs w:val="24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567675">
              <w:rPr>
                <w:rFonts w:cs="Times New Roman"/>
                <w:sz w:val="24"/>
                <w:szCs w:val="24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>AB</w:t>
            </w:r>
          </w:p>
        </w:tc>
        <w:tc>
          <w:tcPr>
            <w:tcW w:w="1559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 w:rsidRPr="00567675">
              <w:rPr>
                <w:rFonts w:cs="Times New Roman"/>
                <w:sz w:val="24"/>
                <w:szCs w:val="24"/>
              </w:rPr>
              <w:t>0, AB</w:t>
            </w:r>
            <w:r w:rsidRPr="00567675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0, A, B, AB</w:t>
            </w:r>
          </w:p>
        </w:tc>
      </w:tr>
      <w:tr w:rsidR="00FF67C1" w:rsidRPr="00567675" w:rsidTr="00FF67C1">
        <w:trPr>
          <w:trHeight w:val="487"/>
        </w:trPr>
        <w:tc>
          <w:tcPr>
            <w:tcW w:w="1986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127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А, 0</w:t>
            </w:r>
          </w:p>
        </w:tc>
        <w:tc>
          <w:tcPr>
            <w:tcW w:w="1275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A, AB</w:t>
            </w:r>
          </w:p>
        </w:tc>
        <w:tc>
          <w:tcPr>
            <w:tcW w:w="1842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  <w:lang w:val="en-US"/>
              </w:rPr>
              <w:t>A, O, B, AB</w:t>
            </w:r>
          </w:p>
        </w:tc>
        <w:tc>
          <w:tcPr>
            <w:tcW w:w="1559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А, AB</w:t>
            </w:r>
            <w:r w:rsidRPr="00567675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567675">
              <w:rPr>
                <w:rFonts w:cs="Times New Roman"/>
                <w:sz w:val="24"/>
                <w:szCs w:val="24"/>
              </w:rPr>
              <w:t>, 0</w:t>
            </w:r>
            <w:r w:rsidRPr="00567675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0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A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B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AB</w:t>
            </w:r>
          </w:p>
        </w:tc>
      </w:tr>
      <w:tr w:rsidR="00FF67C1" w:rsidRPr="00567675" w:rsidTr="00FF67C1">
        <w:trPr>
          <w:trHeight w:val="487"/>
        </w:trPr>
        <w:tc>
          <w:tcPr>
            <w:tcW w:w="1986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bCs/>
                <w:sz w:val="24"/>
                <w:szCs w:val="24"/>
              </w:rPr>
              <w:t>А</w:t>
            </w:r>
            <w:proofErr w:type="gramStart"/>
            <w:r w:rsidRPr="00567675">
              <w:rPr>
                <w:rFonts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27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A, AB</w:t>
            </w:r>
          </w:p>
        </w:tc>
        <w:tc>
          <w:tcPr>
            <w:tcW w:w="1842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  <w:lang w:val="en-US"/>
              </w:rPr>
              <w:t>A, O, B, AB</w:t>
            </w:r>
          </w:p>
        </w:tc>
        <w:tc>
          <w:tcPr>
            <w:tcW w:w="1559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А, AB</w:t>
            </w:r>
            <w:r w:rsidRPr="00567675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567675">
              <w:rPr>
                <w:rFonts w:cs="Times New Roman"/>
                <w:sz w:val="24"/>
                <w:szCs w:val="24"/>
              </w:rPr>
              <w:t>, 0</w:t>
            </w:r>
            <w:r w:rsidRPr="00567675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0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A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B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AB</w:t>
            </w:r>
          </w:p>
        </w:tc>
      </w:tr>
      <w:tr w:rsidR="00FF67C1" w:rsidRPr="00567675" w:rsidTr="00FF67C1">
        <w:trPr>
          <w:trHeight w:val="487"/>
        </w:trPr>
        <w:tc>
          <w:tcPr>
            <w:tcW w:w="1986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2127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В, 0</w:t>
            </w:r>
          </w:p>
        </w:tc>
        <w:tc>
          <w:tcPr>
            <w:tcW w:w="1275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B, AB</w:t>
            </w:r>
          </w:p>
        </w:tc>
        <w:tc>
          <w:tcPr>
            <w:tcW w:w="1842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  <w:lang w:val="en-US"/>
              </w:rPr>
              <w:t>B, O, A, AB</w:t>
            </w:r>
          </w:p>
        </w:tc>
        <w:tc>
          <w:tcPr>
            <w:tcW w:w="1559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В, AB</w:t>
            </w:r>
            <w:r w:rsidRPr="00567675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567675">
              <w:rPr>
                <w:rFonts w:cs="Times New Roman"/>
                <w:sz w:val="24"/>
                <w:szCs w:val="24"/>
              </w:rPr>
              <w:t>, 0</w:t>
            </w:r>
            <w:r w:rsidRPr="00567675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0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A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B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AB</w:t>
            </w:r>
          </w:p>
        </w:tc>
      </w:tr>
      <w:tr w:rsidR="00FF67C1" w:rsidRPr="00567675" w:rsidTr="00FF67C1">
        <w:trPr>
          <w:trHeight w:val="487"/>
        </w:trPr>
        <w:tc>
          <w:tcPr>
            <w:tcW w:w="1986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bCs/>
                <w:sz w:val="24"/>
                <w:szCs w:val="24"/>
              </w:rPr>
              <w:t>АВ</w:t>
            </w:r>
          </w:p>
        </w:tc>
        <w:tc>
          <w:tcPr>
            <w:tcW w:w="2127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АВ, А, В, 0</w:t>
            </w:r>
          </w:p>
        </w:tc>
        <w:tc>
          <w:tcPr>
            <w:tcW w:w="1275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AB</w:t>
            </w:r>
          </w:p>
        </w:tc>
        <w:tc>
          <w:tcPr>
            <w:tcW w:w="1842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  <w:lang w:val="en-US"/>
              </w:rPr>
              <w:t>AB, A, B, O</w:t>
            </w:r>
          </w:p>
        </w:tc>
        <w:tc>
          <w:tcPr>
            <w:tcW w:w="1559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АВ, 0</w:t>
            </w:r>
            <w:r w:rsidRPr="00567675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0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A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B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AB</w:t>
            </w:r>
          </w:p>
        </w:tc>
      </w:tr>
      <w:tr w:rsidR="00FF67C1" w:rsidRPr="00567675" w:rsidTr="00FF67C1">
        <w:trPr>
          <w:trHeight w:val="609"/>
        </w:trPr>
        <w:tc>
          <w:tcPr>
            <w:tcW w:w="1986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bCs/>
                <w:sz w:val="24"/>
                <w:szCs w:val="24"/>
              </w:rPr>
              <w:t>А2В</w:t>
            </w:r>
          </w:p>
        </w:tc>
        <w:tc>
          <w:tcPr>
            <w:tcW w:w="2127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0, В</w:t>
            </w:r>
          </w:p>
        </w:tc>
        <w:tc>
          <w:tcPr>
            <w:tcW w:w="1275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AB</w:t>
            </w:r>
          </w:p>
        </w:tc>
        <w:tc>
          <w:tcPr>
            <w:tcW w:w="1842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  <w:lang w:val="en-US"/>
              </w:rPr>
              <w:t>AB, A, B, O</w:t>
            </w:r>
          </w:p>
        </w:tc>
        <w:tc>
          <w:tcPr>
            <w:tcW w:w="1559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АВ, 0</w:t>
            </w:r>
            <w:r w:rsidRPr="00567675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FF67C1" w:rsidRPr="00567675" w:rsidRDefault="00FF67C1" w:rsidP="00347393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7675">
              <w:rPr>
                <w:rFonts w:cs="Times New Roman"/>
                <w:sz w:val="24"/>
                <w:szCs w:val="24"/>
              </w:rPr>
              <w:t>0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A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B</w:t>
            </w:r>
            <w:r w:rsidRPr="00567675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567675">
              <w:rPr>
                <w:rFonts w:cs="Times New Roman"/>
                <w:sz w:val="24"/>
                <w:szCs w:val="24"/>
              </w:rPr>
              <w:t>AB</w:t>
            </w:r>
          </w:p>
        </w:tc>
      </w:tr>
    </w:tbl>
    <w:p w:rsidR="00FF67C1" w:rsidRPr="00567675" w:rsidRDefault="00FF67C1" w:rsidP="00FF67C1"/>
    <w:tbl>
      <w:tblPr>
        <w:tblStyle w:val="af2"/>
        <w:tblW w:w="10207" w:type="dxa"/>
        <w:tblInd w:w="-318" w:type="dxa"/>
        <w:tblLook w:val="04A0"/>
      </w:tblPr>
      <w:tblGrid>
        <w:gridCol w:w="3120"/>
        <w:gridCol w:w="3578"/>
        <w:gridCol w:w="3509"/>
      </w:tblGrid>
      <w:tr w:rsidR="00FF67C1" w:rsidRPr="00567675" w:rsidTr="009D4950">
        <w:trPr>
          <w:trHeight w:val="1170"/>
        </w:trPr>
        <w:tc>
          <w:tcPr>
            <w:tcW w:w="3120" w:type="dxa"/>
            <w:vAlign w:val="center"/>
            <w:hideMark/>
          </w:tcPr>
          <w:p w:rsidR="00FF67C1" w:rsidRPr="00567675" w:rsidRDefault="00341ED0" w:rsidP="00341E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bCs/>
                <w:sz w:val="24"/>
                <w:szCs w:val="24"/>
              </w:rPr>
              <w:t xml:space="preserve">Антигены эритроцитов </w:t>
            </w:r>
            <w:r w:rsidR="00FF67C1" w:rsidRPr="00567675">
              <w:rPr>
                <w:bCs/>
                <w:sz w:val="24"/>
                <w:szCs w:val="24"/>
              </w:rPr>
              <w:t>реципиента</w:t>
            </w:r>
          </w:p>
        </w:tc>
        <w:tc>
          <w:tcPr>
            <w:tcW w:w="3578" w:type="dxa"/>
            <w:vAlign w:val="center"/>
            <w:hideMark/>
          </w:tcPr>
          <w:p w:rsidR="00FF67C1" w:rsidRPr="00567675" w:rsidRDefault="00FF67C1" w:rsidP="00341E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bCs/>
                <w:sz w:val="24"/>
                <w:szCs w:val="24"/>
              </w:rPr>
              <w:t xml:space="preserve">Совместимый донор </w:t>
            </w:r>
            <w:proofErr w:type="spellStart"/>
            <w:r w:rsidRPr="00567675">
              <w:rPr>
                <w:bCs/>
                <w:sz w:val="24"/>
                <w:szCs w:val="24"/>
              </w:rPr>
              <w:t>эритроцитсодержащего</w:t>
            </w:r>
            <w:proofErr w:type="spellEnd"/>
            <w:r w:rsidRPr="00567675">
              <w:rPr>
                <w:bCs/>
                <w:sz w:val="24"/>
                <w:szCs w:val="24"/>
              </w:rPr>
              <w:t xml:space="preserve"> компонента крови</w:t>
            </w:r>
          </w:p>
        </w:tc>
        <w:tc>
          <w:tcPr>
            <w:tcW w:w="3509" w:type="dxa"/>
            <w:vAlign w:val="center"/>
            <w:hideMark/>
          </w:tcPr>
          <w:p w:rsidR="00FF67C1" w:rsidRPr="00567675" w:rsidRDefault="00FF67C1" w:rsidP="00341ED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bCs/>
                <w:sz w:val="24"/>
                <w:szCs w:val="24"/>
              </w:rPr>
              <w:t xml:space="preserve">Допустимый донор </w:t>
            </w:r>
            <w:proofErr w:type="spellStart"/>
            <w:r w:rsidRPr="00567675">
              <w:rPr>
                <w:bCs/>
                <w:sz w:val="24"/>
                <w:szCs w:val="24"/>
              </w:rPr>
              <w:t>эритроцитсодержащего</w:t>
            </w:r>
            <w:proofErr w:type="spellEnd"/>
            <w:r w:rsidRPr="00567675">
              <w:rPr>
                <w:bCs/>
                <w:sz w:val="24"/>
                <w:szCs w:val="24"/>
              </w:rPr>
              <w:t xml:space="preserve"> компонента крови</w:t>
            </w:r>
            <w:r w:rsidRPr="00567675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FF67C1" w:rsidRPr="00567675" w:rsidTr="00347393">
        <w:trPr>
          <w:trHeight w:val="469"/>
        </w:trPr>
        <w:tc>
          <w:tcPr>
            <w:tcW w:w="3120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bCs/>
                <w:sz w:val="24"/>
                <w:szCs w:val="24"/>
              </w:rPr>
              <w:t>СС</w:t>
            </w:r>
          </w:p>
        </w:tc>
        <w:tc>
          <w:tcPr>
            <w:tcW w:w="3578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</w:rPr>
              <w:t>СС</w:t>
            </w:r>
          </w:p>
        </w:tc>
        <w:tc>
          <w:tcPr>
            <w:tcW w:w="3509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</w:rPr>
              <w:t>-</w:t>
            </w:r>
          </w:p>
        </w:tc>
      </w:tr>
      <w:tr w:rsidR="00FF67C1" w:rsidRPr="00567675" w:rsidTr="00347393">
        <w:trPr>
          <w:trHeight w:val="469"/>
        </w:trPr>
        <w:tc>
          <w:tcPr>
            <w:tcW w:w="3120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67675">
              <w:rPr>
                <w:bCs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3578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67675"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3509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  <w:lang w:val="en-US"/>
              </w:rPr>
              <w:t>Cc</w:t>
            </w:r>
          </w:p>
        </w:tc>
      </w:tr>
      <w:tr w:rsidR="00FF67C1" w:rsidRPr="00567675" w:rsidTr="00347393">
        <w:trPr>
          <w:trHeight w:val="469"/>
        </w:trPr>
        <w:tc>
          <w:tcPr>
            <w:tcW w:w="3120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67675">
              <w:rPr>
                <w:bCs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3578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</w:rPr>
              <w:t xml:space="preserve">СС, </w:t>
            </w:r>
            <w:proofErr w:type="spellStart"/>
            <w:r w:rsidRPr="00567675">
              <w:rPr>
                <w:sz w:val="24"/>
                <w:szCs w:val="24"/>
              </w:rPr>
              <w:t>Сс</w:t>
            </w:r>
            <w:proofErr w:type="spellEnd"/>
            <w:r w:rsidRPr="00567675">
              <w:rPr>
                <w:sz w:val="24"/>
                <w:szCs w:val="24"/>
              </w:rPr>
              <w:t xml:space="preserve">, </w:t>
            </w:r>
            <w:proofErr w:type="spellStart"/>
            <w:r w:rsidRPr="00567675">
              <w:rPr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3509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</w:rPr>
              <w:t>-</w:t>
            </w:r>
          </w:p>
        </w:tc>
      </w:tr>
      <w:tr w:rsidR="00FF67C1" w:rsidRPr="00567675" w:rsidTr="00347393">
        <w:trPr>
          <w:trHeight w:val="469"/>
        </w:trPr>
        <w:tc>
          <w:tcPr>
            <w:tcW w:w="3120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bCs/>
                <w:sz w:val="24"/>
                <w:szCs w:val="24"/>
              </w:rPr>
              <w:t>ЕЕ</w:t>
            </w:r>
          </w:p>
        </w:tc>
        <w:tc>
          <w:tcPr>
            <w:tcW w:w="3578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</w:rPr>
              <w:t>ЕЕ</w:t>
            </w:r>
          </w:p>
        </w:tc>
        <w:tc>
          <w:tcPr>
            <w:tcW w:w="3509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</w:rPr>
              <w:t>Ее</w:t>
            </w:r>
          </w:p>
        </w:tc>
      </w:tr>
      <w:tr w:rsidR="00FF67C1" w:rsidRPr="00567675" w:rsidTr="00347393">
        <w:trPr>
          <w:trHeight w:val="469"/>
        </w:trPr>
        <w:tc>
          <w:tcPr>
            <w:tcW w:w="3120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bCs/>
                <w:sz w:val="24"/>
                <w:szCs w:val="24"/>
              </w:rPr>
              <w:t>ее</w:t>
            </w:r>
          </w:p>
        </w:tc>
        <w:tc>
          <w:tcPr>
            <w:tcW w:w="3578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</w:rPr>
              <w:t>ее</w:t>
            </w:r>
          </w:p>
        </w:tc>
        <w:tc>
          <w:tcPr>
            <w:tcW w:w="3509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</w:rPr>
              <w:t>-</w:t>
            </w:r>
          </w:p>
        </w:tc>
      </w:tr>
      <w:tr w:rsidR="00FF67C1" w:rsidRPr="00567675" w:rsidTr="00347393">
        <w:trPr>
          <w:trHeight w:val="469"/>
        </w:trPr>
        <w:tc>
          <w:tcPr>
            <w:tcW w:w="3120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bCs/>
                <w:sz w:val="24"/>
                <w:szCs w:val="24"/>
              </w:rPr>
              <w:t>Ее</w:t>
            </w:r>
          </w:p>
        </w:tc>
        <w:tc>
          <w:tcPr>
            <w:tcW w:w="3578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</w:rPr>
              <w:t>ЕЕ, Ее, ее</w:t>
            </w:r>
          </w:p>
        </w:tc>
        <w:tc>
          <w:tcPr>
            <w:tcW w:w="3509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</w:rPr>
              <w:t>-</w:t>
            </w:r>
          </w:p>
        </w:tc>
      </w:tr>
    </w:tbl>
    <w:p w:rsidR="00FF67C1" w:rsidRPr="00567675" w:rsidRDefault="00FF67C1" w:rsidP="00FF67C1"/>
    <w:p w:rsidR="00FF67C1" w:rsidRPr="00567675" w:rsidRDefault="00FF67C1" w:rsidP="00FF67C1"/>
    <w:p w:rsidR="00FF67C1" w:rsidRPr="00567675" w:rsidRDefault="00FF67C1" w:rsidP="00FF67C1"/>
    <w:tbl>
      <w:tblPr>
        <w:tblStyle w:val="af2"/>
        <w:tblW w:w="0" w:type="auto"/>
        <w:tblInd w:w="-176" w:type="dxa"/>
        <w:tblLook w:val="04A0"/>
      </w:tblPr>
      <w:tblGrid>
        <w:gridCol w:w="2552"/>
        <w:gridCol w:w="3686"/>
        <w:gridCol w:w="3827"/>
      </w:tblGrid>
      <w:tr w:rsidR="00FF67C1" w:rsidRPr="00567675" w:rsidTr="009D4950">
        <w:trPr>
          <w:trHeight w:val="1550"/>
        </w:trPr>
        <w:tc>
          <w:tcPr>
            <w:tcW w:w="2552" w:type="dxa"/>
            <w:vAlign w:val="center"/>
            <w:hideMark/>
          </w:tcPr>
          <w:p w:rsidR="00FF67C1" w:rsidRPr="00567675" w:rsidRDefault="009D4950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bCs/>
                <w:sz w:val="24"/>
                <w:szCs w:val="24"/>
              </w:rPr>
              <w:lastRenderedPageBreak/>
              <w:t>Резус принадлежность</w:t>
            </w:r>
            <w:r w:rsidR="00FF67C1" w:rsidRPr="00567675">
              <w:rPr>
                <w:bCs/>
                <w:sz w:val="24"/>
                <w:szCs w:val="24"/>
              </w:rPr>
              <w:t xml:space="preserve"> реципиента</w:t>
            </w:r>
          </w:p>
        </w:tc>
        <w:tc>
          <w:tcPr>
            <w:tcW w:w="3686" w:type="dxa"/>
            <w:vAlign w:val="center"/>
            <w:hideMark/>
          </w:tcPr>
          <w:p w:rsidR="00FF67C1" w:rsidRPr="00567675" w:rsidRDefault="00FF67C1" w:rsidP="009D495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bCs/>
                <w:sz w:val="24"/>
                <w:szCs w:val="24"/>
              </w:rPr>
              <w:t xml:space="preserve">Совместимый донор </w:t>
            </w:r>
            <w:proofErr w:type="spellStart"/>
            <w:r w:rsidRPr="00567675">
              <w:rPr>
                <w:bCs/>
                <w:sz w:val="24"/>
                <w:szCs w:val="24"/>
              </w:rPr>
              <w:t>эритроцитсодержащего</w:t>
            </w:r>
            <w:proofErr w:type="spellEnd"/>
            <w:r w:rsidRPr="00567675">
              <w:rPr>
                <w:bCs/>
                <w:sz w:val="24"/>
                <w:szCs w:val="24"/>
              </w:rPr>
              <w:t xml:space="preserve"> компонента крови</w:t>
            </w:r>
          </w:p>
        </w:tc>
        <w:tc>
          <w:tcPr>
            <w:tcW w:w="3827" w:type="dxa"/>
            <w:vAlign w:val="center"/>
            <w:hideMark/>
          </w:tcPr>
          <w:p w:rsidR="00FF67C1" w:rsidRPr="00567675" w:rsidRDefault="00222330" w:rsidP="0022233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bCs/>
                <w:sz w:val="24"/>
                <w:szCs w:val="24"/>
              </w:rPr>
              <w:t>Допустим в случае отсутствия совместимого</w:t>
            </w:r>
            <w:r w:rsidR="00FF67C1" w:rsidRPr="00567675">
              <w:rPr>
                <w:bCs/>
                <w:sz w:val="24"/>
                <w:szCs w:val="24"/>
              </w:rPr>
              <w:t xml:space="preserve"> донор</w:t>
            </w:r>
            <w:r w:rsidRPr="00567675">
              <w:rPr>
                <w:bCs/>
                <w:sz w:val="24"/>
                <w:szCs w:val="24"/>
              </w:rPr>
              <w:t>а</w:t>
            </w:r>
            <w:r w:rsidR="00FF67C1" w:rsidRPr="0056767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F67C1" w:rsidRPr="00567675">
              <w:rPr>
                <w:bCs/>
                <w:sz w:val="24"/>
                <w:szCs w:val="24"/>
              </w:rPr>
              <w:t>эритроцитсодержащего</w:t>
            </w:r>
            <w:proofErr w:type="spellEnd"/>
            <w:r w:rsidR="00FF67C1" w:rsidRPr="00567675">
              <w:rPr>
                <w:bCs/>
                <w:sz w:val="24"/>
                <w:szCs w:val="24"/>
              </w:rPr>
              <w:t xml:space="preserve"> компонента крови</w:t>
            </w:r>
            <w:r w:rsidR="00FF67C1" w:rsidRPr="00567675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FF67C1" w:rsidRPr="00567675" w:rsidTr="009D4950">
        <w:trPr>
          <w:trHeight w:val="829"/>
        </w:trPr>
        <w:tc>
          <w:tcPr>
            <w:tcW w:w="2552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3686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827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  <w:lang w:val="en-US"/>
              </w:rPr>
              <w:t xml:space="preserve">Du, </w:t>
            </w:r>
            <w:proofErr w:type="spellStart"/>
            <w:r w:rsidRPr="00567675">
              <w:rPr>
                <w:sz w:val="24"/>
                <w:szCs w:val="24"/>
                <w:lang w:val="en-US"/>
              </w:rPr>
              <w:t>dd</w:t>
            </w:r>
            <w:proofErr w:type="spellEnd"/>
          </w:p>
        </w:tc>
      </w:tr>
      <w:tr w:rsidR="00FF67C1" w:rsidRPr="00567675" w:rsidTr="009D4950">
        <w:trPr>
          <w:trHeight w:val="829"/>
        </w:trPr>
        <w:tc>
          <w:tcPr>
            <w:tcW w:w="2552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bCs/>
                <w:sz w:val="24"/>
                <w:szCs w:val="24"/>
                <w:lang w:val="en-US"/>
              </w:rPr>
              <w:t>Du</w:t>
            </w:r>
          </w:p>
        </w:tc>
        <w:tc>
          <w:tcPr>
            <w:tcW w:w="3686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  <w:lang w:val="en-US"/>
              </w:rPr>
              <w:t>Du</w:t>
            </w:r>
          </w:p>
        </w:tc>
        <w:tc>
          <w:tcPr>
            <w:tcW w:w="3827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67675">
              <w:rPr>
                <w:sz w:val="24"/>
                <w:szCs w:val="24"/>
                <w:lang w:val="en-US"/>
              </w:rPr>
              <w:t>dd</w:t>
            </w:r>
            <w:proofErr w:type="spellEnd"/>
          </w:p>
        </w:tc>
      </w:tr>
      <w:tr w:rsidR="00FF67C1" w:rsidRPr="00567675" w:rsidTr="009D4950">
        <w:trPr>
          <w:trHeight w:val="829"/>
        </w:trPr>
        <w:tc>
          <w:tcPr>
            <w:tcW w:w="2552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67675">
              <w:rPr>
                <w:bCs/>
                <w:sz w:val="24"/>
                <w:szCs w:val="24"/>
                <w:lang w:val="en-US"/>
              </w:rPr>
              <w:t>dd</w:t>
            </w:r>
            <w:proofErr w:type="spellEnd"/>
          </w:p>
        </w:tc>
        <w:tc>
          <w:tcPr>
            <w:tcW w:w="3686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67675">
              <w:rPr>
                <w:sz w:val="24"/>
                <w:szCs w:val="24"/>
                <w:lang w:val="en-US"/>
              </w:rPr>
              <w:t>dd</w:t>
            </w:r>
            <w:proofErr w:type="spellEnd"/>
          </w:p>
        </w:tc>
        <w:tc>
          <w:tcPr>
            <w:tcW w:w="3827" w:type="dxa"/>
            <w:vAlign w:val="center"/>
            <w:hideMark/>
          </w:tcPr>
          <w:p w:rsidR="00FF67C1" w:rsidRPr="00567675" w:rsidRDefault="00FF67C1" w:rsidP="003473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675">
              <w:rPr>
                <w:sz w:val="24"/>
                <w:szCs w:val="24"/>
              </w:rPr>
              <w:t>-</w:t>
            </w:r>
          </w:p>
        </w:tc>
      </w:tr>
    </w:tbl>
    <w:p w:rsidR="00FF67C1" w:rsidRPr="00567675" w:rsidRDefault="00FF67C1" w:rsidP="00FF67C1">
      <w:pPr>
        <w:pStyle w:val="a3"/>
        <w:rPr>
          <w:rFonts w:ascii="Times New Roman" w:hAnsi="Times New Roman"/>
          <w:sz w:val="24"/>
          <w:szCs w:val="24"/>
        </w:rPr>
      </w:pPr>
    </w:p>
    <w:p w:rsidR="00FF67C1" w:rsidRPr="00567675" w:rsidRDefault="00FF67C1" w:rsidP="009D4950">
      <w:pPr>
        <w:pStyle w:val="a3"/>
        <w:numPr>
          <w:ilvl w:val="0"/>
          <w:numId w:val="15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675">
        <w:rPr>
          <w:rFonts w:ascii="Times New Roman" w:hAnsi="Times New Roman"/>
          <w:sz w:val="24"/>
          <w:szCs w:val="24"/>
        </w:rPr>
        <w:t>Полученные</w:t>
      </w:r>
      <w:proofErr w:type="gramEnd"/>
      <w:r w:rsidRPr="00567675">
        <w:rPr>
          <w:rFonts w:ascii="Times New Roman" w:hAnsi="Times New Roman"/>
          <w:sz w:val="24"/>
          <w:szCs w:val="24"/>
        </w:rPr>
        <w:t xml:space="preserve"> методом афереза</w:t>
      </w:r>
      <w:r w:rsidR="00222330" w:rsidRPr="00567675">
        <w:rPr>
          <w:rFonts w:ascii="Times New Roman" w:hAnsi="Times New Roman"/>
          <w:sz w:val="24"/>
          <w:szCs w:val="24"/>
        </w:rPr>
        <w:t>.</w:t>
      </w:r>
    </w:p>
    <w:p w:rsidR="00FF67C1" w:rsidRPr="00567675" w:rsidRDefault="00FF67C1" w:rsidP="009D4950">
      <w:pPr>
        <w:pStyle w:val="a3"/>
        <w:numPr>
          <w:ilvl w:val="0"/>
          <w:numId w:val="15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675">
        <w:rPr>
          <w:rFonts w:ascii="Times New Roman" w:hAnsi="Times New Roman"/>
          <w:sz w:val="24"/>
          <w:szCs w:val="24"/>
        </w:rPr>
        <w:t>Из единицы крови</w:t>
      </w:r>
      <w:r w:rsidR="00222330" w:rsidRPr="00567675">
        <w:rPr>
          <w:rFonts w:ascii="Times New Roman" w:hAnsi="Times New Roman"/>
          <w:sz w:val="24"/>
          <w:szCs w:val="24"/>
        </w:rPr>
        <w:t>.</w:t>
      </w:r>
    </w:p>
    <w:p w:rsidR="00FF67C1" w:rsidRDefault="00FF67C1" w:rsidP="009D4950">
      <w:pPr>
        <w:pStyle w:val="a3"/>
        <w:numPr>
          <w:ilvl w:val="0"/>
          <w:numId w:val="15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7675">
        <w:rPr>
          <w:rFonts w:ascii="Times New Roman" w:hAnsi="Times New Roman"/>
          <w:sz w:val="24"/>
          <w:szCs w:val="24"/>
        </w:rPr>
        <w:t xml:space="preserve">При отсутствии </w:t>
      </w:r>
      <w:proofErr w:type="spellStart"/>
      <w:r w:rsidR="00222330" w:rsidRPr="00567675">
        <w:rPr>
          <w:rFonts w:ascii="Times New Roman" w:hAnsi="Times New Roman"/>
          <w:sz w:val="24"/>
          <w:szCs w:val="24"/>
        </w:rPr>
        <w:t>эритроцитсодержащего</w:t>
      </w:r>
      <w:proofErr w:type="spellEnd"/>
      <w:r w:rsidR="00222330" w:rsidRPr="00567675">
        <w:rPr>
          <w:rFonts w:ascii="Times New Roman" w:hAnsi="Times New Roman"/>
          <w:sz w:val="24"/>
          <w:szCs w:val="24"/>
        </w:rPr>
        <w:t xml:space="preserve"> компонента крови</w:t>
      </w:r>
      <w:r w:rsidRPr="00567675">
        <w:rPr>
          <w:rFonts w:ascii="Times New Roman" w:hAnsi="Times New Roman"/>
          <w:sz w:val="24"/>
          <w:szCs w:val="24"/>
        </w:rPr>
        <w:t xml:space="preserve"> с совместимыми </w:t>
      </w:r>
      <w:r w:rsidR="00222330" w:rsidRPr="00567675">
        <w:rPr>
          <w:rFonts w:ascii="Times New Roman" w:hAnsi="Times New Roman"/>
          <w:sz w:val="24"/>
          <w:szCs w:val="24"/>
        </w:rPr>
        <w:t>характеристик</w:t>
      </w:r>
      <w:r w:rsidRPr="00567675">
        <w:rPr>
          <w:rFonts w:ascii="Times New Roman" w:hAnsi="Times New Roman"/>
          <w:sz w:val="24"/>
          <w:szCs w:val="24"/>
        </w:rPr>
        <w:t xml:space="preserve">ами возможно переливание </w:t>
      </w:r>
      <w:proofErr w:type="spellStart"/>
      <w:r w:rsidR="00222330" w:rsidRPr="00567675">
        <w:rPr>
          <w:rFonts w:ascii="Times New Roman" w:hAnsi="Times New Roman"/>
          <w:sz w:val="24"/>
          <w:szCs w:val="24"/>
        </w:rPr>
        <w:t>эритроцитсодержащего</w:t>
      </w:r>
      <w:proofErr w:type="spellEnd"/>
      <w:r w:rsidR="00222330" w:rsidRPr="00567675">
        <w:rPr>
          <w:rFonts w:ascii="Times New Roman" w:hAnsi="Times New Roman"/>
          <w:sz w:val="24"/>
          <w:szCs w:val="24"/>
        </w:rPr>
        <w:t xml:space="preserve"> компонента крови</w:t>
      </w:r>
      <w:r w:rsidR="004F08DF" w:rsidRPr="00567675">
        <w:rPr>
          <w:rFonts w:ascii="Times New Roman" w:hAnsi="Times New Roman"/>
          <w:sz w:val="24"/>
          <w:szCs w:val="24"/>
        </w:rPr>
        <w:t xml:space="preserve"> с </w:t>
      </w:r>
      <w:r w:rsidRPr="00567675">
        <w:rPr>
          <w:rFonts w:ascii="Times New Roman" w:hAnsi="Times New Roman"/>
          <w:sz w:val="24"/>
          <w:szCs w:val="24"/>
        </w:rPr>
        <w:t>указанны</w:t>
      </w:r>
      <w:r w:rsidR="004F08DF" w:rsidRPr="00567675">
        <w:rPr>
          <w:rFonts w:ascii="Times New Roman" w:hAnsi="Times New Roman"/>
          <w:sz w:val="24"/>
          <w:szCs w:val="24"/>
        </w:rPr>
        <w:t>ми</w:t>
      </w:r>
      <w:r w:rsidRPr="00567675">
        <w:rPr>
          <w:rFonts w:ascii="Times New Roman" w:hAnsi="Times New Roman"/>
          <w:sz w:val="24"/>
          <w:szCs w:val="24"/>
        </w:rPr>
        <w:t xml:space="preserve"> </w:t>
      </w:r>
      <w:r w:rsidR="004F08DF" w:rsidRPr="00567675">
        <w:rPr>
          <w:rFonts w:ascii="Times New Roman" w:hAnsi="Times New Roman"/>
          <w:sz w:val="24"/>
          <w:szCs w:val="24"/>
        </w:rPr>
        <w:t>характеристиками</w:t>
      </w:r>
      <w:r w:rsidR="00222330" w:rsidRPr="00567675">
        <w:rPr>
          <w:rFonts w:ascii="Times New Roman" w:hAnsi="Times New Roman"/>
          <w:sz w:val="24"/>
          <w:szCs w:val="24"/>
        </w:rPr>
        <w:t>.</w:t>
      </w:r>
      <w:r w:rsidRPr="00567675">
        <w:rPr>
          <w:rFonts w:ascii="Times New Roman" w:hAnsi="Times New Roman"/>
          <w:sz w:val="24"/>
          <w:szCs w:val="24"/>
        </w:rPr>
        <w:t xml:space="preserve"> </w:t>
      </w:r>
    </w:p>
    <w:p w:rsidR="00EF7757" w:rsidRDefault="00EF7757" w:rsidP="00EF7757">
      <w:pPr>
        <w:tabs>
          <w:tab w:val="left" w:pos="1134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EF7757" w:rsidRDefault="00EF7757" w:rsidP="00EF7757">
      <w:pPr>
        <w:tabs>
          <w:tab w:val="left" w:pos="1134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  <w:sectPr w:rsidR="00EF7757" w:rsidSect="009B0D45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EF7757" w:rsidRPr="00567675" w:rsidRDefault="00EF7757" w:rsidP="00EF7757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EF7757" w:rsidRPr="00567675" w:rsidRDefault="00EF7757" w:rsidP="00EF7757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>к порядку медицинского обследования реципиента, проведения проб на индивидуальную совместимость, включая биологическую пробу, при трансфузии донорской крови и (или) ее компонентов</w:t>
      </w:r>
    </w:p>
    <w:p w:rsidR="00EF7757" w:rsidRPr="00567675" w:rsidRDefault="00EF7757" w:rsidP="00EF7757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67675">
        <w:rPr>
          <w:rFonts w:ascii="Times New Roman" w:hAnsi="Times New Roman"/>
          <w:sz w:val="28"/>
          <w:szCs w:val="28"/>
        </w:rPr>
        <w:t>от «___» _______ 2020 г. №______</w:t>
      </w:r>
    </w:p>
    <w:p w:rsidR="00EF7757" w:rsidRDefault="00EF7757" w:rsidP="00EF7757">
      <w:pPr>
        <w:tabs>
          <w:tab w:val="left" w:pos="1134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2" w:type="dxa"/>
        <w:tblCellMar>
          <w:top w:w="18" w:type="dxa"/>
          <w:left w:w="24" w:type="dxa"/>
          <w:right w:w="36" w:type="dxa"/>
        </w:tblCellMar>
        <w:tblLook w:val="04A0"/>
      </w:tblPr>
      <w:tblGrid>
        <w:gridCol w:w="1031"/>
        <w:gridCol w:w="2422"/>
        <w:gridCol w:w="106"/>
        <w:gridCol w:w="454"/>
        <w:gridCol w:w="936"/>
        <w:gridCol w:w="305"/>
        <w:gridCol w:w="816"/>
        <w:gridCol w:w="141"/>
        <w:gridCol w:w="670"/>
        <w:gridCol w:w="196"/>
        <w:gridCol w:w="193"/>
        <w:gridCol w:w="267"/>
        <w:gridCol w:w="622"/>
        <w:gridCol w:w="557"/>
        <w:gridCol w:w="1774"/>
      </w:tblGrid>
      <w:tr w:rsidR="00EF7757" w:rsidRPr="00FA5B90" w:rsidTr="00347393">
        <w:trPr>
          <w:trHeight w:val="283"/>
        </w:trPr>
        <w:tc>
          <w:tcPr>
            <w:tcW w:w="10490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b/>
                <w:sz w:val="24"/>
                <w:szCs w:val="24"/>
              </w:rPr>
              <w:t>ПРОТОКОЛ ТРАНСФУЗИИ</w:t>
            </w:r>
          </w:p>
        </w:tc>
      </w:tr>
      <w:tr w:rsidR="00EF7757" w:rsidRPr="00FA5B90" w:rsidTr="00EF7757">
        <w:trPr>
          <w:trHeight w:val="541"/>
        </w:trPr>
        <w:tc>
          <w:tcPr>
            <w:tcW w:w="401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EF7757">
            <w:pPr>
              <w:spacing w:after="212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ФИО реципиента</w:t>
            </w:r>
          </w:p>
        </w:tc>
        <w:tc>
          <w:tcPr>
            <w:tcW w:w="352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EF7757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Дата трансфузии</w:t>
            </w:r>
          </w:p>
        </w:tc>
      </w:tr>
      <w:tr w:rsidR="00EF7757" w:rsidRPr="00FA5B90" w:rsidTr="00347393">
        <w:trPr>
          <w:trHeight w:val="312"/>
        </w:trPr>
        <w:tc>
          <w:tcPr>
            <w:tcW w:w="75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Отделение </w:t>
            </w: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EF7757" w:rsidRPr="00FF37FD" w:rsidRDefault="00EF7757" w:rsidP="00347393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№ </w:t>
            </w:r>
            <w:proofErr w:type="gramStart"/>
            <w:r w:rsidRPr="00FF37FD">
              <w:rPr>
                <w:rFonts w:ascii="Times New Roman" w:eastAsia="Arial" w:hAnsi="Times New Roman"/>
                <w:sz w:val="24"/>
                <w:szCs w:val="24"/>
              </w:rPr>
              <w:t>и/б</w:t>
            </w:r>
            <w:proofErr w:type="gramEnd"/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</w:tr>
      <w:tr w:rsidR="00EF7757" w:rsidRPr="00FA5B90" w:rsidTr="00347393">
        <w:trPr>
          <w:trHeight w:val="149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left="3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b/>
                <w:sz w:val="24"/>
                <w:szCs w:val="24"/>
              </w:rPr>
              <w:t>Данные медицинского обследования реципиента</w:t>
            </w:r>
          </w:p>
        </w:tc>
      </w:tr>
      <w:tr w:rsidR="00EF7757" w:rsidRPr="00FA5B90" w:rsidTr="00347393">
        <w:trPr>
          <w:trHeight w:val="475"/>
        </w:trPr>
        <w:tc>
          <w:tcPr>
            <w:tcW w:w="607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Группа крови реципиента АВ</w:t>
            </w:r>
            <w:proofErr w:type="gramStart"/>
            <w:r w:rsidRPr="00FF37FD">
              <w:rPr>
                <w:rFonts w:ascii="Times New Roman" w:eastAsia="Arial" w:hAnsi="Times New Roman"/>
                <w:sz w:val="24"/>
                <w:szCs w:val="24"/>
              </w:rPr>
              <w:t>0</w:t>
            </w:r>
            <w:proofErr w:type="gramEnd"/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EF7757" w:rsidRPr="00FF37FD" w:rsidRDefault="00EF7757" w:rsidP="00347393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Резус-принадлежность </w:t>
            </w:r>
          </w:p>
        </w:tc>
      </w:tr>
      <w:tr w:rsidR="00EF7757" w:rsidRPr="00FA5B90" w:rsidTr="00347393">
        <w:trPr>
          <w:trHeight w:val="435"/>
        </w:trPr>
        <w:tc>
          <w:tcPr>
            <w:tcW w:w="607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8"/>
              <w:rPr>
                <w:rFonts w:ascii="Times New Roman" w:eastAsia="Arial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Антигены</w:t>
            </w:r>
            <w:proofErr w:type="gramStart"/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, К</w:t>
            </w:r>
          </w:p>
        </w:tc>
        <w:tc>
          <w:tcPr>
            <w:tcW w:w="442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left="38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FF37FD">
              <w:rPr>
                <w:rFonts w:ascii="Times New Roman" w:eastAsia="Arial" w:hAnsi="Times New Roman"/>
                <w:sz w:val="24"/>
                <w:szCs w:val="24"/>
              </w:rPr>
              <w:t>Аллоиммунные</w:t>
            </w:r>
            <w:proofErr w:type="spellEnd"/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FF37FD">
              <w:rPr>
                <w:rFonts w:ascii="Times New Roman" w:eastAsia="Arial" w:hAnsi="Times New Roman"/>
                <w:sz w:val="24"/>
                <w:szCs w:val="24"/>
              </w:rPr>
              <w:t>атитела</w:t>
            </w:r>
            <w:proofErr w:type="spellEnd"/>
          </w:p>
        </w:tc>
      </w:tr>
      <w:tr w:rsidR="00EF7757" w:rsidRPr="00FA5B90" w:rsidTr="00347393">
        <w:trPr>
          <w:trHeight w:val="283"/>
        </w:trPr>
        <w:tc>
          <w:tcPr>
            <w:tcW w:w="104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b/>
                <w:sz w:val="24"/>
                <w:szCs w:val="24"/>
              </w:rPr>
              <w:t>Показания к трансфузии</w:t>
            </w:r>
          </w:p>
        </w:tc>
      </w:tr>
      <w:tr w:rsidR="00EF7757" w:rsidRPr="00FA5B90" w:rsidTr="00EF7757">
        <w:trPr>
          <w:trHeight w:val="1350"/>
        </w:trPr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spacing w:after="218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Анемия (</w:t>
            </w:r>
            <w:proofErr w:type="spellStart"/>
            <w:r w:rsidRPr="00FF37FD">
              <w:rPr>
                <w:rFonts w:ascii="Times New Roman" w:eastAsia="Arial" w:hAnsi="Times New Roman"/>
                <w:sz w:val="24"/>
                <w:szCs w:val="24"/>
              </w:rPr>
              <w:t>Hb</w:t>
            </w:r>
            <w:proofErr w:type="spellEnd"/>
            <w:r w:rsidRPr="00FF37FD">
              <w:rPr>
                <w:rFonts w:ascii="Times New Roman" w:eastAsia="Arial" w:hAnsi="Times New Roman"/>
                <w:sz w:val="24"/>
                <w:szCs w:val="24"/>
              </w:rPr>
              <w:t>, г/л)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EF7757">
            <w:pPr>
              <w:spacing w:after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Кардиальная симптоматика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Температура</w:t>
            </w:r>
          </w:p>
        </w:tc>
        <w:tc>
          <w:tcPr>
            <w:tcW w:w="3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spacing w:after="235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Геморрагический синдром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spacing w:after="218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Подготовка к операции</w:t>
            </w:r>
          </w:p>
        </w:tc>
      </w:tr>
      <w:tr w:rsidR="00EF7757" w:rsidRPr="00FA5B90" w:rsidTr="00347393">
        <w:trPr>
          <w:trHeight w:val="284"/>
        </w:trPr>
        <w:tc>
          <w:tcPr>
            <w:tcW w:w="10490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b/>
                <w:sz w:val="24"/>
                <w:szCs w:val="24"/>
              </w:rPr>
              <w:t>Анамнез реципиента</w:t>
            </w:r>
          </w:p>
        </w:tc>
      </w:tr>
      <w:tr w:rsidR="00EF7757" w:rsidRPr="00FA5B90" w:rsidTr="00347393">
        <w:trPr>
          <w:trHeight w:val="567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Трансфузии компонентов крови в анамнезе</w:t>
            </w:r>
          </w:p>
        </w:tc>
        <w:tc>
          <w:tcPr>
            <w:tcW w:w="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Реакции и осложнения на трансфузии в анамнезе</w:t>
            </w:r>
          </w:p>
        </w:tc>
        <w:tc>
          <w:tcPr>
            <w:tcW w:w="3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Трансфузии по индивидуальному подбору</w:t>
            </w:r>
          </w:p>
        </w:tc>
      </w:tr>
      <w:tr w:rsidR="00EF7757" w:rsidRPr="00FA5B90" w:rsidTr="00347393">
        <w:trPr>
          <w:trHeight w:val="222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FD">
              <w:rPr>
                <w:rFonts w:ascii="Times New Roman" w:hAnsi="Times New Roman"/>
                <w:b/>
                <w:sz w:val="24"/>
                <w:szCs w:val="24"/>
              </w:rPr>
              <w:t>Данные о донорской крови и ее компоненте</w:t>
            </w:r>
          </w:p>
        </w:tc>
      </w:tr>
      <w:tr w:rsidR="00EF7757" w:rsidRPr="00EF7757" w:rsidTr="00347393">
        <w:trPr>
          <w:trHeight w:val="222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F7757" w:rsidRPr="00EF7757" w:rsidRDefault="00EF7757" w:rsidP="00EF7757">
            <w:pPr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EF7757">
              <w:rPr>
                <w:rFonts w:ascii="Times New Roman" w:hAnsi="Times New Roman"/>
                <w:sz w:val="24"/>
                <w:szCs w:val="24"/>
              </w:rPr>
              <w:t>Наименование компонента донорской крови</w:t>
            </w:r>
          </w:p>
        </w:tc>
      </w:tr>
      <w:tr w:rsidR="00526140" w:rsidRPr="00FA5B90" w:rsidTr="00034755">
        <w:trPr>
          <w:trHeight w:val="284"/>
        </w:trPr>
        <w:tc>
          <w:tcPr>
            <w:tcW w:w="6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26140" w:rsidRPr="00FF37FD" w:rsidRDefault="00526140" w:rsidP="00347393">
            <w:pPr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Группа крови донора АВ</w:t>
            </w:r>
            <w:proofErr w:type="gramStart"/>
            <w:r w:rsidRPr="00FF37FD">
              <w:rPr>
                <w:rFonts w:ascii="Times New Roman" w:eastAsia="Arial" w:hAnsi="Times New Roman"/>
                <w:sz w:val="24"/>
                <w:szCs w:val="24"/>
              </w:rPr>
              <w:t>0</w:t>
            </w:r>
            <w:proofErr w:type="gramEnd"/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27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140" w:rsidRPr="00FF37FD" w:rsidRDefault="00526140" w:rsidP="00526140">
            <w:pPr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Антигены эритроцитов  донора</w:t>
            </w:r>
            <w:proofErr w:type="gramStart"/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br/>
            </w:r>
            <w:r w:rsidRPr="00FF37FD">
              <w:rPr>
                <w:rFonts w:ascii="Times New Roman" w:eastAsia="Arial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,</w:t>
            </w:r>
            <w:r w:rsidRPr="00FF37FD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 </w:t>
            </w:r>
            <w:r w:rsidRPr="00EF7757">
              <w:rPr>
                <w:rFonts w:ascii="Times New Roman" w:eastAsia="Arial" w:hAnsi="Times New Roman"/>
                <w:sz w:val="24"/>
                <w:szCs w:val="24"/>
              </w:rPr>
              <w:t>К</w:t>
            </w:r>
          </w:p>
        </w:tc>
      </w:tr>
      <w:tr w:rsidR="00526140" w:rsidRPr="00FA5B90" w:rsidTr="00034755">
        <w:trPr>
          <w:trHeight w:val="283"/>
        </w:trPr>
        <w:tc>
          <w:tcPr>
            <w:tcW w:w="3453" w:type="dxa"/>
            <w:gridSpan w:val="2"/>
            <w:tcBorders>
              <w:top w:val="single" w:sz="8" w:space="0" w:color="000000"/>
              <w:left w:val="single" w:sz="14" w:space="0" w:color="000000"/>
              <w:bottom w:val="single" w:sz="4" w:space="0" w:color="000000"/>
              <w:right w:val="single" w:sz="4" w:space="0" w:color="auto"/>
            </w:tcBorders>
          </w:tcPr>
          <w:p w:rsidR="00526140" w:rsidRPr="00FF37FD" w:rsidRDefault="00526140" w:rsidP="00347393">
            <w:pPr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№ компонента</w:t>
            </w:r>
          </w:p>
        </w:tc>
        <w:tc>
          <w:tcPr>
            <w:tcW w:w="2758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140" w:rsidRPr="00FF37FD" w:rsidRDefault="00526140" w:rsidP="00347393">
            <w:pPr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Количество (</w:t>
            </w:r>
            <w:proofErr w:type="spellStart"/>
            <w:r w:rsidRPr="00FF37FD">
              <w:rPr>
                <w:rFonts w:ascii="Times New Roman" w:eastAsia="Arial" w:hAnsi="Times New Roman"/>
                <w:sz w:val="24"/>
                <w:szCs w:val="24"/>
              </w:rPr>
              <w:t>мл</w:t>
            </w:r>
            <w:proofErr w:type="gramStart"/>
            <w:r w:rsidRPr="00FF37FD">
              <w:rPr>
                <w:rFonts w:ascii="Times New Roman" w:eastAsia="Arial" w:hAnsi="Times New Roman"/>
                <w:sz w:val="24"/>
                <w:szCs w:val="24"/>
              </w:rPr>
              <w:t>,е</w:t>
            </w:r>
            <w:proofErr w:type="gramEnd"/>
            <w:r w:rsidRPr="00FF37FD">
              <w:rPr>
                <w:rFonts w:ascii="Times New Roman" w:eastAsia="Arial" w:hAnsi="Times New Roman"/>
                <w:sz w:val="24"/>
                <w:szCs w:val="24"/>
              </w:rPr>
              <w:t>д</w:t>
            </w:r>
            <w:proofErr w:type="spellEnd"/>
            <w:r w:rsidRPr="00FF37FD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  <w:tc>
          <w:tcPr>
            <w:tcW w:w="427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140" w:rsidRPr="00FF37FD" w:rsidRDefault="00526140" w:rsidP="00347393">
            <w:pPr>
              <w:ind w:left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57" w:rsidRPr="00FA5B90" w:rsidTr="00347393">
        <w:trPr>
          <w:trHeight w:val="283"/>
        </w:trPr>
        <w:tc>
          <w:tcPr>
            <w:tcW w:w="6211" w:type="dxa"/>
            <w:gridSpan w:val="8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Дата заготовки компонента крови: </w:t>
            </w:r>
          </w:p>
        </w:tc>
        <w:tc>
          <w:tcPr>
            <w:tcW w:w="4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</w:tcPr>
          <w:p w:rsidR="00EF7757" w:rsidRPr="00FF37FD" w:rsidRDefault="00EF7757" w:rsidP="00347393">
            <w:pPr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Срок годности компонента крови:</w:t>
            </w:r>
          </w:p>
        </w:tc>
      </w:tr>
      <w:tr w:rsidR="00EF7757" w:rsidRPr="00FA5B90" w:rsidTr="00347393">
        <w:trPr>
          <w:trHeight w:val="283"/>
        </w:trPr>
        <w:tc>
          <w:tcPr>
            <w:tcW w:w="10490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b/>
                <w:sz w:val="24"/>
                <w:szCs w:val="24"/>
              </w:rPr>
              <w:t>Результаты индивидуального подбора</w:t>
            </w:r>
          </w:p>
        </w:tc>
      </w:tr>
      <w:tr w:rsidR="00EF7757" w:rsidRPr="00FA5B90" w:rsidTr="00347393">
        <w:trPr>
          <w:trHeight w:val="271"/>
        </w:trPr>
        <w:tc>
          <w:tcPr>
            <w:tcW w:w="7270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7757" w:rsidRPr="00FF37FD" w:rsidRDefault="00EF7757" w:rsidP="00347393">
            <w:pPr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Сведения о реактивах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7757" w:rsidRPr="00FF37FD" w:rsidRDefault="00EF7757" w:rsidP="00347393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Срок годности </w:t>
            </w:r>
          </w:p>
        </w:tc>
      </w:tr>
      <w:tr w:rsidR="00EF7757" w:rsidRPr="00FA5B90" w:rsidTr="00347393">
        <w:trPr>
          <w:trHeight w:val="190"/>
        </w:trPr>
        <w:tc>
          <w:tcPr>
            <w:tcW w:w="7270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left="23"/>
              <w:rPr>
                <w:rFonts w:ascii="Times New Roman" w:eastAsia="Arial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ФИО ответственного лица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7757" w:rsidRDefault="00EF7757" w:rsidP="00347393">
            <w:pPr>
              <w:ind w:left="20"/>
              <w:rPr>
                <w:rFonts w:ascii="Times New Roman" w:eastAsia="Arial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Заключение</w:t>
            </w:r>
            <w:r w:rsidR="00526140">
              <w:rPr>
                <w:rFonts w:ascii="Times New Roman" w:eastAsia="Arial" w:hAnsi="Times New Roman"/>
                <w:sz w:val="24"/>
                <w:szCs w:val="24"/>
              </w:rPr>
              <w:t xml:space="preserve"> (совместимо/несовместимо)</w:t>
            </w:r>
          </w:p>
          <w:p w:rsidR="00526140" w:rsidRPr="00FF37FD" w:rsidRDefault="00526140" w:rsidP="00347393">
            <w:pPr>
              <w:ind w:left="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EF7757" w:rsidRPr="00FA5B90" w:rsidTr="00347393">
        <w:trPr>
          <w:trHeight w:val="284"/>
        </w:trPr>
        <w:tc>
          <w:tcPr>
            <w:tcW w:w="104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b/>
                <w:sz w:val="24"/>
                <w:szCs w:val="24"/>
              </w:rPr>
              <w:t>Пробы на индивидуальную совместимость в отделении</w:t>
            </w:r>
          </w:p>
        </w:tc>
      </w:tr>
      <w:tr w:rsidR="00EF7757" w:rsidRPr="00FA5B90" w:rsidTr="00347393">
        <w:trPr>
          <w:trHeight w:val="567"/>
        </w:trPr>
        <w:tc>
          <w:tcPr>
            <w:tcW w:w="72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right="1272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Сведения о реактивах</w:t>
            </w:r>
          </w:p>
        </w:tc>
        <w:tc>
          <w:tcPr>
            <w:tcW w:w="3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Срок годности </w:t>
            </w:r>
          </w:p>
        </w:tc>
      </w:tr>
      <w:tr w:rsidR="00EF7757" w:rsidRPr="00FA5B90" w:rsidTr="00347393">
        <w:trPr>
          <w:trHeight w:val="425"/>
        </w:trPr>
        <w:tc>
          <w:tcPr>
            <w:tcW w:w="525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23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>На плоскости</w:t>
            </w:r>
          </w:p>
          <w:p w:rsidR="00EF7757" w:rsidRPr="00FF37FD" w:rsidRDefault="00EF7757" w:rsidP="00526140">
            <w:pPr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Совместимо/несовместимо</w:t>
            </w:r>
          </w:p>
        </w:tc>
        <w:tc>
          <w:tcPr>
            <w:tcW w:w="5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b/>
                <w:sz w:val="24"/>
                <w:szCs w:val="24"/>
              </w:rPr>
              <w:t>Биологическая проба</w:t>
            </w:r>
          </w:p>
          <w:p w:rsidR="00EF7757" w:rsidRPr="00FF37FD" w:rsidRDefault="00EF7757" w:rsidP="00526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Совместимо/несовместимо</w:t>
            </w:r>
          </w:p>
        </w:tc>
      </w:tr>
      <w:tr w:rsidR="00EF7757" w:rsidRPr="00FA5B90" w:rsidTr="00347393">
        <w:trPr>
          <w:trHeight w:val="285"/>
        </w:trPr>
        <w:tc>
          <w:tcPr>
            <w:tcW w:w="10490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7757" w:rsidRPr="00FF37FD" w:rsidRDefault="00EF7757" w:rsidP="00347393">
            <w:pPr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Реакции и осложнения </w:t>
            </w:r>
          </w:p>
        </w:tc>
      </w:tr>
      <w:tr w:rsidR="00EF7757" w:rsidRPr="00FA5B90" w:rsidTr="00347393">
        <w:trPr>
          <w:trHeight w:val="177"/>
        </w:trPr>
        <w:tc>
          <w:tcPr>
            <w:tcW w:w="52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15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3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hAnsi="Times New Roman"/>
                <w:sz w:val="24"/>
                <w:szCs w:val="24"/>
              </w:rPr>
              <w:t>Степень тяжести</w:t>
            </w:r>
          </w:p>
        </w:tc>
      </w:tr>
      <w:tr w:rsidR="00EF7757" w:rsidRPr="00FA5B90" w:rsidTr="00347393">
        <w:trPr>
          <w:trHeight w:val="425"/>
        </w:trPr>
        <w:tc>
          <w:tcPr>
            <w:tcW w:w="10490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F7757" w:rsidRPr="00FF37FD" w:rsidRDefault="00EF7757" w:rsidP="00347393">
            <w:pPr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b/>
                <w:sz w:val="24"/>
                <w:szCs w:val="24"/>
              </w:rPr>
              <w:t>Наблюдение за состоянием реципиента</w:t>
            </w:r>
          </w:p>
        </w:tc>
      </w:tr>
      <w:tr w:rsidR="00EF7757" w:rsidRPr="00FA5B90" w:rsidTr="00347393">
        <w:trPr>
          <w:trHeight w:val="567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Трансфузии компонентов крови</w:t>
            </w: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АД (</w:t>
            </w:r>
            <w:proofErr w:type="gramStart"/>
            <w:r w:rsidRPr="00FF37FD">
              <w:rPr>
                <w:rFonts w:ascii="Times New Roman" w:eastAsia="Arial" w:hAnsi="Times New Roman"/>
                <w:sz w:val="24"/>
                <w:szCs w:val="24"/>
              </w:rPr>
              <w:t>мм</w:t>
            </w:r>
            <w:proofErr w:type="gramEnd"/>
            <w:r w:rsidRPr="00FF37F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FF37FD">
              <w:rPr>
                <w:rFonts w:ascii="Times New Roman" w:eastAsia="Arial" w:hAnsi="Times New Roman"/>
                <w:sz w:val="24"/>
                <w:szCs w:val="24"/>
              </w:rPr>
              <w:t>рт.ст</w:t>
            </w:r>
            <w:proofErr w:type="spellEnd"/>
            <w:r w:rsidRPr="00FF37FD">
              <w:rPr>
                <w:rFonts w:ascii="Times New Roman" w:eastAsia="Arial" w:hAnsi="Times New Roman"/>
                <w:sz w:val="24"/>
                <w:szCs w:val="24"/>
              </w:rPr>
              <w:t>.)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Частота пульса (уд/мин)</w:t>
            </w: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Температура (°С)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Диурез, цвет мочи</w:t>
            </w:r>
          </w:p>
        </w:tc>
      </w:tr>
      <w:tr w:rsidR="00EF7757" w:rsidRPr="00FA5B90" w:rsidTr="00347393">
        <w:trPr>
          <w:trHeight w:val="284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Через 1 час после переливания</w:t>
            </w: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57" w:rsidRPr="00FA5B90" w:rsidTr="00347393">
        <w:trPr>
          <w:trHeight w:val="298"/>
        </w:trPr>
        <w:tc>
          <w:tcPr>
            <w:tcW w:w="3453" w:type="dxa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sz w:val="24"/>
                <w:szCs w:val="24"/>
              </w:rPr>
              <w:t>Через 2 часа после переливания</w:t>
            </w: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F7757" w:rsidRPr="00FF37FD" w:rsidRDefault="00EF7757" w:rsidP="00347393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57" w:rsidRPr="00FA5B90" w:rsidTr="00347393">
        <w:trPr>
          <w:trHeight w:val="298"/>
        </w:trPr>
        <w:tc>
          <w:tcPr>
            <w:tcW w:w="10490" w:type="dxa"/>
            <w:gridSpan w:val="15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7757" w:rsidRPr="00FF37FD" w:rsidRDefault="00EF7757" w:rsidP="00347393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265" w:lineRule="auto"/>
              <w:ind w:left="-5" w:hanging="10"/>
              <w:rPr>
                <w:rFonts w:ascii="Times New Roman" w:hAnsi="Times New Roman"/>
                <w:sz w:val="24"/>
                <w:szCs w:val="24"/>
              </w:rPr>
            </w:pPr>
            <w:r w:rsidRPr="00FF37FD">
              <w:rPr>
                <w:rFonts w:ascii="Times New Roman" w:eastAsia="Arial" w:hAnsi="Times New Roman"/>
                <w:b/>
                <w:sz w:val="24"/>
                <w:szCs w:val="24"/>
              </w:rPr>
              <w:t>Врач, осуществивший трансфузию:</w:t>
            </w:r>
          </w:p>
        </w:tc>
      </w:tr>
    </w:tbl>
    <w:p w:rsidR="00EF7757" w:rsidRPr="00EF7757" w:rsidRDefault="00EF7757" w:rsidP="00EF7757">
      <w:pPr>
        <w:tabs>
          <w:tab w:val="left" w:pos="1134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EF7757" w:rsidRPr="00EF7757" w:rsidSect="009B0D45">
      <w:pgSz w:w="11906" w:h="16838"/>
      <w:pgMar w:top="1134" w:right="624" w:bottom="851" w:left="1134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586" w:rsidRDefault="00534586" w:rsidP="00311736">
      <w:pPr>
        <w:spacing w:after="0" w:line="240" w:lineRule="auto"/>
      </w:pPr>
      <w:r>
        <w:separator/>
      </w:r>
    </w:p>
  </w:endnote>
  <w:endnote w:type="continuationSeparator" w:id="0">
    <w:p w:rsidR="00534586" w:rsidRDefault="00534586" w:rsidP="0031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586" w:rsidRDefault="00534586" w:rsidP="00311736">
      <w:pPr>
        <w:spacing w:after="0" w:line="240" w:lineRule="auto"/>
      </w:pPr>
      <w:r>
        <w:separator/>
      </w:r>
    </w:p>
  </w:footnote>
  <w:footnote w:type="continuationSeparator" w:id="0">
    <w:p w:rsidR="00534586" w:rsidRDefault="00534586" w:rsidP="00311736">
      <w:pPr>
        <w:spacing w:after="0" w:line="240" w:lineRule="auto"/>
      </w:pPr>
      <w:r>
        <w:continuationSeparator/>
      </w:r>
    </w:p>
  </w:footnote>
  <w:footnote w:id="1">
    <w:p w:rsidR="004F08DF" w:rsidRPr="00DF13AC" w:rsidRDefault="004F08DF">
      <w:pPr>
        <w:pStyle w:val="ab"/>
        <w:rPr>
          <w:rFonts w:ascii="Times New Roman" w:hAnsi="Times New Roman"/>
        </w:rPr>
      </w:pPr>
      <w:r w:rsidRPr="00DF13AC">
        <w:rPr>
          <w:rStyle w:val="ad"/>
          <w:rFonts w:ascii="Times New Roman" w:hAnsi="Times New Roman"/>
        </w:rPr>
        <w:footnoteRef/>
      </w:r>
      <w:r w:rsidRPr="00DF13AC">
        <w:rPr>
          <w:rFonts w:ascii="Times New Roman" w:hAnsi="Times New Roman"/>
        </w:rPr>
        <w:t xml:space="preserve"> </w:t>
      </w:r>
      <w:r w:rsidR="00DF13AC" w:rsidRPr="00DF13AC">
        <w:rPr>
          <w:rFonts w:ascii="Times New Roman" w:hAnsi="Times New Roman"/>
        </w:rPr>
        <w:t>Собрание законодательства Р</w:t>
      </w:r>
      <w:r w:rsidR="00DF13AC">
        <w:rPr>
          <w:rFonts w:ascii="Times New Roman" w:hAnsi="Times New Roman"/>
        </w:rPr>
        <w:t xml:space="preserve">оссийской </w:t>
      </w:r>
      <w:r w:rsidR="00DF13AC" w:rsidRPr="00DF13AC">
        <w:rPr>
          <w:rFonts w:ascii="Times New Roman" w:hAnsi="Times New Roman"/>
        </w:rPr>
        <w:t>Ф</w:t>
      </w:r>
      <w:r w:rsidR="00DF13AC">
        <w:rPr>
          <w:rFonts w:ascii="Times New Roman" w:hAnsi="Times New Roman"/>
        </w:rPr>
        <w:t>едерации</w:t>
      </w:r>
      <w:r w:rsidR="00DF13AC" w:rsidRPr="00DF13AC">
        <w:rPr>
          <w:rFonts w:ascii="Times New Roman" w:hAnsi="Times New Roman"/>
        </w:rPr>
        <w:t xml:space="preserve">, 2012, </w:t>
      </w:r>
      <w:r w:rsidR="00DF13AC">
        <w:rPr>
          <w:rFonts w:ascii="Times New Roman" w:hAnsi="Times New Roman"/>
        </w:rPr>
        <w:t>№</w:t>
      </w:r>
      <w:r w:rsidR="00DF13AC" w:rsidRPr="00DF13AC">
        <w:rPr>
          <w:rFonts w:ascii="Times New Roman" w:hAnsi="Times New Roman"/>
        </w:rPr>
        <w:t xml:space="preserve"> 30, ст. 4176</w:t>
      </w:r>
      <w:r w:rsidR="00DF13AC">
        <w:rPr>
          <w:rFonts w:ascii="Times New Roman" w:hAnsi="Times New Roman"/>
        </w:rPr>
        <w:t>.</w:t>
      </w:r>
    </w:p>
  </w:footnote>
  <w:footnote w:id="2">
    <w:p w:rsidR="00DF13AC" w:rsidRPr="00DF13AC" w:rsidRDefault="00DF13AC">
      <w:pPr>
        <w:pStyle w:val="ab"/>
        <w:rPr>
          <w:rFonts w:ascii="Times New Roman" w:hAnsi="Times New Roman"/>
        </w:rPr>
      </w:pPr>
      <w:r w:rsidRPr="00DF13AC">
        <w:rPr>
          <w:rStyle w:val="ad"/>
          <w:rFonts w:ascii="Times New Roman" w:hAnsi="Times New Roman"/>
        </w:rPr>
        <w:footnoteRef/>
      </w:r>
      <w:r w:rsidRPr="00DF13AC">
        <w:rPr>
          <w:rFonts w:ascii="Times New Roman" w:hAnsi="Times New Roman"/>
        </w:rPr>
        <w:t xml:space="preserve"> Собрание законодательства Р</w:t>
      </w:r>
      <w:r>
        <w:rPr>
          <w:rFonts w:ascii="Times New Roman" w:hAnsi="Times New Roman"/>
        </w:rPr>
        <w:t xml:space="preserve">оссийской </w:t>
      </w:r>
      <w:r w:rsidRPr="00DF13AC">
        <w:rPr>
          <w:rFonts w:ascii="Times New Roman" w:hAnsi="Times New Roman"/>
        </w:rPr>
        <w:t>Ф</w:t>
      </w:r>
      <w:r>
        <w:rPr>
          <w:rFonts w:ascii="Times New Roman" w:hAnsi="Times New Roman"/>
        </w:rPr>
        <w:t>едерации</w:t>
      </w:r>
      <w:r w:rsidRPr="00DF13AC">
        <w:rPr>
          <w:rFonts w:ascii="Times New Roman" w:hAnsi="Times New Roman"/>
        </w:rPr>
        <w:t xml:space="preserve">, 2011, </w:t>
      </w:r>
      <w:r>
        <w:rPr>
          <w:rFonts w:ascii="Times New Roman" w:hAnsi="Times New Roman"/>
        </w:rPr>
        <w:t>№</w:t>
      </w:r>
      <w:r w:rsidRPr="00DF13AC">
        <w:rPr>
          <w:rFonts w:ascii="Times New Roman" w:hAnsi="Times New Roman"/>
        </w:rPr>
        <w:t xml:space="preserve"> 48, ст. 6724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CB" w:rsidRDefault="000B692B">
    <w:pPr>
      <w:pStyle w:val="a6"/>
      <w:jc w:val="center"/>
    </w:pPr>
    <w:r>
      <w:rPr>
        <w:noProof/>
      </w:rPr>
      <w:fldChar w:fldCharType="begin"/>
    </w:r>
    <w:r w:rsidR="007768CB">
      <w:rPr>
        <w:noProof/>
      </w:rPr>
      <w:instrText xml:space="preserve"> PAGE   \* MERGEFORMAT </w:instrText>
    </w:r>
    <w:r>
      <w:rPr>
        <w:noProof/>
      </w:rPr>
      <w:fldChar w:fldCharType="separate"/>
    </w:r>
    <w:r w:rsidR="0075604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451"/>
    <w:multiLevelType w:val="hybridMultilevel"/>
    <w:tmpl w:val="7FF4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335E"/>
    <w:multiLevelType w:val="hybridMultilevel"/>
    <w:tmpl w:val="88127C3C"/>
    <w:lvl w:ilvl="0" w:tplc="A6F6B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E7EC7"/>
    <w:multiLevelType w:val="hybridMultilevel"/>
    <w:tmpl w:val="88127C3C"/>
    <w:lvl w:ilvl="0" w:tplc="A6F6B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6562C"/>
    <w:multiLevelType w:val="hybridMultilevel"/>
    <w:tmpl w:val="F3D84802"/>
    <w:lvl w:ilvl="0" w:tplc="A6F6B7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203FA"/>
    <w:multiLevelType w:val="hybridMultilevel"/>
    <w:tmpl w:val="1F567B28"/>
    <w:lvl w:ilvl="0" w:tplc="10EC8B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F86AAB16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5295D"/>
    <w:multiLevelType w:val="hybridMultilevel"/>
    <w:tmpl w:val="DD382F5C"/>
    <w:lvl w:ilvl="0" w:tplc="0419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568FE"/>
    <w:multiLevelType w:val="hybridMultilevel"/>
    <w:tmpl w:val="30C0BD58"/>
    <w:lvl w:ilvl="0" w:tplc="AEB0236C">
      <w:start w:val="1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40F0E"/>
    <w:multiLevelType w:val="hybridMultilevel"/>
    <w:tmpl w:val="96AA79CA"/>
    <w:lvl w:ilvl="0" w:tplc="0BFE627A">
      <w:start w:val="1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C0AF9"/>
    <w:multiLevelType w:val="hybridMultilevel"/>
    <w:tmpl w:val="D87A74F0"/>
    <w:lvl w:ilvl="0" w:tplc="FCF4CE46">
      <w:start w:val="1"/>
      <w:numFmt w:val="decimal"/>
      <w:lvlText w:val="%1)"/>
      <w:lvlJc w:val="left"/>
      <w:pPr>
        <w:ind w:left="1894" w:hanging="118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5A1731"/>
    <w:multiLevelType w:val="hybridMultilevel"/>
    <w:tmpl w:val="8D7EBEF4"/>
    <w:lvl w:ilvl="0" w:tplc="5EA08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496859"/>
    <w:multiLevelType w:val="hybridMultilevel"/>
    <w:tmpl w:val="DD34A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1925097"/>
    <w:multiLevelType w:val="hybridMultilevel"/>
    <w:tmpl w:val="DC5C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D62E6D"/>
    <w:multiLevelType w:val="hybridMultilevel"/>
    <w:tmpl w:val="114C1760"/>
    <w:lvl w:ilvl="0" w:tplc="88245F3C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80787F"/>
    <w:multiLevelType w:val="hybridMultilevel"/>
    <w:tmpl w:val="E188A596"/>
    <w:lvl w:ilvl="0" w:tplc="34C8495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6B9"/>
    <w:rsid w:val="00000617"/>
    <w:rsid w:val="000011EE"/>
    <w:rsid w:val="00011977"/>
    <w:rsid w:val="00016742"/>
    <w:rsid w:val="0001739F"/>
    <w:rsid w:val="00023C2E"/>
    <w:rsid w:val="00026471"/>
    <w:rsid w:val="00027575"/>
    <w:rsid w:val="00030A8B"/>
    <w:rsid w:val="0003718D"/>
    <w:rsid w:val="000414F0"/>
    <w:rsid w:val="00043625"/>
    <w:rsid w:val="00043899"/>
    <w:rsid w:val="0005434A"/>
    <w:rsid w:val="00056021"/>
    <w:rsid w:val="00056FD0"/>
    <w:rsid w:val="00062E8A"/>
    <w:rsid w:val="000663BD"/>
    <w:rsid w:val="000664B7"/>
    <w:rsid w:val="00075A06"/>
    <w:rsid w:val="0008171E"/>
    <w:rsid w:val="000817C9"/>
    <w:rsid w:val="00081D76"/>
    <w:rsid w:val="00086EA7"/>
    <w:rsid w:val="00097980"/>
    <w:rsid w:val="000A30B1"/>
    <w:rsid w:val="000B02E6"/>
    <w:rsid w:val="000B692B"/>
    <w:rsid w:val="000C0ABF"/>
    <w:rsid w:val="000C2BA1"/>
    <w:rsid w:val="000D3254"/>
    <w:rsid w:val="000D3787"/>
    <w:rsid w:val="000E6A41"/>
    <w:rsid w:val="000F2051"/>
    <w:rsid w:val="000F3AE0"/>
    <w:rsid w:val="000F4F39"/>
    <w:rsid w:val="000F70FA"/>
    <w:rsid w:val="0010018A"/>
    <w:rsid w:val="00101896"/>
    <w:rsid w:val="00102ECC"/>
    <w:rsid w:val="00106618"/>
    <w:rsid w:val="001117EF"/>
    <w:rsid w:val="00117013"/>
    <w:rsid w:val="00122DE0"/>
    <w:rsid w:val="001237D1"/>
    <w:rsid w:val="00124F0A"/>
    <w:rsid w:val="00134B01"/>
    <w:rsid w:val="00136398"/>
    <w:rsid w:val="00140EEC"/>
    <w:rsid w:val="001471B9"/>
    <w:rsid w:val="001472D6"/>
    <w:rsid w:val="0015386E"/>
    <w:rsid w:val="0015692B"/>
    <w:rsid w:val="0016063A"/>
    <w:rsid w:val="00162EA3"/>
    <w:rsid w:val="00163472"/>
    <w:rsid w:val="00163605"/>
    <w:rsid w:val="0016402B"/>
    <w:rsid w:val="00165108"/>
    <w:rsid w:val="00166ECD"/>
    <w:rsid w:val="00173554"/>
    <w:rsid w:val="00181D12"/>
    <w:rsid w:val="001870BE"/>
    <w:rsid w:val="00191671"/>
    <w:rsid w:val="001A0EE3"/>
    <w:rsid w:val="001A3213"/>
    <w:rsid w:val="001B2862"/>
    <w:rsid w:val="001B43F6"/>
    <w:rsid w:val="001C09BA"/>
    <w:rsid w:val="001D26B8"/>
    <w:rsid w:val="001D26DD"/>
    <w:rsid w:val="001D3D7D"/>
    <w:rsid w:val="001E1EF0"/>
    <w:rsid w:val="001E2519"/>
    <w:rsid w:val="001E4A5F"/>
    <w:rsid w:val="001E7F89"/>
    <w:rsid w:val="001F1F7F"/>
    <w:rsid w:val="001F6BD3"/>
    <w:rsid w:val="001F7048"/>
    <w:rsid w:val="001F77BB"/>
    <w:rsid w:val="00201F0F"/>
    <w:rsid w:val="002033D1"/>
    <w:rsid w:val="00203D01"/>
    <w:rsid w:val="002042AC"/>
    <w:rsid w:val="002047B9"/>
    <w:rsid w:val="00207049"/>
    <w:rsid w:val="0021376F"/>
    <w:rsid w:val="00222330"/>
    <w:rsid w:val="00223FF7"/>
    <w:rsid w:val="00225D5D"/>
    <w:rsid w:val="00232B6B"/>
    <w:rsid w:val="00247A5B"/>
    <w:rsid w:val="00247CD0"/>
    <w:rsid w:val="00250180"/>
    <w:rsid w:val="00253F7D"/>
    <w:rsid w:val="002560AB"/>
    <w:rsid w:val="002561DB"/>
    <w:rsid w:val="0026646E"/>
    <w:rsid w:val="00273928"/>
    <w:rsid w:val="00273F7E"/>
    <w:rsid w:val="002746B9"/>
    <w:rsid w:val="002748BA"/>
    <w:rsid w:val="0027698C"/>
    <w:rsid w:val="00277D93"/>
    <w:rsid w:val="00291DF7"/>
    <w:rsid w:val="002933DD"/>
    <w:rsid w:val="002938F3"/>
    <w:rsid w:val="002966B1"/>
    <w:rsid w:val="002A1BCD"/>
    <w:rsid w:val="002A25BC"/>
    <w:rsid w:val="002A3370"/>
    <w:rsid w:val="002A493A"/>
    <w:rsid w:val="002A4EC7"/>
    <w:rsid w:val="002A5CA2"/>
    <w:rsid w:val="002C06B0"/>
    <w:rsid w:val="002C42C2"/>
    <w:rsid w:val="002C69E9"/>
    <w:rsid w:val="002C6FF7"/>
    <w:rsid w:val="002D0F0E"/>
    <w:rsid w:val="002D2432"/>
    <w:rsid w:val="002D3193"/>
    <w:rsid w:val="002D47F1"/>
    <w:rsid w:val="002E217A"/>
    <w:rsid w:val="002E3E3E"/>
    <w:rsid w:val="002E4CF3"/>
    <w:rsid w:val="002E558C"/>
    <w:rsid w:val="002E7447"/>
    <w:rsid w:val="002F7A92"/>
    <w:rsid w:val="00300090"/>
    <w:rsid w:val="0030572B"/>
    <w:rsid w:val="003075DD"/>
    <w:rsid w:val="00311736"/>
    <w:rsid w:val="0032395E"/>
    <w:rsid w:val="0032440A"/>
    <w:rsid w:val="0033140B"/>
    <w:rsid w:val="00333786"/>
    <w:rsid w:val="00335EEE"/>
    <w:rsid w:val="00341ED0"/>
    <w:rsid w:val="003448C8"/>
    <w:rsid w:val="00345ACA"/>
    <w:rsid w:val="00346D0A"/>
    <w:rsid w:val="00353594"/>
    <w:rsid w:val="00353E10"/>
    <w:rsid w:val="0036045E"/>
    <w:rsid w:val="00362EB7"/>
    <w:rsid w:val="003631C8"/>
    <w:rsid w:val="00365FB2"/>
    <w:rsid w:val="00367818"/>
    <w:rsid w:val="00373C3B"/>
    <w:rsid w:val="00381E0C"/>
    <w:rsid w:val="003823EA"/>
    <w:rsid w:val="0038720C"/>
    <w:rsid w:val="00390FD7"/>
    <w:rsid w:val="00392563"/>
    <w:rsid w:val="003939CF"/>
    <w:rsid w:val="003B21E3"/>
    <w:rsid w:val="003B47C7"/>
    <w:rsid w:val="003C1249"/>
    <w:rsid w:val="003C381C"/>
    <w:rsid w:val="003C3FE2"/>
    <w:rsid w:val="003C5289"/>
    <w:rsid w:val="003D38E4"/>
    <w:rsid w:val="003D41A2"/>
    <w:rsid w:val="003D48B4"/>
    <w:rsid w:val="003E0844"/>
    <w:rsid w:val="003E2736"/>
    <w:rsid w:val="003E6277"/>
    <w:rsid w:val="003E648F"/>
    <w:rsid w:val="003F1F2B"/>
    <w:rsid w:val="003F2F1F"/>
    <w:rsid w:val="00402B11"/>
    <w:rsid w:val="00403F17"/>
    <w:rsid w:val="00417EDF"/>
    <w:rsid w:val="0042258E"/>
    <w:rsid w:val="004303E9"/>
    <w:rsid w:val="00435727"/>
    <w:rsid w:val="00437549"/>
    <w:rsid w:val="00440087"/>
    <w:rsid w:val="004403BC"/>
    <w:rsid w:val="00441775"/>
    <w:rsid w:val="00443D91"/>
    <w:rsid w:val="00447867"/>
    <w:rsid w:val="00451123"/>
    <w:rsid w:val="00451B2C"/>
    <w:rsid w:val="00456B0D"/>
    <w:rsid w:val="0045752A"/>
    <w:rsid w:val="00460296"/>
    <w:rsid w:val="00463ADA"/>
    <w:rsid w:val="00466D41"/>
    <w:rsid w:val="004676AE"/>
    <w:rsid w:val="004724AB"/>
    <w:rsid w:val="0047708D"/>
    <w:rsid w:val="00481CA1"/>
    <w:rsid w:val="004835BF"/>
    <w:rsid w:val="00492F1A"/>
    <w:rsid w:val="004936ED"/>
    <w:rsid w:val="004947FB"/>
    <w:rsid w:val="004A5437"/>
    <w:rsid w:val="004A74EA"/>
    <w:rsid w:val="004B34B4"/>
    <w:rsid w:val="004B5860"/>
    <w:rsid w:val="004C248A"/>
    <w:rsid w:val="004C77A2"/>
    <w:rsid w:val="004D05A1"/>
    <w:rsid w:val="004D5535"/>
    <w:rsid w:val="004D761E"/>
    <w:rsid w:val="004E6CF5"/>
    <w:rsid w:val="004E79B3"/>
    <w:rsid w:val="004F08DF"/>
    <w:rsid w:val="00501AB1"/>
    <w:rsid w:val="00511CB6"/>
    <w:rsid w:val="00516CF7"/>
    <w:rsid w:val="0052483D"/>
    <w:rsid w:val="00526140"/>
    <w:rsid w:val="00534586"/>
    <w:rsid w:val="005428D2"/>
    <w:rsid w:val="005434F4"/>
    <w:rsid w:val="00543A49"/>
    <w:rsid w:val="00543EE8"/>
    <w:rsid w:val="005451D8"/>
    <w:rsid w:val="005461A7"/>
    <w:rsid w:val="00550A6F"/>
    <w:rsid w:val="00554F9F"/>
    <w:rsid w:val="0055615D"/>
    <w:rsid w:val="005573DC"/>
    <w:rsid w:val="00557F87"/>
    <w:rsid w:val="00567675"/>
    <w:rsid w:val="00571BA6"/>
    <w:rsid w:val="00572AA4"/>
    <w:rsid w:val="0058138F"/>
    <w:rsid w:val="00581CF4"/>
    <w:rsid w:val="00582717"/>
    <w:rsid w:val="00586C2D"/>
    <w:rsid w:val="00590F4B"/>
    <w:rsid w:val="00591952"/>
    <w:rsid w:val="00592311"/>
    <w:rsid w:val="00592CD8"/>
    <w:rsid w:val="005A0470"/>
    <w:rsid w:val="005A2EEA"/>
    <w:rsid w:val="005A383F"/>
    <w:rsid w:val="005A4A35"/>
    <w:rsid w:val="005A725F"/>
    <w:rsid w:val="005B3AA3"/>
    <w:rsid w:val="005B456E"/>
    <w:rsid w:val="005B6B55"/>
    <w:rsid w:val="005C16E3"/>
    <w:rsid w:val="005C43CB"/>
    <w:rsid w:val="005C67FF"/>
    <w:rsid w:val="005C7EB7"/>
    <w:rsid w:val="005D0ABE"/>
    <w:rsid w:val="005D1C98"/>
    <w:rsid w:val="005D28E5"/>
    <w:rsid w:val="005D2E70"/>
    <w:rsid w:val="005E2A85"/>
    <w:rsid w:val="005E32A0"/>
    <w:rsid w:val="005E4EFC"/>
    <w:rsid w:val="00602380"/>
    <w:rsid w:val="00606583"/>
    <w:rsid w:val="006068F2"/>
    <w:rsid w:val="0061262E"/>
    <w:rsid w:val="00615433"/>
    <w:rsid w:val="00615755"/>
    <w:rsid w:val="006162D3"/>
    <w:rsid w:val="006229C8"/>
    <w:rsid w:val="00623C20"/>
    <w:rsid w:val="00625B86"/>
    <w:rsid w:val="00626FC4"/>
    <w:rsid w:val="00641F6E"/>
    <w:rsid w:val="00643016"/>
    <w:rsid w:val="006450E5"/>
    <w:rsid w:val="00647C58"/>
    <w:rsid w:val="006557BA"/>
    <w:rsid w:val="00655E30"/>
    <w:rsid w:val="0066096F"/>
    <w:rsid w:val="0066184B"/>
    <w:rsid w:val="00663C8F"/>
    <w:rsid w:val="00666BA8"/>
    <w:rsid w:val="00683F63"/>
    <w:rsid w:val="006913FE"/>
    <w:rsid w:val="006949A0"/>
    <w:rsid w:val="00694D8E"/>
    <w:rsid w:val="00696273"/>
    <w:rsid w:val="006A08A3"/>
    <w:rsid w:val="006A1601"/>
    <w:rsid w:val="006A21F9"/>
    <w:rsid w:val="006A24C1"/>
    <w:rsid w:val="006A28ED"/>
    <w:rsid w:val="006A2D76"/>
    <w:rsid w:val="006A5E1C"/>
    <w:rsid w:val="006A7380"/>
    <w:rsid w:val="006B5E4E"/>
    <w:rsid w:val="006C27FE"/>
    <w:rsid w:val="006D045A"/>
    <w:rsid w:val="006D1157"/>
    <w:rsid w:val="006D3ECC"/>
    <w:rsid w:val="006D61B9"/>
    <w:rsid w:val="006D716D"/>
    <w:rsid w:val="006E0EA6"/>
    <w:rsid w:val="006E18EE"/>
    <w:rsid w:val="006E463F"/>
    <w:rsid w:val="006F2F4F"/>
    <w:rsid w:val="006F46D5"/>
    <w:rsid w:val="006F55F2"/>
    <w:rsid w:val="006F584A"/>
    <w:rsid w:val="006F7231"/>
    <w:rsid w:val="00701CF2"/>
    <w:rsid w:val="00702E02"/>
    <w:rsid w:val="007036D7"/>
    <w:rsid w:val="0073222A"/>
    <w:rsid w:val="00740DAB"/>
    <w:rsid w:val="007415BC"/>
    <w:rsid w:val="007423CE"/>
    <w:rsid w:val="00756045"/>
    <w:rsid w:val="00760DC6"/>
    <w:rsid w:val="00761739"/>
    <w:rsid w:val="00766129"/>
    <w:rsid w:val="00766BF4"/>
    <w:rsid w:val="007768CB"/>
    <w:rsid w:val="00782E63"/>
    <w:rsid w:val="00786DF3"/>
    <w:rsid w:val="007902F9"/>
    <w:rsid w:val="0079088D"/>
    <w:rsid w:val="007963DB"/>
    <w:rsid w:val="007A77EA"/>
    <w:rsid w:val="007A7D02"/>
    <w:rsid w:val="007B00C0"/>
    <w:rsid w:val="007B090F"/>
    <w:rsid w:val="007B43AA"/>
    <w:rsid w:val="007C2149"/>
    <w:rsid w:val="007C2B7C"/>
    <w:rsid w:val="007C56AE"/>
    <w:rsid w:val="007D0015"/>
    <w:rsid w:val="007D4E7C"/>
    <w:rsid w:val="007E18AA"/>
    <w:rsid w:val="007E4632"/>
    <w:rsid w:val="007E478C"/>
    <w:rsid w:val="007E4A0C"/>
    <w:rsid w:val="007E7BF5"/>
    <w:rsid w:val="007F0AC7"/>
    <w:rsid w:val="007F628B"/>
    <w:rsid w:val="008014A6"/>
    <w:rsid w:val="0080287F"/>
    <w:rsid w:val="008041F1"/>
    <w:rsid w:val="0080495E"/>
    <w:rsid w:val="00807AF4"/>
    <w:rsid w:val="00814331"/>
    <w:rsid w:val="008172C8"/>
    <w:rsid w:val="00817B74"/>
    <w:rsid w:val="00826247"/>
    <w:rsid w:val="00826B3C"/>
    <w:rsid w:val="0083142C"/>
    <w:rsid w:val="008322F3"/>
    <w:rsid w:val="00836947"/>
    <w:rsid w:val="008459B5"/>
    <w:rsid w:val="00846FC8"/>
    <w:rsid w:val="00850124"/>
    <w:rsid w:val="00856D88"/>
    <w:rsid w:val="00856F3D"/>
    <w:rsid w:val="008611D4"/>
    <w:rsid w:val="008611EE"/>
    <w:rsid w:val="008619F9"/>
    <w:rsid w:val="00862B92"/>
    <w:rsid w:val="00864A7A"/>
    <w:rsid w:val="00872ED5"/>
    <w:rsid w:val="00877E24"/>
    <w:rsid w:val="008830B5"/>
    <w:rsid w:val="00883908"/>
    <w:rsid w:val="00883AF2"/>
    <w:rsid w:val="008859D2"/>
    <w:rsid w:val="00886B10"/>
    <w:rsid w:val="00887553"/>
    <w:rsid w:val="00892973"/>
    <w:rsid w:val="0089748E"/>
    <w:rsid w:val="00897895"/>
    <w:rsid w:val="008A4593"/>
    <w:rsid w:val="008A59DD"/>
    <w:rsid w:val="008D0F7A"/>
    <w:rsid w:val="008D121C"/>
    <w:rsid w:val="008D38F2"/>
    <w:rsid w:val="008E66FD"/>
    <w:rsid w:val="008F3CEC"/>
    <w:rsid w:val="009064C3"/>
    <w:rsid w:val="009127AE"/>
    <w:rsid w:val="00912E61"/>
    <w:rsid w:val="00915503"/>
    <w:rsid w:val="00916384"/>
    <w:rsid w:val="0091776D"/>
    <w:rsid w:val="00923C0B"/>
    <w:rsid w:val="009263E1"/>
    <w:rsid w:val="009269A6"/>
    <w:rsid w:val="009343E4"/>
    <w:rsid w:val="009348B8"/>
    <w:rsid w:val="00936304"/>
    <w:rsid w:val="00944B70"/>
    <w:rsid w:val="00953AEC"/>
    <w:rsid w:val="009629AE"/>
    <w:rsid w:val="00962F1E"/>
    <w:rsid w:val="0096538A"/>
    <w:rsid w:val="009676B3"/>
    <w:rsid w:val="0097552A"/>
    <w:rsid w:val="009771EC"/>
    <w:rsid w:val="009804CD"/>
    <w:rsid w:val="00982FE8"/>
    <w:rsid w:val="0099182A"/>
    <w:rsid w:val="009930AC"/>
    <w:rsid w:val="009943F8"/>
    <w:rsid w:val="00995D2B"/>
    <w:rsid w:val="009A052C"/>
    <w:rsid w:val="009A4F08"/>
    <w:rsid w:val="009B0D45"/>
    <w:rsid w:val="009B21EB"/>
    <w:rsid w:val="009B5404"/>
    <w:rsid w:val="009B572E"/>
    <w:rsid w:val="009B651B"/>
    <w:rsid w:val="009B7008"/>
    <w:rsid w:val="009B79F4"/>
    <w:rsid w:val="009C0A4B"/>
    <w:rsid w:val="009C1178"/>
    <w:rsid w:val="009C4B83"/>
    <w:rsid w:val="009C5E27"/>
    <w:rsid w:val="009D2CF4"/>
    <w:rsid w:val="009D4950"/>
    <w:rsid w:val="009D7268"/>
    <w:rsid w:val="009D7956"/>
    <w:rsid w:val="009E44FB"/>
    <w:rsid w:val="009E6E4C"/>
    <w:rsid w:val="009E72C5"/>
    <w:rsid w:val="009F0602"/>
    <w:rsid w:val="009F0B25"/>
    <w:rsid w:val="00A0131F"/>
    <w:rsid w:val="00A020DE"/>
    <w:rsid w:val="00A04B87"/>
    <w:rsid w:val="00A061E3"/>
    <w:rsid w:val="00A065AB"/>
    <w:rsid w:val="00A06A25"/>
    <w:rsid w:val="00A13BAD"/>
    <w:rsid w:val="00A143F3"/>
    <w:rsid w:val="00A218C9"/>
    <w:rsid w:val="00A233D4"/>
    <w:rsid w:val="00A30153"/>
    <w:rsid w:val="00A3110A"/>
    <w:rsid w:val="00A31A24"/>
    <w:rsid w:val="00A334EA"/>
    <w:rsid w:val="00A34D48"/>
    <w:rsid w:val="00A36B4C"/>
    <w:rsid w:val="00A43302"/>
    <w:rsid w:val="00A503E4"/>
    <w:rsid w:val="00A66D3C"/>
    <w:rsid w:val="00A7470E"/>
    <w:rsid w:val="00A75164"/>
    <w:rsid w:val="00A814D3"/>
    <w:rsid w:val="00A81E16"/>
    <w:rsid w:val="00A83FF3"/>
    <w:rsid w:val="00A866AC"/>
    <w:rsid w:val="00A91A84"/>
    <w:rsid w:val="00A96CE7"/>
    <w:rsid w:val="00A9798C"/>
    <w:rsid w:val="00AA52F8"/>
    <w:rsid w:val="00AB52BC"/>
    <w:rsid w:val="00AB56B7"/>
    <w:rsid w:val="00AB5816"/>
    <w:rsid w:val="00AC091D"/>
    <w:rsid w:val="00AC6DFC"/>
    <w:rsid w:val="00AD4DF6"/>
    <w:rsid w:val="00AE40E6"/>
    <w:rsid w:val="00AE7D5F"/>
    <w:rsid w:val="00AF03CE"/>
    <w:rsid w:val="00AF1B4B"/>
    <w:rsid w:val="00AF3F5B"/>
    <w:rsid w:val="00AF62B7"/>
    <w:rsid w:val="00B01231"/>
    <w:rsid w:val="00B037A4"/>
    <w:rsid w:val="00B0494F"/>
    <w:rsid w:val="00B12B9A"/>
    <w:rsid w:val="00B2535C"/>
    <w:rsid w:val="00B26F93"/>
    <w:rsid w:val="00B346A4"/>
    <w:rsid w:val="00B4282C"/>
    <w:rsid w:val="00B526C4"/>
    <w:rsid w:val="00B52D53"/>
    <w:rsid w:val="00B5740F"/>
    <w:rsid w:val="00B626B2"/>
    <w:rsid w:val="00B6396C"/>
    <w:rsid w:val="00B63E4C"/>
    <w:rsid w:val="00B679AE"/>
    <w:rsid w:val="00B67E6E"/>
    <w:rsid w:val="00B721C6"/>
    <w:rsid w:val="00B811AB"/>
    <w:rsid w:val="00B877C5"/>
    <w:rsid w:val="00B90150"/>
    <w:rsid w:val="00B9109A"/>
    <w:rsid w:val="00BA1D17"/>
    <w:rsid w:val="00BA3D81"/>
    <w:rsid w:val="00BB662B"/>
    <w:rsid w:val="00BB7C40"/>
    <w:rsid w:val="00BC6234"/>
    <w:rsid w:val="00BC6351"/>
    <w:rsid w:val="00BC7A31"/>
    <w:rsid w:val="00BD021B"/>
    <w:rsid w:val="00BD1B9B"/>
    <w:rsid w:val="00BE140B"/>
    <w:rsid w:val="00C01E1D"/>
    <w:rsid w:val="00C0736F"/>
    <w:rsid w:val="00C102DC"/>
    <w:rsid w:val="00C10304"/>
    <w:rsid w:val="00C16989"/>
    <w:rsid w:val="00C16EA4"/>
    <w:rsid w:val="00C209C7"/>
    <w:rsid w:val="00C27B39"/>
    <w:rsid w:val="00C41858"/>
    <w:rsid w:val="00C43C4D"/>
    <w:rsid w:val="00C45DFF"/>
    <w:rsid w:val="00C53C92"/>
    <w:rsid w:val="00C550C4"/>
    <w:rsid w:val="00C72663"/>
    <w:rsid w:val="00C73B84"/>
    <w:rsid w:val="00C761F6"/>
    <w:rsid w:val="00C849B6"/>
    <w:rsid w:val="00C930AF"/>
    <w:rsid w:val="00CB350E"/>
    <w:rsid w:val="00CB7C82"/>
    <w:rsid w:val="00CC3DE4"/>
    <w:rsid w:val="00CD01D4"/>
    <w:rsid w:val="00CD05FD"/>
    <w:rsid w:val="00CD1588"/>
    <w:rsid w:val="00CD3A37"/>
    <w:rsid w:val="00CE4E6F"/>
    <w:rsid w:val="00CE6899"/>
    <w:rsid w:val="00CF3226"/>
    <w:rsid w:val="00CF50C9"/>
    <w:rsid w:val="00CF747E"/>
    <w:rsid w:val="00D02116"/>
    <w:rsid w:val="00D064E0"/>
    <w:rsid w:val="00D10FEB"/>
    <w:rsid w:val="00D11501"/>
    <w:rsid w:val="00D236B0"/>
    <w:rsid w:val="00D24234"/>
    <w:rsid w:val="00D27B2C"/>
    <w:rsid w:val="00D32AC4"/>
    <w:rsid w:val="00D33978"/>
    <w:rsid w:val="00D35E61"/>
    <w:rsid w:val="00D4440C"/>
    <w:rsid w:val="00D4592E"/>
    <w:rsid w:val="00D50BC4"/>
    <w:rsid w:val="00D5605C"/>
    <w:rsid w:val="00D573B3"/>
    <w:rsid w:val="00D57AFE"/>
    <w:rsid w:val="00D600D0"/>
    <w:rsid w:val="00D62400"/>
    <w:rsid w:val="00D74993"/>
    <w:rsid w:val="00D7757A"/>
    <w:rsid w:val="00D77F46"/>
    <w:rsid w:val="00D801CE"/>
    <w:rsid w:val="00D80204"/>
    <w:rsid w:val="00D80A52"/>
    <w:rsid w:val="00D819A0"/>
    <w:rsid w:val="00D84A47"/>
    <w:rsid w:val="00D87BB7"/>
    <w:rsid w:val="00D9004B"/>
    <w:rsid w:val="00D90F02"/>
    <w:rsid w:val="00D956E7"/>
    <w:rsid w:val="00D972F9"/>
    <w:rsid w:val="00DA4685"/>
    <w:rsid w:val="00DA5852"/>
    <w:rsid w:val="00DA6893"/>
    <w:rsid w:val="00DA762B"/>
    <w:rsid w:val="00DA76F7"/>
    <w:rsid w:val="00DC37F3"/>
    <w:rsid w:val="00DC7439"/>
    <w:rsid w:val="00DD20E1"/>
    <w:rsid w:val="00DE1012"/>
    <w:rsid w:val="00DE4362"/>
    <w:rsid w:val="00DE5259"/>
    <w:rsid w:val="00DF030F"/>
    <w:rsid w:val="00DF03ED"/>
    <w:rsid w:val="00DF13AC"/>
    <w:rsid w:val="00DF2DC2"/>
    <w:rsid w:val="00E0571D"/>
    <w:rsid w:val="00E10957"/>
    <w:rsid w:val="00E10FD4"/>
    <w:rsid w:val="00E11786"/>
    <w:rsid w:val="00E13B1E"/>
    <w:rsid w:val="00E16020"/>
    <w:rsid w:val="00E16094"/>
    <w:rsid w:val="00E21293"/>
    <w:rsid w:val="00E24488"/>
    <w:rsid w:val="00E3097C"/>
    <w:rsid w:val="00E32552"/>
    <w:rsid w:val="00E34A4B"/>
    <w:rsid w:val="00E400FA"/>
    <w:rsid w:val="00E433E5"/>
    <w:rsid w:val="00E50D5F"/>
    <w:rsid w:val="00E51BB4"/>
    <w:rsid w:val="00E54E6C"/>
    <w:rsid w:val="00E55678"/>
    <w:rsid w:val="00E652CB"/>
    <w:rsid w:val="00E668E2"/>
    <w:rsid w:val="00E7090A"/>
    <w:rsid w:val="00E81031"/>
    <w:rsid w:val="00E84AF8"/>
    <w:rsid w:val="00E859D4"/>
    <w:rsid w:val="00E90958"/>
    <w:rsid w:val="00E90A42"/>
    <w:rsid w:val="00E90AA3"/>
    <w:rsid w:val="00EA081C"/>
    <w:rsid w:val="00EA0D55"/>
    <w:rsid w:val="00EA7EA5"/>
    <w:rsid w:val="00EB1982"/>
    <w:rsid w:val="00EB1DD3"/>
    <w:rsid w:val="00EC6C97"/>
    <w:rsid w:val="00EC6E5A"/>
    <w:rsid w:val="00ED018F"/>
    <w:rsid w:val="00ED2039"/>
    <w:rsid w:val="00ED305A"/>
    <w:rsid w:val="00ED676C"/>
    <w:rsid w:val="00ED6F42"/>
    <w:rsid w:val="00EE41AB"/>
    <w:rsid w:val="00EE57F4"/>
    <w:rsid w:val="00EE701C"/>
    <w:rsid w:val="00EF2526"/>
    <w:rsid w:val="00EF29DA"/>
    <w:rsid w:val="00EF443D"/>
    <w:rsid w:val="00EF5D8D"/>
    <w:rsid w:val="00EF7757"/>
    <w:rsid w:val="00F05F68"/>
    <w:rsid w:val="00F07436"/>
    <w:rsid w:val="00F201EF"/>
    <w:rsid w:val="00F2106B"/>
    <w:rsid w:val="00F21B6B"/>
    <w:rsid w:val="00F21F67"/>
    <w:rsid w:val="00F2279D"/>
    <w:rsid w:val="00F238B3"/>
    <w:rsid w:val="00F27688"/>
    <w:rsid w:val="00F378AF"/>
    <w:rsid w:val="00F40E43"/>
    <w:rsid w:val="00F505E3"/>
    <w:rsid w:val="00F5161C"/>
    <w:rsid w:val="00F65609"/>
    <w:rsid w:val="00F66207"/>
    <w:rsid w:val="00F6687F"/>
    <w:rsid w:val="00F704BD"/>
    <w:rsid w:val="00F74B0C"/>
    <w:rsid w:val="00F7646A"/>
    <w:rsid w:val="00F837E8"/>
    <w:rsid w:val="00F87142"/>
    <w:rsid w:val="00F90825"/>
    <w:rsid w:val="00FA327F"/>
    <w:rsid w:val="00FA4223"/>
    <w:rsid w:val="00FA4939"/>
    <w:rsid w:val="00FA5B90"/>
    <w:rsid w:val="00FB1C81"/>
    <w:rsid w:val="00FB2C03"/>
    <w:rsid w:val="00FB4858"/>
    <w:rsid w:val="00FB7FD2"/>
    <w:rsid w:val="00FC0B92"/>
    <w:rsid w:val="00FC5B96"/>
    <w:rsid w:val="00FC74CD"/>
    <w:rsid w:val="00FD59E0"/>
    <w:rsid w:val="00FD64C2"/>
    <w:rsid w:val="00FE4627"/>
    <w:rsid w:val="00FE5465"/>
    <w:rsid w:val="00FE6E3D"/>
    <w:rsid w:val="00FF42EE"/>
    <w:rsid w:val="00FF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A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173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11736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1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736"/>
  </w:style>
  <w:style w:type="character" w:customStyle="1" w:styleId="aa">
    <w:name w:val="Основной текст_"/>
    <w:basedOn w:val="a0"/>
    <w:link w:val="1"/>
    <w:rsid w:val="00F378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F378AF"/>
    <w:pPr>
      <w:widowControl w:val="0"/>
      <w:shd w:val="clear" w:color="auto" w:fill="FFFFFF"/>
      <w:spacing w:after="240" w:line="314" w:lineRule="exact"/>
      <w:ind w:hanging="1780"/>
    </w:pPr>
    <w:rPr>
      <w:rFonts w:ascii="Times New Roman" w:eastAsia="Times New Roman" w:hAnsi="Times New Roman"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2933D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933D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933D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06583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06583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06583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4303E9"/>
    <w:rPr>
      <w:color w:val="0563C1"/>
      <w:u w:val="single"/>
    </w:rPr>
  </w:style>
  <w:style w:type="paragraph" w:customStyle="1" w:styleId="ConsPlusNormal">
    <w:name w:val="ConsPlusNormal"/>
    <w:rsid w:val="004303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B0D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B0D4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26646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FF67C1"/>
    <w:rPr>
      <w:rFonts w:ascii="Times New Roman" w:eastAsiaTheme="minorHAnsi" w:hAnsi="Times New Roman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55955D2FFD2982685D5BA0E89A2E43DFDFFA2D11390B384381C670129306350CA745FF6EEE6843A48A09EE552AFA06824C32C7FEA18CW0j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CC5F-2CA7-4C8B-AE63-0F050856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18128</CharactersWithSpaces>
  <SharedDoc>false</SharedDoc>
  <HLinks>
    <vt:vector size="36" baseType="variant">
      <vt:variant>
        <vt:i4>4326445</vt:i4>
      </vt:variant>
      <vt:variant>
        <vt:i4>15</vt:i4>
      </vt:variant>
      <vt:variant>
        <vt:i4>0</vt:i4>
      </vt:variant>
      <vt:variant>
        <vt:i4>5</vt:i4>
      </vt:variant>
      <vt:variant>
        <vt:lpwstr>../../НД/Приказ Минздрава России от 11_07_2013 N 450н  Об утверждении.rtf</vt:lpwstr>
      </vt:variant>
      <vt:variant>
        <vt:lpwstr>Par46</vt:lpwstr>
      </vt:variant>
      <vt:variant>
        <vt:i4>2424888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consultantplus://offline/ref=E884BCDED6554D43126E2827E7B52E5276F12BEA5106C47B2AA90474559EE43A2BAA9109169D1DA28ACEF4E181A3429C02DC3F78069BC6F1P0y3N</vt:lpwstr>
      </vt:variant>
      <vt:variant>
        <vt:lpwstr/>
      </vt:variant>
      <vt:variant>
        <vt:i4>2949172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consultantplus://offline/ref=2924CB808576D0CFACC71451AE183AFBA36E63E235C1218B3800104C8A63D19282165FC58AA4F81CA18AE549DF03BF0A014B8BACAEA8EE41I0eFM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consultantplus://offline/ref=79DD8D4B30439D2CB76D614CB98FE9D3969B2EE5A6B8C72B0C2A544BB1E9979DF13B14F392687F7B38E56EC103A124AB60ECDB5E59949420Q9i8M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consultantplus://offline/ref=79DD8D4B30439D2CB76D614CB98FE9D3969B2EE5A6B8C72B0C2A544BB1E9979DF13B14F392687F7B38E56EC103A124AB60ECDB5E59949420Q9i8M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consultantplus://offline/ref=2924CB808576D0CFACC71451AE183AFBA36E63E235C1218B3800104C8A63D19282165FC58AA4F81CA18AE549DF03BF0A014B8BACAEA8EE41I0eFM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Клишин Руслан Александрович</dc:creator>
  <cp:lastModifiedBy>администратор4</cp:lastModifiedBy>
  <cp:revision>2</cp:revision>
  <cp:lastPrinted>2020-07-24T15:28:00Z</cp:lastPrinted>
  <dcterms:created xsi:type="dcterms:W3CDTF">2020-08-04T05:36:00Z</dcterms:created>
  <dcterms:modified xsi:type="dcterms:W3CDTF">2020-08-04T05:36:00Z</dcterms:modified>
</cp:coreProperties>
</file>