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0AC" w:rsidRDefault="007700AC" w:rsidP="007700AC">
      <w:pPr>
        <w:tabs>
          <w:tab w:val="left" w:pos="993"/>
        </w:tabs>
        <w:spacing w:after="0" w:line="240" w:lineRule="auto"/>
        <w:ind w:left="5103"/>
        <w:jc w:val="center"/>
        <w:rPr>
          <w:rFonts w:ascii="Times New Roman" w:hAnsi="Times New Roman"/>
          <w:sz w:val="28"/>
          <w:szCs w:val="28"/>
        </w:rPr>
      </w:pPr>
      <w:bookmarkStart w:id="0" w:name="_GoBack"/>
      <w:bookmarkEnd w:id="0"/>
      <w:r>
        <w:rPr>
          <w:rFonts w:ascii="Times New Roman" w:hAnsi="Times New Roman"/>
          <w:sz w:val="28"/>
          <w:szCs w:val="28"/>
        </w:rPr>
        <w:t>Утверждены</w:t>
      </w:r>
    </w:p>
    <w:p w:rsidR="007700AC" w:rsidRPr="00F17587" w:rsidRDefault="007700AC" w:rsidP="007700AC">
      <w:pPr>
        <w:tabs>
          <w:tab w:val="left" w:pos="993"/>
        </w:tabs>
        <w:spacing w:after="0" w:line="240" w:lineRule="auto"/>
        <w:ind w:left="5103"/>
        <w:jc w:val="center"/>
        <w:rPr>
          <w:rFonts w:ascii="Times New Roman" w:hAnsi="Times New Roman"/>
          <w:sz w:val="28"/>
          <w:szCs w:val="28"/>
        </w:rPr>
      </w:pPr>
      <w:r w:rsidRPr="00F17587">
        <w:rPr>
          <w:rFonts w:ascii="Times New Roman" w:hAnsi="Times New Roman"/>
          <w:sz w:val="28"/>
          <w:szCs w:val="28"/>
        </w:rPr>
        <w:t>приказ</w:t>
      </w:r>
      <w:r>
        <w:rPr>
          <w:rFonts w:ascii="Times New Roman" w:hAnsi="Times New Roman"/>
          <w:sz w:val="28"/>
          <w:szCs w:val="28"/>
        </w:rPr>
        <w:t>ом</w:t>
      </w:r>
      <w:r w:rsidRPr="00F17587">
        <w:rPr>
          <w:rFonts w:ascii="Times New Roman" w:hAnsi="Times New Roman"/>
          <w:sz w:val="28"/>
          <w:szCs w:val="28"/>
        </w:rPr>
        <w:t xml:space="preserve"> Министерства</w:t>
      </w:r>
      <w:r>
        <w:rPr>
          <w:rFonts w:ascii="Times New Roman" w:hAnsi="Times New Roman"/>
          <w:sz w:val="28"/>
          <w:szCs w:val="28"/>
        </w:rPr>
        <w:t xml:space="preserve"> </w:t>
      </w:r>
      <w:r w:rsidRPr="00F17587">
        <w:rPr>
          <w:rFonts w:ascii="Times New Roman" w:hAnsi="Times New Roman"/>
          <w:sz w:val="28"/>
          <w:szCs w:val="28"/>
        </w:rPr>
        <w:t>здравоохранения Российской Федерации</w:t>
      </w:r>
    </w:p>
    <w:p w:rsidR="007700AC" w:rsidRPr="00EF1E49" w:rsidRDefault="007700AC" w:rsidP="007700AC">
      <w:pPr>
        <w:tabs>
          <w:tab w:val="left" w:pos="993"/>
        </w:tabs>
        <w:spacing w:after="0" w:line="240" w:lineRule="auto"/>
        <w:ind w:left="5103"/>
        <w:jc w:val="center"/>
        <w:rPr>
          <w:rFonts w:ascii="Times New Roman" w:hAnsi="Times New Roman"/>
          <w:sz w:val="28"/>
          <w:szCs w:val="28"/>
        </w:rPr>
      </w:pPr>
      <w:r w:rsidRPr="00F17587">
        <w:rPr>
          <w:rFonts w:ascii="Times New Roman" w:hAnsi="Times New Roman"/>
          <w:sz w:val="28"/>
          <w:szCs w:val="28"/>
        </w:rPr>
        <w:t>от «___» ____________ 202</w:t>
      </w:r>
      <w:r>
        <w:rPr>
          <w:rFonts w:ascii="Times New Roman" w:hAnsi="Times New Roman"/>
          <w:sz w:val="28"/>
          <w:szCs w:val="28"/>
        </w:rPr>
        <w:t>1</w:t>
      </w:r>
      <w:r w:rsidRPr="00F17587">
        <w:rPr>
          <w:rFonts w:ascii="Times New Roman" w:hAnsi="Times New Roman"/>
          <w:sz w:val="28"/>
          <w:szCs w:val="28"/>
        </w:rPr>
        <w:t xml:space="preserve"> г. № _____</w:t>
      </w:r>
    </w:p>
    <w:p w:rsidR="007700AC" w:rsidRDefault="007700AC" w:rsidP="00F660AB">
      <w:pPr>
        <w:autoSpaceDE w:val="0"/>
        <w:autoSpaceDN w:val="0"/>
        <w:adjustRightInd w:val="0"/>
        <w:spacing w:after="0" w:line="240" w:lineRule="auto"/>
        <w:jc w:val="center"/>
        <w:rPr>
          <w:rFonts w:ascii="Times New Roman" w:hAnsi="Times New Roman" w:cs="Times New Roman"/>
          <w:b/>
          <w:sz w:val="28"/>
          <w:szCs w:val="28"/>
        </w:rPr>
      </w:pPr>
    </w:p>
    <w:p w:rsidR="007700AC" w:rsidRDefault="007700AC" w:rsidP="00F660AB">
      <w:pPr>
        <w:autoSpaceDE w:val="0"/>
        <w:autoSpaceDN w:val="0"/>
        <w:adjustRightInd w:val="0"/>
        <w:spacing w:after="0" w:line="240" w:lineRule="auto"/>
        <w:jc w:val="center"/>
        <w:rPr>
          <w:rFonts w:ascii="Times New Roman" w:hAnsi="Times New Roman" w:cs="Times New Roman"/>
          <w:b/>
          <w:sz w:val="28"/>
          <w:szCs w:val="28"/>
        </w:rPr>
      </w:pPr>
    </w:p>
    <w:p w:rsidR="007700AC" w:rsidRPr="00537A94" w:rsidRDefault="007700AC" w:rsidP="00F660AB">
      <w:pPr>
        <w:autoSpaceDE w:val="0"/>
        <w:autoSpaceDN w:val="0"/>
        <w:adjustRightInd w:val="0"/>
        <w:spacing w:after="0" w:line="240" w:lineRule="auto"/>
        <w:jc w:val="center"/>
        <w:rPr>
          <w:rFonts w:ascii="Times New Roman" w:hAnsi="Times New Roman" w:cs="Times New Roman"/>
          <w:b/>
          <w:sz w:val="28"/>
          <w:szCs w:val="28"/>
        </w:rPr>
      </w:pPr>
      <w:r w:rsidRPr="00537A94">
        <w:rPr>
          <w:rFonts w:ascii="Times New Roman" w:hAnsi="Times New Roman" w:cs="Times New Roman"/>
          <w:b/>
          <w:sz w:val="28"/>
          <w:szCs w:val="28"/>
        </w:rPr>
        <w:t>П</w:t>
      </w:r>
      <w:r w:rsidR="00F660AB" w:rsidRPr="00537A94">
        <w:rPr>
          <w:rFonts w:ascii="Times New Roman" w:hAnsi="Times New Roman" w:cs="Times New Roman"/>
          <w:b/>
          <w:sz w:val="28"/>
          <w:szCs w:val="28"/>
        </w:rPr>
        <w:t>оряд</w:t>
      </w:r>
      <w:r w:rsidRPr="00537A94">
        <w:rPr>
          <w:rFonts w:ascii="Times New Roman" w:hAnsi="Times New Roman" w:cs="Times New Roman"/>
          <w:b/>
          <w:sz w:val="28"/>
          <w:szCs w:val="28"/>
        </w:rPr>
        <w:t>о</w:t>
      </w:r>
      <w:r w:rsidR="00F660AB" w:rsidRPr="00537A94">
        <w:rPr>
          <w:rFonts w:ascii="Times New Roman" w:hAnsi="Times New Roman" w:cs="Times New Roman"/>
          <w:b/>
          <w:sz w:val="28"/>
          <w:szCs w:val="28"/>
        </w:rPr>
        <w:t>к и срок</w:t>
      </w:r>
      <w:r w:rsidRPr="00537A94">
        <w:rPr>
          <w:rFonts w:ascii="Times New Roman" w:hAnsi="Times New Roman" w:cs="Times New Roman"/>
          <w:b/>
          <w:sz w:val="28"/>
          <w:szCs w:val="28"/>
        </w:rPr>
        <w:t>и</w:t>
      </w:r>
    </w:p>
    <w:p w:rsidR="00F660AB" w:rsidRPr="00537A94" w:rsidRDefault="00F660AB" w:rsidP="00F660AB">
      <w:pPr>
        <w:autoSpaceDE w:val="0"/>
        <w:autoSpaceDN w:val="0"/>
        <w:adjustRightInd w:val="0"/>
        <w:spacing w:after="0" w:line="240" w:lineRule="auto"/>
        <w:jc w:val="center"/>
        <w:rPr>
          <w:rFonts w:ascii="Times New Roman" w:hAnsi="Times New Roman" w:cs="Times New Roman"/>
          <w:b/>
          <w:sz w:val="28"/>
          <w:szCs w:val="28"/>
        </w:rPr>
      </w:pPr>
      <w:r w:rsidRPr="00537A94">
        <w:rPr>
          <w:rFonts w:ascii="Times New Roman" w:hAnsi="Times New Roman" w:cs="Times New Roman"/>
          <w:b/>
          <w:sz w:val="28"/>
          <w:szCs w:val="28"/>
        </w:rPr>
        <w:t>прохождения медицинскими работниками и фармацевтическими</w:t>
      </w:r>
      <w:r w:rsidR="00024C6D" w:rsidRPr="00537A94">
        <w:rPr>
          <w:rFonts w:ascii="Times New Roman" w:hAnsi="Times New Roman" w:cs="Times New Roman"/>
          <w:b/>
          <w:sz w:val="28"/>
          <w:szCs w:val="28"/>
        </w:rPr>
        <w:t xml:space="preserve"> </w:t>
      </w:r>
      <w:r w:rsidRPr="00537A94">
        <w:rPr>
          <w:rFonts w:ascii="Times New Roman" w:hAnsi="Times New Roman" w:cs="Times New Roman"/>
          <w:b/>
          <w:sz w:val="28"/>
          <w:szCs w:val="28"/>
        </w:rPr>
        <w:t>работниками аттестации для получения</w:t>
      </w:r>
      <w:r w:rsidR="00024C6D" w:rsidRPr="00537A94">
        <w:rPr>
          <w:rFonts w:ascii="Times New Roman" w:hAnsi="Times New Roman" w:cs="Times New Roman"/>
          <w:b/>
          <w:sz w:val="28"/>
          <w:szCs w:val="28"/>
        </w:rPr>
        <w:t xml:space="preserve"> </w:t>
      </w:r>
      <w:r w:rsidRPr="00537A94">
        <w:rPr>
          <w:rFonts w:ascii="Times New Roman" w:hAnsi="Times New Roman" w:cs="Times New Roman"/>
          <w:b/>
          <w:sz w:val="28"/>
          <w:szCs w:val="28"/>
        </w:rPr>
        <w:t>квалификационной категории</w:t>
      </w:r>
    </w:p>
    <w:p w:rsidR="00074BB8" w:rsidRPr="00537A94" w:rsidRDefault="00074BB8" w:rsidP="00F660AB">
      <w:pPr>
        <w:autoSpaceDE w:val="0"/>
        <w:autoSpaceDN w:val="0"/>
        <w:adjustRightInd w:val="0"/>
        <w:spacing w:after="0" w:line="240" w:lineRule="auto"/>
        <w:jc w:val="center"/>
        <w:rPr>
          <w:rFonts w:ascii="Times New Roman" w:hAnsi="Times New Roman" w:cs="Times New Roman"/>
          <w:b/>
          <w:sz w:val="28"/>
          <w:szCs w:val="28"/>
        </w:rPr>
      </w:pPr>
    </w:p>
    <w:p w:rsidR="00074BB8" w:rsidRPr="00537A94" w:rsidRDefault="00074BB8" w:rsidP="00F660AB">
      <w:pPr>
        <w:autoSpaceDE w:val="0"/>
        <w:autoSpaceDN w:val="0"/>
        <w:adjustRightInd w:val="0"/>
        <w:spacing w:after="0" w:line="240" w:lineRule="auto"/>
        <w:jc w:val="center"/>
        <w:rPr>
          <w:rFonts w:ascii="Times New Roman" w:hAnsi="Times New Roman" w:cs="Times New Roman"/>
          <w:sz w:val="28"/>
          <w:szCs w:val="28"/>
        </w:rPr>
      </w:pPr>
      <w:r w:rsidRPr="00537A94">
        <w:rPr>
          <w:rFonts w:ascii="Times New Roman" w:hAnsi="Times New Roman" w:cs="Times New Roman"/>
          <w:sz w:val="28"/>
          <w:szCs w:val="28"/>
          <w:lang w:val="en-US"/>
        </w:rPr>
        <w:t>I</w:t>
      </w:r>
      <w:r w:rsidRPr="00537A94">
        <w:rPr>
          <w:rFonts w:ascii="Times New Roman" w:hAnsi="Times New Roman" w:cs="Times New Roman"/>
          <w:sz w:val="28"/>
          <w:szCs w:val="28"/>
        </w:rPr>
        <w:t>. Общие положения</w:t>
      </w:r>
    </w:p>
    <w:p w:rsidR="00F660AB" w:rsidRPr="00537A94" w:rsidRDefault="00F660AB" w:rsidP="00F660AB">
      <w:pPr>
        <w:autoSpaceDE w:val="0"/>
        <w:autoSpaceDN w:val="0"/>
        <w:adjustRightInd w:val="0"/>
        <w:spacing w:after="0" w:line="240" w:lineRule="auto"/>
        <w:jc w:val="center"/>
        <w:rPr>
          <w:rFonts w:ascii="Times New Roman" w:hAnsi="Times New Roman" w:cs="Times New Roman"/>
          <w:sz w:val="28"/>
          <w:szCs w:val="28"/>
        </w:rPr>
      </w:pPr>
    </w:p>
    <w:p w:rsidR="004B502B" w:rsidRPr="00537A94" w:rsidRDefault="004B502B" w:rsidP="00FF52D5">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B926BA" w:rsidRPr="00537A94">
        <w:rPr>
          <w:rFonts w:ascii="Times New Roman" w:hAnsi="Times New Roman" w:cs="Times New Roman"/>
          <w:sz w:val="28"/>
          <w:szCs w:val="28"/>
        </w:rPr>
        <w:t> </w:t>
      </w:r>
      <w:r w:rsidRPr="00537A94">
        <w:rPr>
          <w:rFonts w:ascii="Times New Roman" w:hAnsi="Times New Roman" w:cs="Times New Roman"/>
          <w:sz w:val="28"/>
          <w:szCs w:val="28"/>
        </w:rPr>
        <w:t>Настоящи</w:t>
      </w:r>
      <w:r w:rsidR="007700AC" w:rsidRPr="00537A94">
        <w:rPr>
          <w:rFonts w:ascii="Times New Roman" w:hAnsi="Times New Roman" w:cs="Times New Roman"/>
          <w:sz w:val="28"/>
          <w:szCs w:val="28"/>
        </w:rPr>
        <w:t>й</w:t>
      </w:r>
      <w:r w:rsidRPr="00537A94">
        <w:rPr>
          <w:rFonts w:ascii="Times New Roman" w:hAnsi="Times New Roman" w:cs="Times New Roman"/>
          <w:sz w:val="28"/>
          <w:szCs w:val="28"/>
        </w:rPr>
        <w:t xml:space="preserve"> Порядок и сроки прохождения медицинскими работниками и фармацевтическими работниками аттестации для получения кв</w:t>
      </w:r>
      <w:r w:rsidR="007700AC" w:rsidRPr="00537A94">
        <w:rPr>
          <w:rFonts w:ascii="Times New Roman" w:hAnsi="Times New Roman" w:cs="Times New Roman"/>
          <w:sz w:val="28"/>
          <w:szCs w:val="28"/>
        </w:rPr>
        <w:t xml:space="preserve">алификационной категории (далее соответственно </w:t>
      </w:r>
      <w:r w:rsidR="005028FA" w:rsidRPr="00537A94">
        <w:rPr>
          <w:rFonts w:ascii="Times New Roman" w:hAnsi="Times New Roman" w:cs="Times New Roman"/>
          <w:sz w:val="28"/>
          <w:szCs w:val="28"/>
        </w:rPr>
        <w:t>–</w:t>
      </w:r>
      <w:r w:rsidR="007700AC" w:rsidRPr="00537A94">
        <w:rPr>
          <w:rFonts w:ascii="Times New Roman" w:hAnsi="Times New Roman" w:cs="Times New Roman"/>
          <w:sz w:val="28"/>
          <w:szCs w:val="28"/>
        </w:rPr>
        <w:t xml:space="preserve"> </w:t>
      </w:r>
      <w:r w:rsidRPr="00537A94">
        <w:rPr>
          <w:rFonts w:ascii="Times New Roman" w:hAnsi="Times New Roman" w:cs="Times New Roman"/>
          <w:sz w:val="28"/>
          <w:szCs w:val="28"/>
        </w:rPr>
        <w:t>аттестация</w:t>
      </w:r>
      <w:r w:rsidR="007700AC" w:rsidRPr="00537A94">
        <w:rPr>
          <w:rFonts w:ascii="Times New Roman" w:hAnsi="Times New Roman" w:cs="Times New Roman"/>
          <w:sz w:val="28"/>
          <w:szCs w:val="28"/>
        </w:rPr>
        <w:t>,</w:t>
      </w:r>
      <w:r w:rsidR="00AD7C08" w:rsidRPr="00537A94">
        <w:rPr>
          <w:rFonts w:ascii="Times New Roman" w:hAnsi="Times New Roman" w:cs="Times New Roman"/>
          <w:sz w:val="28"/>
          <w:szCs w:val="28"/>
        </w:rPr>
        <w:t xml:space="preserve"> Порядок</w:t>
      </w:r>
      <w:r w:rsidRPr="00537A94">
        <w:rPr>
          <w:rFonts w:ascii="Times New Roman" w:hAnsi="Times New Roman" w:cs="Times New Roman"/>
          <w:sz w:val="28"/>
          <w:szCs w:val="28"/>
        </w:rPr>
        <w:t>) определяют</w:t>
      </w:r>
      <w:r w:rsidR="007700AC" w:rsidRPr="00537A94">
        <w:rPr>
          <w:rFonts w:ascii="Times New Roman" w:hAnsi="Times New Roman" w:cs="Times New Roman"/>
          <w:sz w:val="28"/>
          <w:szCs w:val="28"/>
        </w:rPr>
        <w:t xml:space="preserve"> правила</w:t>
      </w:r>
      <w:r w:rsidR="00B900C4" w:rsidRPr="00537A94">
        <w:rPr>
          <w:rFonts w:ascii="Times New Roman" w:hAnsi="Times New Roman" w:cs="Times New Roman"/>
          <w:sz w:val="28"/>
          <w:szCs w:val="28"/>
        </w:rPr>
        <w:t xml:space="preserve"> и</w:t>
      </w:r>
      <w:r w:rsidR="007700AC" w:rsidRPr="00537A94">
        <w:rPr>
          <w:rFonts w:ascii="Times New Roman" w:hAnsi="Times New Roman" w:cs="Times New Roman"/>
          <w:sz w:val="28"/>
          <w:szCs w:val="28"/>
        </w:rPr>
        <w:t xml:space="preserve"> </w:t>
      </w:r>
      <w:r w:rsidRPr="00537A94">
        <w:rPr>
          <w:rFonts w:ascii="Times New Roman" w:hAnsi="Times New Roman" w:cs="Times New Roman"/>
          <w:sz w:val="28"/>
          <w:szCs w:val="28"/>
        </w:rPr>
        <w:t>пр</w:t>
      </w:r>
      <w:r w:rsidR="002E21FC" w:rsidRPr="00537A94">
        <w:rPr>
          <w:rFonts w:ascii="Times New Roman" w:hAnsi="Times New Roman" w:cs="Times New Roman"/>
          <w:sz w:val="28"/>
          <w:szCs w:val="28"/>
        </w:rPr>
        <w:t>оцедуры</w:t>
      </w:r>
      <w:r w:rsidRPr="00537A94">
        <w:rPr>
          <w:rFonts w:ascii="Times New Roman" w:hAnsi="Times New Roman" w:cs="Times New Roman"/>
          <w:sz w:val="28"/>
          <w:szCs w:val="28"/>
        </w:rPr>
        <w:t xml:space="preserve"> прохождения медицинскими работниками и фармацевтическими работниками аттестации и распространяются на специалистов со средним</w:t>
      </w:r>
      <w:r w:rsidR="00B900C4" w:rsidRPr="00537A94">
        <w:rPr>
          <w:rFonts w:ascii="Times New Roman" w:hAnsi="Times New Roman" w:cs="Times New Roman"/>
          <w:sz w:val="28"/>
          <w:szCs w:val="28"/>
        </w:rPr>
        <w:t xml:space="preserve"> профессиональным</w:t>
      </w:r>
      <w:r w:rsidRPr="00537A94">
        <w:rPr>
          <w:rFonts w:ascii="Times New Roman" w:hAnsi="Times New Roman" w:cs="Times New Roman"/>
          <w:sz w:val="28"/>
          <w:szCs w:val="28"/>
        </w:rPr>
        <w:t xml:space="preserve"> медицинским и фармацевтическим образованием, специалистов с высшим образованием, осуществляющих медицинскую и фармацевтическую деятельность (далее </w:t>
      </w:r>
      <w:r w:rsidR="005028FA" w:rsidRPr="00537A94">
        <w:rPr>
          <w:rFonts w:ascii="Times New Roman" w:hAnsi="Times New Roman" w:cs="Times New Roman"/>
          <w:sz w:val="28"/>
          <w:szCs w:val="28"/>
        </w:rPr>
        <w:t>–</w:t>
      </w:r>
      <w:r w:rsidRPr="00537A94">
        <w:rPr>
          <w:rFonts w:ascii="Times New Roman" w:hAnsi="Times New Roman" w:cs="Times New Roman"/>
          <w:sz w:val="28"/>
          <w:szCs w:val="28"/>
        </w:rPr>
        <w:t xml:space="preserve"> специалисты).</w:t>
      </w:r>
    </w:p>
    <w:p w:rsidR="00383899" w:rsidRPr="00537A94" w:rsidRDefault="00383899" w:rsidP="00383899">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 Аттестация является добровольной и проводится в целях реализации права на получени</w:t>
      </w:r>
      <w:r w:rsidR="00B900C4" w:rsidRPr="00537A94">
        <w:rPr>
          <w:rFonts w:ascii="Times New Roman" w:hAnsi="Times New Roman" w:cs="Times New Roman"/>
          <w:sz w:val="28"/>
          <w:szCs w:val="28"/>
        </w:rPr>
        <w:t>е</w:t>
      </w:r>
      <w:r w:rsidRPr="00537A94">
        <w:rPr>
          <w:rFonts w:ascii="Times New Roman" w:hAnsi="Times New Roman" w:cs="Times New Roman"/>
          <w:sz w:val="28"/>
          <w:szCs w:val="28"/>
        </w:rPr>
        <w:t xml:space="preserve"> квалификационной категории, а также на дифференциацию оплаты труда по результатам аттестации</w:t>
      </w:r>
      <w:r w:rsidRPr="00537A94">
        <w:rPr>
          <w:rStyle w:val="ab"/>
          <w:rFonts w:ascii="Times New Roman" w:hAnsi="Times New Roman" w:cs="Times New Roman"/>
          <w:sz w:val="28"/>
          <w:szCs w:val="28"/>
        </w:rPr>
        <w:footnoteReference w:id="1"/>
      </w:r>
      <w:r w:rsidRPr="00537A94">
        <w:rPr>
          <w:rFonts w:ascii="Times New Roman" w:hAnsi="Times New Roman" w:cs="Times New Roman"/>
          <w:sz w:val="28"/>
          <w:szCs w:val="28"/>
        </w:rPr>
        <w:t>.</w:t>
      </w:r>
    </w:p>
    <w:p w:rsidR="00D51B75" w:rsidRPr="00537A94" w:rsidRDefault="00F15976" w:rsidP="00494E8F">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w:t>
      </w:r>
      <w:r w:rsidR="00D51B75" w:rsidRPr="00537A94">
        <w:rPr>
          <w:rFonts w:ascii="Times New Roman" w:hAnsi="Times New Roman" w:cs="Times New Roman"/>
          <w:sz w:val="28"/>
          <w:szCs w:val="28"/>
        </w:rPr>
        <w:t>.</w:t>
      </w:r>
      <w:r w:rsidR="00FF52D5" w:rsidRPr="00537A94">
        <w:rPr>
          <w:rFonts w:ascii="Times New Roman" w:hAnsi="Times New Roman" w:cs="Times New Roman"/>
          <w:sz w:val="28"/>
          <w:szCs w:val="28"/>
        </w:rPr>
        <w:t> </w:t>
      </w:r>
      <w:r w:rsidR="00D51B75" w:rsidRPr="00537A94">
        <w:rPr>
          <w:rFonts w:ascii="Times New Roman" w:hAnsi="Times New Roman" w:cs="Times New Roman"/>
          <w:sz w:val="28"/>
          <w:szCs w:val="28"/>
        </w:rPr>
        <w:t xml:space="preserve">Аттестация специалистов проводится по специальностям, предусмотренным номенклатурой специальностей специалистов, имеющих </w:t>
      </w:r>
      <w:r w:rsidR="006E46C8" w:rsidRPr="00537A94">
        <w:rPr>
          <w:rFonts w:ascii="Times New Roman" w:hAnsi="Times New Roman" w:cs="Times New Roman"/>
          <w:sz w:val="28"/>
          <w:szCs w:val="28"/>
        </w:rPr>
        <w:t xml:space="preserve">высшее </w:t>
      </w:r>
      <w:r w:rsidR="00D51B75" w:rsidRPr="00537A94">
        <w:rPr>
          <w:rFonts w:ascii="Times New Roman" w:hAnsi="Times New Roman" w:cs="Times New Roman"/>
          <w:sz w:val="28"/>
          <w:szCs w:val="28"/>
        </w:rPr>
        <w:t>медицинское и фармацевтическое образование</w:t>
      </w:r>
      <w:r w:rsidR="006E46C8" w:rsidRPr="00537A94">
        <w:rPr>
          <w:rStyle w:val="ab"/>
          <w:rFonts w:ascii="Times New Roman" w:hAnsi="Times New Roman" w:cs="Times New Roman"/>
          <w:sz w:val="28"/>
          <w:szCs w:val="28"/>
        </w:rPr>
        <w:footnoteReference w:id="2"/>
      </w:r>
      <w:r w:rsidR="006E46C8" w:rsidRPr="00537A94">
        <w:rPr>
          <w:rFonts w:ascii="Times New Roman" w:hAnsi="Times New Roman" w:cs="Times New Roman"/>
          <w:sz w:val="28"/>
          <w:szCs w:val="28"/>
        </w:rPr>
        <w:t xml:space="preserve"> и</w:t>
      </w:r>
      <w:r w:rsidR="00383899" w:rsidRPr="00537A94">
        <w:rPr>
          <w:rFonts w:ascii="Times New Roman" w:hAnsi="Times New Roman" w:cs="Times New Roman"/>
          <w:sz w:val="28"/>
          <w:szCs w:val="28"/>
        </w:rPr>
        <w:t>ли</w:t>
      </w:r>
      <w:r w:rsidR="006E46C8" w:rsidRPr="00537A94">
        <w:rPr>
          <w:rFonts w:ascii="Times New Roman" w:hAnsi="Times New Roman" w:cs="Times New Roman"/>
          <w:sz w:val="28"/>
          <w:szCs w:val="28"/>
        </w:rPr>
        <w:t xml:space="preserve"> среднее</w:t>
      </w:r>
      <w:r w:rsidR="00383899" w:rsidRPr="00537A94">
        <w:rPr>
          <w:rFonts w:ascii="Times New Roman" w:hAnsi="Times New Roman" w:cs="Times New Roman"/>
          <w:sz w:val="28"/>
          <w:szCs w:val="28"/>
        </w:rPr>
        <w:t xml:space="preserve"> </w:t>
      </w:r>
      <w:r w:rsidR="00B900C4" w:rsidRPr="00537A94">
        <w:rPr>
          <w:rFonts w:ascii="Times New Roman" w:hAnsi="Times New Roman" w:cs="Times New Roman"/>
          <w:sz w:val="28"/>
          <w:szCs w:val="28"/>
        </w:rPr>
        <w:t xml:space="preserve">профессиональное </w:t>
      </w:r>
      <w:r w:rsidR="00383899" w:rsidRPr="00537A94">
        <w:rPr>
          <w:rFonts w:ascii="Times New Roman" w:hAnsi="Times New Roman" w:cs="Times New Roman"/>
          <w:sz w:val="28"/>
          <w:szCs w:val="28"/>
        </w:rPr>
        <w:t>медицинское и фармацевтическое образование</w:t>
      </w:r>
      <w:r w:rsidR="006E46C8" w:rsidRPr="00537A94">
        <w:rPr>
          <w:rStyle w:val="ab"/>
          <w:rFonts w:ascii="Times New Roman" w:hAnsi="Times New Roman" w:cs="Times New Roman"/>
          <w:sz w:val="28"/>
          <w:szCs w:val="28"/>
        </w:rPr>
        <w:footnoteReference w:id="3"/>
      </w:r>
      <w:r w:rsidR="00D51B75" w:rsidRPr="00537A94">
        <w:rPr>
          <w:rFonts w:ascii="Times New Roman" w:hAnsi="Times New Roman" w:cs="Times New Roman"/>
          <w:sz w:val="28"/>
          <w:szCs w:val="28"/>
        </w:rPr>
        <w:t xml:space="preserve"> (далее – специальности).</w:t>
      </w:r>
    </w:p>
    <w:p w:rsidR="00D51B75" w:rsidRPr="00537A94" w:rsidRDefault="00F1597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4</w:t>
      </w:r>
      <w:r w:rsidR="00D51B75" w:rsidRPr="00537A94">
        <w:rPr>
          <w:rFonts w:ascii="Times New Roman" w:hAnsi="Times New Roman" w:cs="Times New Roman"/>
          <w:sz w:val="28"/>
          <w:szCs w:val="28"/>
        </w:rPr>
        <w:t>.</w:t>
      </w:r>
      <w:r w:rsidR="00FF52D5" w:rsidRPr="00537A94">
        <w:rPr>
          <w:rFonts w:ascii="Times New Roman" w:hAnsi="Times New Roman" w:cs="Times New Roman"/>
          <w:sz w:val="28"/>
          <w:szCs w:val="28"/>
        </w:rPr>
        <w:t> </w:t>
      </w:r>
      <w:r w:rsidR="00D51B75" w:rsidRPr="00537A94">
        <w:rPr>
          <w:rFonts w:ascii="Times New Roman" w:hAnsi="Times New Roman" w:cs="Times New Roman"/>
          <w:sz w:val="28"/>
          <w:szCs w:val="28"/>
        </w:rPr>
        <w:t xml:space="preserve">Аттестация специалистов, имеющих иное высшее профессиональное образование и осуществляющих медицинскую и фармацевтическую деятельность, проводится по должностям, предусмотренным </w:t>
      </w:r>
      <w:hyperlink r:id="rId7" w:history="1">
        <w:r w:rsidR="00D51B75" w:rsidRPr="00537A94">
          <w:rPr>
            <w:rFonts w:ascii="Times New Roman" w:hAnsi="Times New Roman" w:cs="Times New Roman"/>
            <w:sz w:val="28"/>
            <w:szCs w:val="28"/>
          </w:rPr>
          <w:t>номенклатурой</w:t>
        </w:r>
      </w:hyperlink>
      <w:r w:rsidR="00D51B75" w:rsidRPr="00537A94">
        <w:rPr>
          <w:rFonts w:ascii="Times New Roman" w:hAnsi="Times New Roman" w:cs="Times New Roman"/>
          <w:sz w:val="28"/>
          <w:szCs w:val="28"/>
        </w:rPr>
        <w:t xml:space="preserve"> должностей медицинских и фармацевтических работников</w:t>
      </w:r>
      <w:r w:rsidR="00383899" w:rsidRPr="00537A94">
        <w:rPr>
          <w:rStyle w:val="ab"/>
          <w:rFonts w:ascii="Times New Roman" w:hAnsi="Times New Roman" w:cs="Times New Roman"/>
          <w:sz w:val="28"/>
          <w:szCs w:val="28"/>
        </w:rPr>
        <w:footnoteReference w:id="4"/>
      </w:r>
      <w:r w:rsidR="00D51B75" w:rsidRPr="00537A94">
        <w:rPr>
          <w:rFonts w:ascii="Times New Roman" w:hAnsi="Times New Roman" w:cs="Times New Roman"/>
          <w:sz w:val="28"/>
          <w:szCs w:val="28"/>
        </w:rPr>
        <w:t xml:space="preserve"> (далее – должности).</w:t>
      </w:r>
    </w:p>
    <w:p w:rsidR="006E46C8" w:rsidRPr="00537A94" w:rsidRDefault="00A57B56" w:rsidP="006E46C8">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5</w:t>
      </w:r>
      <w:r w:rsidR="006E46C8" w:rsidRPr="00537A94">
        <w:rPr>
          <w:rFonts w:ascii="Times New Roman" w:hAnsi="Times New Roman" w:cs="Times New Roman"/>
          <w:sz w:val="28"/>
          <w:szCs w:val="28"/>
        </w:rPr>
        <w:t>. По результатам аттестации устанавливаются вторая</w:t>
      </w:r>
      <w:r w:rsidR="00B900C4" w:rsidRPr="00537A94">
        <w:rPr>
          <w:rFonts w:ascii="Times New Roman" w:hAnsi="Times New Roman" w:cs="Times New Roman"/>
          <w:sz w:val="28"/>
          <w:szCs w:val="28"/>
        </w:rPr>
        <w:t>,</w:t>
      </w:r>
      <w:r w:rsidR="006E46C8" w:rsidRPr="00537A94">
        <w:rPr>
          <w:rFonts w:ascii="Times New Roman" w:hAnsi="Times New Roman" w:cs="Times New Roman"/>
          <w:sz w:val="28"/>
          <w:szCs w:val="28"/>
        </w:rPr>
        <w:t xml:space="preserve"> первая или высшая квалификационная категория.</w:t>
      </w:r>
    </w:p>
    <w:p w:rsidR="00DD388D" w:rsidRPr="00537A94" w:rsidRDefault="00DD388D" w:rsidP="003F631B">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Специалисты могут претендовать на присвоение более высокой квалификационной категории не ранее чем через </w:t>
      </w:r>
      <w:r w:rsidR="00A41736" w:rsidRPr="00537A94">
        <w:rPr>
          <w:rFonts w:ascii="Times New Roman" w:hAnsi="Times New Roman" w:cs="Times New Roman"/>
          <w:sz w:val="28"/>
          <w:szCs w:val="28"/>
        </w:rPr>
        <w:t>три</w:t>
      </w:r>
      <w:r w:rsidRPr="00537A94">
        <w:rPr>
          <w:rFonts w:ascii="Times New Roman" w:hAnsi="Times New Roman" w:cs="Times New Roman"/>
          <w:sz w:val="28"/>
          <w:szCs w:val="28"/>
        </w:rPr>
        <w:t xml:space="preserve"> года со дня издания распорядительного акта о присвоении квалификационной категории.</w:t>
      </w:r>
    </w:p>
    <w:p w:rsidR="00DD388D" w:rsidRPr="00537A94" w:rsidRDefault="00F1597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6</w:t>
      </w:r>
      <w:r w:rsidR="00DD388D" w:rsidRPr="00537A94">
        <w:rPr>
          <w:rFonts w:ascii="Times New Roman" w:hAnsi="Times New Roman" w:cs="Times New Roman"/>
          <w:sz w:val="28"/>
          <w:szCs w:val="28"/>
        </w:rPr>
        <w:t>.</w:t>
      </w:r>
      <w:r w:rsidR="000633BB" w:rsidRPr="00537A94">
        <w:rPr>
          <w:rFonts w:ascii="Times New Roman" w:hAnsi="Times New Roman" w:cs="Times New Roman"/>
          <w:sz w:val="28"/>
          <w:szCs w:val="28"/>
        </w:rPr>
        <w:t> </w:t>
      </w:r>
      <w:r w:rsidR="00DD388D" w:rsidRPr="00537A94">
        <w:rPr>
          <w:rFonts w:ascii="Times New Roman" w:hAnsi="Times New Roman" w:cs="Times New Roman"/>
          <w:sz w:val="28"/>
          <w:szCs w:val="28"/>
        </w:rPr>
        <w:t>При аттестации оцениваются теоретические знания и практические навыки, необходимые для выполнения профессиональных обязанностей по соответствующим специальностям и должностям, на основе результатов квалификационного экзамена</w:t>
      </w:r>
      <w:r w:rsidR="006E46C8" w:rsidRPr="00537A94">
        <w:rPr>
          <w:rFonts w:ascii="Times New Roman" w:hAnsi="Times New Roman" w:cs="Times New Roman"/>
          <w:sz w:val="28"/>
          <w:szCs w:val="28"/>
        </w:rPr>
        <w:t xml:space="preserve">, </w:t>
      </w:r>
      <w:r w:rsidR="00DD388D" w:rsidRPr="00537A94">
        <w:rPr>
          <w:rFonts w:ascii="Times New Roman" w:hAnsi="Times New Roman" w:cs="Times New Roman"/>
          <w:sz w:val="28"/>
          <w:szCs w:val="28"/>
        </w:rPr>
        <w:t>включа</w:t>
      </w:r>
      <w:r w:rsidR="000633BB" w:rsidRPr="00537A94">
        <w:rPr>
          <w:rFonts w:ascii="Times New Roman" w:hAnsi="Times New Roman" w:cs="Times New Roman"/>
          <w:sz w:val="28"/>
          <w:szCs w:val="28"/>
        </w:rPr>
        <w:t>ющего</w:t>
      </w:r>
      <w:r w:rsidR="00DD388D" w:rsidRPr="00537A94">
        <w:rPr>
          <w:rFonts w:ascii="Times New Roman" w:hAnsi="Times New Roman" w:cs="Times New Roman"/>
          <w:sz w:val="28"/>
          <w:szCs w:val="28"/>
        </w:rPr>
        <w:t xml:space="preserve"> экспертную оценку отчета о профессиональной деятельности специалиста (далее </w:t>
      </w:r>
      <w:r w:rsidR="005028FA" w:rsidRPr="00537A94">
        <w:rPr>
          <w:rFonts w:ascii="Times New Roman" w:hAnsi="Times New Roman" w:cs="Times New Roman"/>
          <w:sz w:val="28"/>
          <w:szCs w:val="28"/>
        </w:rPr>
        <w:t>–</w:t>
      </w:r>
      <w:r w:rsidR="00DD388D" w:rsidRPr="00537A94">
        <w:rPr>
          <w:rFonts w:ascii="Times New Roman" w:hAnsi="Times New Roman" w:cs="Times New Roman"/>
          <w:sz w:val="28"/>
          <w:szCs w:val="28"/>
        </w:rPr>
        <w:t xml:space="preserve"> отчет), тестовый контроль знаний и собеседование.</w:t>
      </w:r>
    </w:p>
    <w:p w:rsidR="00DD388D" w:rsidRPr="00537A94" w:rsidRDefault="00F1597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7</w:t>
      </w:r>
      <w:r w:rsidR="00DD388D" w:rsidRPr="00537A94">
        <w:rPr>
          <w:rFonts w:ascii="Times New Roman" w:hAnsi="Times New Roman" w:cs="Times New Roman"/>
          <w:sz w:val="28"/>
          <w:szCs w:val="28"/>
        </w:rPr>
        <w:t>.</w:t>
      </w:r>
      <w:r w:rsidR="000633BB" w:rsidRPr="00537A94">
        <w:rPr>
          <w:rFonts w:ascii="Times New Roman" w:hAnsi="Times New Roman" w:cs="Times New Roman"/>
          <w:sz w:val="28"/>
          <w:szCs w:val="28"/>
        </w:rPr>
        <w:t> </w:t>
      </w:r>
      <w:r w:rsidR="00DD388D" w:rsidRPr="00537A94">
        <w:rPr>
          <w:rFonts w:ascii="Times New Roman" w:hAnsi="Times New Roman" w:cs="Times New Roman"/>
          <w:sz w:val="28"/>
          <w:szCs w:val="28"/>
        </w:rPr>
        <w:t xml:space="preserve">Специалист, претендующий на </w:t>
      </w:r>
      <w:r w:rsidR="00B900C4" w:rsidRPr="00537A94">
        <w:rPr>
          <w:rFonts w:ascii="Times New Roman" w:hAnsi="Times New Roman" w:cs="Times New Roman"/>
          <w:sz w:val="28"/>
          <w:szCs w:val="28"/>
        </w:rPr>
        <w:t>присвоение</w:t>
      </w:r>
      <w:r w:rsidR="00DD388D" w:rsidRPr="00537A94">
        <w:rPr>
          <w:rFonts w:ascii="Times New Roman" w:hAnsi="Times New Roman" w:cs="Times New Roman"/>
          <w:sz w:val="28"/>
          <w:szCs w:val="28"/>
        </w:rPr>
        <w:t xml:space="preserve"> второй квалификационной категории, должен:</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иметь теоретическую подготовку и практические навыки в области осуществляемой профессиональной деятельности;</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использовать современные методы диагностики, профилактики, лечения, </w:t>
      </w:r>
      <w:r w:rsidR="00B900C4" w:rsidRPr="00537A94">
        <w:rPr>
          <w:rFonts w:ascii="Times New Roman" w:hAnsi="Times New Roman" w:cs="Times New Roman"/>
          <w:sz w:val="28"/>
          <w:szCs w:val="28"/>
        </w:rPr>
        <w:t xml:space="preserve">медицинской </w:t>
      </w:r>
      <w:r w:rsidRPr="00537A94">
        <w:rPr>
          <w:rFonts w:ascii="Times New Roman" w:hAnsi="Times New Roman" w:cs="Times New Roman"/>
          <w:sz w:val="28"/>
          <w:szCs w:val="28"/>
        </w:rPr>
        <w:t>реабилитации и владеть лечебно-диагностической техникой в области осуществляемой профессиональной деятельности;</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ориентироваться в современной научно-технической информации, владеть навыками анализа количественных и качественных показателей работы, составления отчета о работе;</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иметь стаж работы по специальности (в должности) не менее трех лет.</w:t>
      </w:r>
    </w:p>
    <w:p w:rsidR="00DD388D" w:rsidRPr="00537A94" w:rsidRDefault="00F1597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8</w:t>
      </w:r>
      <w:r w:rsidR="00DD388D" w:rsidRPr="00537A94">
        <w:rPr>
          <w:rFonts w:ascii="Times New Roman" w:hAnsi="Times New Roman" w:cs="Times New Roman"/>
          <w:sz w:val="28"/>
          <w:szCs w:val="28"/>
        </w:rPr>
        <w:t>.</w:t>
      </w:r>
      <w:r w:rsidR="000633BB" w:rsidRPr="00537A94">
        <w:rPr>
          <w:rFonts w:ascii="Times New Roman" w:hAnsi="Times New Roman" w:cs="Times New Roman"/>
          <w:sz w:val="28"/>
          <w:szCs w:val="28"/>
        </w:rPr>
        <w:t> </w:t>
      </w:r>
      <w:r w:rsidR="00DD388D" w:rsidRPr="00537A94">
        <w:rPr>
          <w:rFonts w:ascii="Times New Roman" w:hAnsi="Times New Roman" w:cs="Times New Roman"/>
          <w:sz w:val="28"/>
          <w:szCs w:val="28"/>
        </w:rPr>
        <w:t>Специалист, претендующий на получение первой квалификационной категории, должен:</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иметь теоретическую подготовку и практические навыки в области осуществляемой профессиональной деятельности и смежных дисциплин;</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использовать современные методы диагностики, профилактики, лечения, </w:t>
      </w:r>
      <w:r w:rsidR="00B900C4" w:rsidRPr="00537A94">
        <w:rPr>
          <w:rFonts w:ascii="Times New Roman" w:hAnsi="Times New Roman" w:cs="Times New Roman"/>
          <w:sz w:val="28"/>
          <w:szCs w:val="28"/>
        </w:rPr>
        <w:t xml:space="preserve">медицинской </w:t>
      </w:r>
      <w:r w:rsidRPr="00537A94">
        <w:rPr>
          <w:rFonts w:ascii="Times New Roman" w:hAnsi="Times New Roman" w:cs="Times New Roman"/>
          <w:sz w:val="28"/>
          <w:szCs w:val="28"/>
        </w:rPr>
        <w:t>реабилитации и владеть лечебно-диагностической техникой в области осуществляемой профессиональной деятельности;</w:t>
      </w:r>
    </w:p>
    <w:p w:rsidR="00DD388D" w:rsidRPr="00537A94" w:rsidRDefault="00B900C4"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ориентироваться в современной научно-технической информации, </w:t>
      </w:r>
      <w:r w:rsidR="00DD388D" w:rsidRPr="00537A94">
        <w:rPr>
          <w:rFonts w:ascii="Times New Roman" w:hAnsi="Times New Roman" w:cs="Times New Roman"/>
          <w:sz w:val="28"/>
          <w:szCs w:val="28"/>
        </w:rPr>
        <w:t>уметь квалифицированно провести анализ</w:t>
      </w:r>
      <w:r w:rsidRPr="00537A94">
        <w:t xml:space="preserve"> </w:t>
      </w:r>
      <w:r w:rsidRPr="00537A94">
        <w:rPr>
          <w:rFonts w:ascii="Times New Roman" w:hAnsi="Times New Roman" w:cs="Times New Roman"/>
          <w:sz w:val="28"/>
          <w:szCs w:val="28"/>
        </w:rPr>
        <w:t>количественных и качественных показателей работы,</w:t>
      </w:r>
      <w:r w:rsidRPr="00537A94">
        <w:t xml:space="preserve"> </w:t>
      </w:r>
      <w:r w:rsidRPr="00537A94">
        <w:rPr>
          <w:rFonts w:ascii="Times New Roman" w:hAnsi="Times New Roman" w:cs="Times New Roman"/>
          <w:sz w:val="28"/>
          <w:szCs w:val="28"/>
        </w:rPr>
        <w:t>составлять отчет о работе;</w:t>
      </w:r>
      <w:r w:rsidR="00DD388D" w:rsidRPr="00537A94">
        <w:rPr>
          <w:rFonts w:ascii="Times New Roman" w:hAnsi="Times New Roman" w:cs="Times New Roman"/>
          <w:sz w:val="28"/>
          <w:szCs w:val="28"/>
        </w:rPr>
        <w:t xml:space="preserve">  </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участвовать в решении </w:t>
      </w:r>
      <w:r w:rsidR="00A41736" w:rsidRPr="00537A94">
        <w:rPr>
          <w:rFonts w:ascii="Times New Roman" w:hAnsi="Times New Roman" w:cs="Times New Roman"/>
          <w:sz w:val="28"/>
          <w:szCs w:val="28"/>
        </w:rPr>
        <w:t xml:space="preserve">тактических </w:t>
      </w:r>
      <w:r w:rsidRPr="00537A94">
        <w:rPr>
          <w:rFonts w:ascii="Times New Roman" w:hAnsi="Times New Roman" w:cs="Times New Roman"/>
          <w:sz w:val="28"/>
          <w:szCs w:val="28"/>
        </w:rPr>
        <w:t>вопросов организации профессиональной деятельности;</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иметь стаж работы по специальности (в должности) не менее пяти лет.</w:t>
      </w:r>
    </w:p>
    <w:p w:rsidR="00DD388D" w:rsidRPr="00537A94" w:rsidRDefault="00F1597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9</w:t>
      </w:r>
      <w:r w:rsidR="00DD388D" w:rsidRPr="00537A94">
        <w:rPr>
          <w:rFonts w:ascii="Times New Roman" w:hAnsi="Times New Roman" w:cs="Times New Roman"/>
          <w:sz w:val="28"/>
          <w:szCs w:val="28"/>
        </w:rPr>
        <w:t>.</w:t>
      </w:r>
      <w:r w:rsidR="000633BB" w:rsidRPr="00537A94">
        <w:rPr>
          <w:rFonts w:ascii="Times New Roman" w:hAnsi="Times New Roman" w:cs="Times New Roman"/>
          <w:sz w:val="28"/>
          <w:szCs w:val="28"/>
        </w:rPr>
        <w:t> </w:t>
      </w:r>
      <w:r w:rsidR="00DD388D" w:rsidRPr="00537A94">
        <w:rPr>
          <w:rFonts w:ascii="Times New Roman" w:hAnsi="Times New Roman" w:cs="Times New Roman"/>
          <w:sz w:val="28"/>
          <w:szCs w:val="28"/>
        </w:rPr>
        <w:t>Специалист, претендующий на получение высшей квалификационной категории, должен:</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иметь высокую теоретическую подготовку и практические навыки в области осуществляемой</w:t>
      </w:r>
      <w:r w:rsidR="00C74CDF" w:rsidRPr="00537A94">
        <w:rPr>
          <w:rFonts w:ascii="Times New Roman" w:hAnsi="Times New Roman" w:cs="Times New Roman"/>
          <w:sz w:val="28"/>
          <w:szCs w:val="28"/>
        </w:rPr>
        <w:t xml:space="preserve"> профессиональной деятельности и </w:t>
      </w:r>
      <w:r w:rsidRPr="00537A94">
        <w:rPr>
          <w:rFonts w:ascii="Times New Roman" w:hAnsi="Times New Roman" w:cs="Times New Roman"/>
          <w:sz w:val="28"/>
          <w:szCs w:val="28"/>
        </w:rPr>
        <w:t>смежны</w:t>
      </w:r>
      <w:r w:rsidR="00C74CDF" w:rsidRPr="00537A94">
        <w:rPr>
          <w:rFonts w:ascii="Times New Roman" w:hAnsi="Times New Roman" w:cs="Times New Roman"/>
          <w:sz w:val="28"/>
          <w:szCs w:val="28"/>
        </w:rPr>
        <w:t>х дисциплин</w:t>
      </w:r>
      <w:r w:rsidRPr="00537A94">
        <w:rPr>
          <w:rFonts w:ascii="Times New Roman" w:hAnsi="Times New Roman" w:cs="Times New Roman"/>
          <w:sz w:val="28"/>
          <w:szCs w:val="28"/>
        </w:rPr>
        <w:t>;</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 xml:space="preserve">использовать современные методы диагностики, профилактики, лечения, </w:t>
      </w:r>
      <w:r w:rsidR="00C74CDF" w:rsidRPr="00537A94">
        <w:rPr>
          <w:rFonts w:ascii="Times New Roman" w:hAnsi="Times New Roman" w:cs="Times New Roman"/>
          <w:sz w:val="28"/>
          <w:szCs w:val="28"/>
        </w:rPr>
        <w:t xml:space="preserve">медицинской </w:t>
      </w:r>
      <w:r w:rsidRPr="00537A94">
        <w:rPr>
          <w:rFonts w:ascii="Times New Roman" w:hAnsi="Times New Roman" w:cs="Times New Roman"/>
          <w:sz w:val="28"/>
          <w:szCs w:val="28"/>
        </w:rPr>
        <w:t>реабилитации и владеть лечебно-диагностической техникой в области осуществляемой профессиональной деятельности;</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уметь квалифицированно оценить данные специальных методов исследования с целью установления диагноза;</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ориентироваться в современной научно-технической информации и использовать ее для решения тактических и стратегических вопросов профессиональной деятельности;</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иметь стаж работы по специальности (в должности) не менее семи лет</w:t>
      </w:r>
      <w:r w:rsidR="00AC1B13" w:rsidRPr="00537A94">
        <w:rPr>
          <w:rFonts w:ascii="Times New Roman" w:hAnsi="Times New Roman" w:cs="Times New Roman"/>
          <w:sz w:val="28"/>
          <w:szCs w:val="28"/>
        </w:rPr>
        <w:t>, а также показатели работы по специальности (в должности)</w:t>
      </w:r>
      <w:r w:rsidRPr="00537A94">
        <w:rPr>
          <w:rFonts w:ascii="Times New Roman" w:hAnsi="Times New Roman" w:cs="Times New Roman"/>
          <w:sz w:val="28"/>
          <w:szCs w:val="28"/>
        </w:rPr>
        <w:t>.</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F15976" w:rsidRPr="00537A94">
        <w:rPr>
          <w:rFonts w:ascii="Times New Roman" w:hAnsi="Times New Roman" w:cs="Times New Roman"/>
          <w:sz w:val="28"/>
          <w:szCs w:val="28"/>
        </w:rPr>
        <w:t>0</w:t>
      </w:r>
      <w:r w:rsidRPr="00537A94">
        <w:rPr>
          <w:rFonts w:ascii="Times New Roman" w:hAnsi="Times New Roman" w:cs="Times New Roman"/>
          <w:sz w:val="28"/>
          <w:szCs w:val="28"/>
        </w:rPr>
        <w:t xml:space="preserve">. Присвоенная квалификационная категория действительна на всей территории Российской Федерации в течение пяти лет со дня издания </w:t>
      </w:r>
      <w:r w:rsidR="00C74CDF" w:rsidRPr="00537A94">
        <w:rPr>
          <w:rFonts w:ascii="Times New Roman" w:hAnsi="Times New Roman" w:cs="Times New Roman"/>
          <w:sz w:val="28"/>
          <w:szCs w:val="28"/>
        </w:rPr>
        <w:t>правового</w:t>
      </w:r>
      <w:r w:rsidRPr="00537A94">
        <w:rPr>
          <w:rFonts w:ascii="Times New Roman" w:hAnsi="Times New Roman" w:cs="Times New Roman"/>
          <w:sz w:val="28"/>
          <w:szCs w:val="28"/>
        </w:rPr>
        <w:t xml:space="preserve"> акта о</w:t>
      </w:r>
      <w:r w:rsidR="006552E4" w:rsidRPr="00537A94">
        <w:rPr>
          <w:rFonts w:ascii="Times New Roman" w:hAnsi="Times New Roman" w:cs="Times New Roman"/>
          <w:sz w:val="28"/>
          <w:szCs w:val="28"/>
        </w:rPr>
        <w:t xml:space="preserve"> е</w:t>
      </w:r>
      <w:r w:rsidR="00A57B56" w:rsidRPr="00537A94">
        <w:rPr>
          <w:rFonts w:ascii="Times New Roman" w:hAnsi="Times New Roman" w:cs="Times New Roman"/>
          <w:sz w:val="28"/>
          <w:szCs w:val="28"/>
        </w:rPr>
        <w:t>е</w:t>
      </w:r>
      <w:r w:rsidRPr="00537A94">
        <w:rPr>
          <w:rFonts w:ascii="Times New Roman" w:hAnsi="Times New Roman" w:cs="Times New Roman"/>
          <w:sz w:val="28"/>
          <w:szCs w:val="28"/>
        </w:rPr>
        <w:t xml:space="preserve"> присвоении</w:t>
      </w:r>
      <w:r w:rsidR="00A57B56" w:rsidRPr="00537A94">
        <w:rPr>
          <w:rFonts w:ascii="Times New Roman" w:hAnsi="Times New Roman" w:cs="Times New Roman"/>
          <w:sz w:val="28"/>
          <w:szCs w:val="28"/>
        </w:rPr>
        <w:t>.</w:t>
      </w:r>
    </w:p>
    <w:p w:rsidR="00DD388D" w:rsidRPr="00537A94" w:rsidRDefault="00DD388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F15976" w:rsidRPr="00537A94">
        <w:rPr>
          <w:rFonts w:ascii="Times New Roman" w:hAnsi="Times New Roman" w:cs="Times New Roman"/>
          <w:sz w:val="28"/>
          <w:szCs w:val="28"/>
        </w:rPr>
        <w:t>1</w:t>
      </w:r>
      <w:r w:rsidRPr="00537A94">
        <w:rPr>
          <w:rFonts w:ascii="Times New Roman" w:hAnsi="Times New Roman" w:cs="Times New Roman"/>
          <w:sz w:val="28"/>
          <w:szCs w:val="28"/>
        </w:rPr>
        <w:t>.</w:t>
      </w:r>
      <w:r w:rsidR="000633BB" w:rsidRPr="00537A94">
        <w:rPr>
          <w:rFonts w:ascii="Times New Roman" w:hAnsi="Times New Roman" w:cs="Times New Roman"/>
          <w:sz w:val="28"/>
          <w:szCs w:val="28"/>
        </w:rPr>
        <w:t> </w:t>
      </w:r>
      <w:r w:rsidRPr="00537A94">
        <w:rPr>
          <w:rFonts w:ascii="Times New Roman" w:hAnsi="Times New Roman" w:cs="Times New Roman"/>
          <w:sz w:val="28"/>
          <w:szCs w:val="28"/>
        </w:rPr>
        <w:t xml:space="preserve">Квалификационные категории, присвоенные специалистам до вступления в силу Порядка, </w:t>
      </w:r>
      <w:r w:rsidR="00C74CDF" w:rsidRPr="00537A94">
        <w:rPr>
          <w:rFonts w:ascii="Times New Roman" w:hAnsi="Times New Roman" w:cs="Times New Roman"/>
          <w:sz w:val="28"/>
          <w:szCs w:val="28"/>
        </w:rPr>
        <w:t>действительны</w:t>
      </w:r>
      <w:r w:rsidRPr="00537A94">
        <w:rPr>
          <w:rFonts w:ascii="Times New Roman" w:hAnsi="Times New Roman" w:cs="Times New Roman"/>
          <w:sz w:val="28"/>
          <w:szCs w:val="28"/>
        </w:rPr>
        <w:t xml:space="preserve"> в течение </w:t>
      </w:r>
      <w:r w:rsidR="005A4EB4" w:rsidRPr="00537A94">
        <w:rPr>
          <w:rFonts w:ascii="Times New Roman" w:hAnsi="Times New Roman" w:cs="Times New Roman"/>
          <w:sz w:val="28"/>
          <w:szCs w:val="28"/>
        </w:rPr>
        <w:t>пяти лет со дня издания правового акта о их присвоении</w:t>
      </w:r>
      <w:r w:rsidRPr="00537A94">
        <w:rPr>
          <w:rFonts w:ascii="Times New Roman" w:hAnsi="Times New Roman" w:cs="Times New Roman"/>
          <w:sz w:val="28"/>
          <w:szCs w:val="28"/>
        </w:rPr>
        <w:t>.</w:t>
      </w:r>
    </w:p>
    <w:p w:rsidR="00A41736" w:rsidRPr="00537A94" w:rsidRDefault="00A41736" w:rsidP="005028FA">
      <w:pPr>
        <w:autoSpaceDE w:val="0"/>
        <w:autoSpaceDN w:val="0"/>
        <w:adjustRightInd w:val="0"/>
        <w:spacing w:after="0" w:line="240" w:lineRule="auto"/>
        <w:ind w:firstLine="709"/>
        <w:jc w:val="both"/>
        <w:rPr>
          <w:rFonts w:ascii="Times New Roman" w:hAnsi="Times New Roman" w:cs="Times New Roman"/>
          <w:sz w:val="28"/>
          <w:szCs w:val="28"/>
        </w:rPr>
      </w:pPr>
    </w:p>
    <w:p w:rsidR="00A41736" w:rsidRPr="00537A94" w:rsidRDefault="00A41736" w:rsidP="005028FA">
      <w:pPr>
        <w:autoSpaceDE w:val="0"/>
        <w:autoSpaceDN w:val="0"/>
        <w:adjustRightInd w:val="0"/>
        <w:spacing w:after="0" w:line="240" w:lineRule="auto"/>
        <w:ind w:firstLine="709"/>
        <w:jc w:val="both"/>
        <w:rPr>
          <w:rFonts w:ascii="Times New Roman" w:hAnsi="Times New Roman" w:cs="Times New Roman"/>
          <w:sz w:val="28"/>
          <w:szCs w:val="28"/>
        </w:rPr>
      </w:pPr>
    </w:p>
    <w:p w:rsidR="00074BB8" w:rsidRPr="00537A94" w:rsidRDefault="006B6BD6" w:rsidP="005028FA">
      <w:pPr>
        <w:autoSpaceDE w:val="0"/>
        <w:autoSpaceDN w:val="0"/>
        <w:adjustRightInd w:val="0"/>
        <w:spacing w:after="0" w:line="240" w:lineRule="auto"/>
        <w:ind w:firstLine="709"/>
        <w:jc w:val="center"/>
        <w:rPr>
          <w:rFonts w:ascii="Times New Roman" w:hAnsi="Times New Roman" w:cs="Times New Roman"/>
          <w:sz w:val="28"/>
          <w:szCs w:val="28"/>
        </w:rPr>
      </w:pPr>
      <w:r w:rsidRPr="00537A94">
        <w:rPr>
          <w:rFonts w:ascii="Times New Roman" w:hAnsi="Times New Roman" w:cs="Times New Roman"/>
          <w:sz w:val="28"/>
          <w:szCs w:val="28"/>
        </w:rPr>
        <w:t xml:space="preserve">II. </w:t>
      </w:r>
      <w:r w:rsidR="0054341E" w:rsidRPr="00537A94">
        <w:rPr>
          <w:rFonts w:ascii="Times New Roman" w:hAnsi="Times New Roman" w:cs="Times New Roman"/>
          <w:sz w:val="28"/>
          <w:szCs w:val="28"/>
        </w:rPr>
        <w:t>Формирование аттестационных</w:t>
      </w:r>
      <w:r w:rsidRPr="00537A94">
        <w:rPr>
          <w:rFonts w:ascii="Times New Roman" w:hAnsi="Times New Roman" w:cs="Times New Roman"/>
          <w:sz w:val="28"/>
          <w:szCs w:val="28"/>
        </w:rPr>
        <w:t xml:space="preserve"> комисси</w:t>
      </w:r>
      <w:r w:rsidR="0054341E" w:rsidRPr="00537A94">
        <w:rPr>
          <w:rFonts w:ascii="Times New Roman" w:hAnsi="Times New Roman" w:cs="Times New Roman"/>
          <w:sz w:val="28"/>
          <w:szCs w:val="28"/>
        </w:rPr>
        <w:t>й</w:t>
      </w:r>
    </w:p>
    <w:p w:rsidR="005028FA" w:rsidRPr="00537A94" w:rsidRDefault="005028FA" w:rsidP="005028FA">
      <w:pPr>
        <w:autoSpaceDE w:val="0"/>
        <w:autoSpaceDN w:val="0"/>
        <w:adjustRightInd w:val="0"/>
        <w:spacing w:after="0" w:line="240" w:lineRule="auto"/>
        <w:ind w:firstLine="709"/>
        <w:jc w:val="center"/>
        <w:rPr>
          <w:rFonts w:ascii="Times New Roman" w:hAnsi="Times New Roman" w:cs="Times New Roman"/>
          <w:sz w:val="28"/>
          <w:szCs w:val="28"/>
        </w:rPr>
      </w:pP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F15976" w:rsidRPr="00537A94">
        <w:rPr>
          <w:rFonts w:ascii="Times New Roman" w:hAnsi="Times New Roman" w:cs="Times New Roman"/>
          <w:sz w:val="28"/>
          <w:szCs w:val="28"/>
        </w:rPr>
        <w:t>2</w:t>
      </w:r>
      <w:r w:rsidRPr="00537A94">
        <w:rPr>
          <w:rFonts w:ascii="Times New Roman" w:hAnsi="Times New Roman" w:cs="Times New Roman"/>
          <w:sz w:val="28"/>
          <w:szCs w:val="28"/>
        </w:rPr>
        <w:t xml:space="preserve">. </w:t>
      </w:r>
      <w:r w:rsidR="0054341E" w:rsidRPr="00537A94">
        <w:rPr>
          <w:rFonts w:ascii="Times New Roman" w:hAnsi="Times New Roman" w:cs="Times New Roman"/>
          <w:sz w:val="28"/>
          <w:szCs w:val="28"/>
        </w:rPr>
        <w:t>Для проведения аттестации специалистов:</w:t>
      </w:r>
    </w:p>
    <w:p w:rsidR="006B6BD6" w:rsidRPr="00537A94" w:rsidRDefault="0054341E"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ф</w:t>
      </w:r>
      <w:r w:rsidR="006B6BD6" w:rsidRPr="00537A94">
        <w:rPr>
          <w:rFonts w:ascii="Times New Roman" w:hAnsi="Times New Roman" w:cs="Times New Roman"/>
          <w:sz w:val="28"/>
          <w:szCs w:val="28"/>
        </w:rPr>
        <w:t>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создается центральная аттестационная комиссия;</w:t>
      </w:r>
    </w:p>
    <w:p w:rsidR="006B6BD6" w:rsidRPr="00537A94" w:rsidRDefault="0054341E"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ф</w:t>
      </w:r>
      <w:r w:rsidR="005028FA" w:rsidRPr="00537A94">
        <w:rPr>
          <w:rFonts w:ascii="Times New Roman" w:hAnsi="Times New Roman" w:cs="Times New Roman"/>
          <w:sz w:val="28"/>
          <w:szCs w:val="28"/>
        </w:rPr>
        <w:t>е</w:t>
      </w:r>
      <w:r w:rsidR="006B6BD6" w:rsidRPr="00537A94">
        <w:rPr>
          <w:rFonts w:ascii="Times New Roman" w:hAnsi="Times New Roman" w:cs="Times New Roman"/>
          <w:sz w:val="28"/>
          <w:szCs w:val="28"/>
        </w:rPr>
        <w:t xml:space="preserve">деральными органами исполнительной власти </w:t>
      </w:r>
      <w:r w:rsidR="00A41736" w:rsidRPr="00537A94">
        <w:rPr>
          <w:rFonts w:ascii="Times New Roman" w:hAnsi="Times New Roman" w:cs="Times New Roman"/>
          <w:sz w:val="28"/>
          <w:szCs w:val="28"/>
        </w:rPr>
        <w:t>и</w:t>
      </w:r>
      <w:r w:rsidR="006B6BD6" w:rsidRPr="00537A94">
        <w:rPr>
          <w:rFonts w:ascii="Times New Roman" w:hAnsi="Times New Roman" w:cs="Times New Roman"/>
          <w:sz w:val="28"/>
          <w:szCs w:val="28"/>
        </w:rPr>
        <w:t xml:space="preserve"> организациями, имеющими подведомственные медицинские организации и фармацевтические организации, создаются ведомственные аттестационные комиссии;</w:t>
      </w:r>
    </w:p>
    <w:p w:rsidR="006B6BD6" w:rsidRPr="00537A94" w:rsidRDefault="0054341E"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w:t>
      </w:r>
      <w:r w:rsidR="006B6BD6" w:rsidRPr="00537A94">
        <w:rPr>
          <w:rFonts w:ascii="Times New Roman" w:hAnsi="Times New Roman" w:cs="Times New Roman"/>
          <w:sz w:val="28"/>
          <w:szCs w:val="28"/>
        </w:rPr>
        <w:t>рганами исполнительной власти субъектов Российской Федерации создаются территориальные аттестационные комиссии.</w:t>
      </w:r>
    </w:p>
    <w:p w:rsidR="00E40DBC"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F15976" w:rsidRPr="00537A94">
        <w:rPr>
          <w:rFonts w:ascii="Times New Roman" w:hAnsi="Times New Roman" w:cs="Times New Roman"/>
          <w:sz w:val="28"/>
          <w:szCs w:val="28"/>
        </w:rPr>
        <w:t>3</w:t>
      </w:r>
      <w:r w:rsidRPr="00537A94">
        <w:rPr>
          <w:rFonts w:ascii="Times New Roman" w:hAnsi="Times New Roman" w:cs="Times New Roman"/>
          <w:sz w:val="28"/>
          <w:szCs w:val="28"/>
        </w:rPr>
        <w:t>. Аттестационная комиссия состоит из Координационного комитета (далее – Комитет</w:t>
      </w:r>
      <w:r w:rsidR="00E40DBC" w:rsidRPr="00537A94">
        <w:rPr>
          <w:rFonts w:ascii="Times New Roman" w:hAnsi="Times New Roman" w:cs="Times New Roman"/>
          <w:sz w:val="28"/>
          <w:szCs w:val="28"/>
        </w:rPr>
        <w:t xml:space="preserve">) </w:t>
      </w:r>
      <w:r w:rsidRPr="00537A94">
        <w:rPr>
          <w:rFonts w:ascii="Times New Roman" w:hAnsi="Times New Roman" w:cs="Times New Roman"/>
          <w:sz w:val="28"/>
          <w:szCs w:val="28"/>
        </w:rPr>
        <w:t xml:space="preserve">и </w:t>
      </w:r>
      <w:r w:rsidR="00E40DBC" w:rsidRPr="00537A94">
        <w:rPr>
          <w:rFonts w:ascii="Times New Roman" w:hAnsi="Times New Roman" w:cs="Times New Roman"/>
          <w:sz w:val="28"/>
          <w:szCs w:val="28"/>
        </w:rPr>
        <w:t>Э</w:t>
      </w:r>
      <w:r w:rsidRPr="00537A94">
        <w:rPr>
          <w:rFonts w:ascii="Times New Roman" w:hAnsi="Times New Roman" w:cs="Times New Roman"/>
          <w:sz w:val="28"/>
          <w:szCs w:val="28"/>
        </w:rPr>
        <w:t>кспертных групп по специальностям (далее – Экспертные группы)</w:t>
      </w:r>
      <w:r w:rsidR="00E40DBC"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В состав аттестационной комиссии включаются ведущие специалисты организаций, осуществляющих медицинскую и фармацевтическую деятельность, представители медицинских профессиональных некоммерческих организаций, работодателей, органа государственной власти или организации, формирующих аттестационную комиссию, и иные лица.</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Персональный состав аттестационной комиссии утверждается актом органа государственной власти</w:t>
      </w:r>
      <w:r w:rsidR="00F514A6" w:rsidRPr="00537A94">
        <w:rPr>
          <w:rFonts w:ascii="Times New Roman" w:hAnsi="Times New Roman" w:cs="Times New Roman"/>
          <w:sz w:val="28"/>
          <w:szCs w:val="28"/>
        </w:rPr>
        <w:t xml:space="preserve"> </w:t>
      </w:r>
      <w:r w:rsidRPr="00537A94">
        <w:rPr>
          <w:rFonts w:ascii="Times New Roman" w:hAnsi="Times New Roman" w:cs="Times New Roman"/>
          <w:sz w:val="28"/>
          <w:szCs w:val="28"/>
        </w:rPr>
        <w:t>или организации, создавш</w:t>
      </w:r>
      <w:r w:rsidR="00F514A6" w:rsidRPr="00537A94">
        <w:rPr>
          <w:rFonts w:ascii="Times New Roman" w:hAnsi="Times New Roman" w:cs="Times New Roman"/>
          <w:sz w:val="28"/>
          <w:szCs w:val="28"/>
        </w:rPr>
        <w:t>его</w:t>
      </w:r>
      <w:r w:rsidRPr="00537A94">
        <w:rPr>
          <w:rFonts w:ascii="Times New Roman" w:hAnsi="Times New Roman" w:cs="Times New Roman"/>
          <w:sz w:val="28"/>
          <w:szCs w:val="28"/>
        </w:rPr>
        <w:t xml:space="preserve"> аттестационную комиссию.</w:t>
      </w:r>
    </w:p>
    <w:p w:rsidR="005A4EB4" w:rsidRPr="00537A94" w:rsidRDefault="00317E6D" w:rsidP="005C0461">
      <w:pPr>
        <w:autoSpaceDE w:val="0"/>
        <w:autoSpaceDN w:val="0"/>
        <w:adjustRightInd w:val="0"/>
        <w:spacing w:after="0" w:line="240" w:lineRule="auto"/>
        <w:jc w:val="both"/>
        <w:rPr>
          <w:rFonts w:ascii="Times New Roman" w:hAnsi="Times New Roman" w:cs="Times New Roman"/>
          <w:sz w:val="28"/>
          <w:szCs w:val="28"/>
        </w:rPr>
      </w:pPr>
      <w:r w:rsidRPr="00537A94">
        <w:rPr>
          <w:rFonts w:ascii="Times New Roman" w:hAnsi="Times New Roman" w:cs="Times New Roman"/>
          <w:sz w:val="28"/>
          <w:szCs w:val="28"/>
        </w:rPr>
        <w:tab/>
      </w:r>
      <w:r w:rsidR="006B6BD6" w:rsidRPr="00537A94">
        <w:rPr>
          <w:rFonts w:ascii="Times New Roman" w:hAnsi="Times New Roman" w:cs="Times New Roman"/>
          <w:sz w:val="28"/>
          <w:szCs w:val="28"/>
        </w:rPr>
        <w:t>1</w:t>
      </w:r>
      <w:r w:rsidR="00F15976" w:rsidRPr="00537A94">
        <w:rPr>
          <w:rFonts w:ascii="Times New Roman" w:hAnsi="Times New Roman" w:cs="Times New Roman"/>
          <w:sz w:val="28"/>
          <w:szCs w:val="28"/>
        </w:rPr>
        <w:t>4</w:t>
      </w:r>
      <w:r w:rsidR="006B6BD6" w:rsidRPr="00537A94">
        <w:rPr>
          <w:rFonts w:ascii="Times New Roman" w:hAnsi="Times New Roman" w:cs="Times New Roman"/>
          <w:sz w:val="28"/>
          <w:szCs w:val="28"/>
        </w:rPr>
        <w:t xml:space="preserve">. </w:t>
      </w:r>
      <w:r w:rsidR="00C74CDF" w:rsidRPr="00537A94">
        <w:rPr>
          <w:rFonts w:ascii="Times New Roman" w:hAnsi="Times New Roman" w:cs="Times New Roman"/>
          <w:sz w:val="28"/>
          <w:szCs w:val="28"/>
        </w:rPr>
        <w:t>Аттестационная комиссия состоит из</w:t>
      </w:r>
      <w:r w:rsidR="005A4EB4" w:rsidRPr="00537A94">
        <w:rPr>
          <w:rFonts w:ascii="Times New Roman" w:hAnsi="Times New Roman" w:cs="Times New Roman"/>
          <w:sz w:val="28"/>
          <w:szCs w:val="28"/>
        </w:rPr>
        <w:t xml:space="preserve"> председателя аттестационной комиссии, заместителя председателя аттестационной комиссии, ответственного секретаря аттестационной комиссии, заместителя ответственного секретаря аттестационной комиссии, членов аттестационной комиссии.</w:t>
      </w:r>
    </w:p>
    <w:p w:rsidR="006B6BD6" w:rsidRPr="00537A94" w:rsidRDefault="00C74CDF" w:rsidP="005A4EB4">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15. </w:t>
      </w:r>
      <w:r w:rsidR="006B6BD6" w:rsidRPr="00537A94">
        <w:rPr>
          <w:rFonts w:ascii="Times New Roman" w:hAnsi="Times New Roman" w:cs="Times New Roman"/>
          <w:sz w:val="28"/>
          <w:szCs w:val="28"/>
        </w:rPr>
        <w:t xml:space="preserve">Председатель аттестационной комиссии является председателем Комитета, осуществляет общее руководство деятельностью аттестационной комиссии, </w:t>
      </w:r>
      <w:r w:rsidR="006B6BD6" w:rsidRPr="00537A94">
        <w:rPr>
          <w:rFonts w:ascii="Times New Roman" w:hAnsi="Times New Roman" w:cs="Times New Roman"/>
          <w:sz w:val="28"/>
          <w:szCs w:val="28"/>
        </w:rPr>
        <w:lastRenderedPageBreak/>
        <w:t>председательствует на заседаниях Комитета, организует работу аттестационной комиссии, осуществляет общий контроль за реализацией принятых аттестационной комиссией решений, распределяет обязанности между членами аттестационной комиссии.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Заместитель председателя аттестационной комиссии является заместителем председателя Комитета, исполняет обязанности председателя аттестационной комиссии в его отсутствие, осуществляет иные функции по поручению председателя аттестационной комиссии.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Ответственны</w:t>
      </w:r>
      <w:r w:rsidR="00C74CDF" w:rsidRPr="00537A94">
        <w:rPr>
          <w:rFonts w:ascii="Times New Roman" w:hAnsi="Times New Roman" w:cs="Times New Roman"/>
          <w:sz w:val="28"/>
          <w:szCs w:val="28"/>
        </w:rPr>
        <w:t>й</w:t>
      </w:r>
      <w:r w:rsidRPr="00537A94">
        <w:rPr>
          <w:rFonts w:ascii="Times New Roman" w:hAnsi="Times New Roman" w:cs="Times New Roman"/>
          <w:sz w:val="28"/>
          <w:szCs w:val="28"/>
        </w:rPr>
        <w:t xml:space="preserve"> секретар</w:t>
      </w:r>
      <w:r w:rsidR="00C74CDF" w:rsidRPr="00537A94">
        <w:rPr>
          <w:rFonts w:ascii="Times New Roman" w:hAnsi="Times New Roman" w:cs="Times New Roman"/>
          <w:sz w:val="28"/>
          <w:szCs w:val="28"/>
        </w:rPr>
        <w:t>ь</w:t>
      </w:r>
      <w:r w:rsidRPr="00537A94">
        <w:rPr>
          <w:rFonts w:ascii="Times New Roman" w:hAnsi="Times New Roman" w:cs="Times New Roman"/>
          <w:sz w:val="28"/>
          <w:szCs w:val="28"/>
        </w:rPr>
        <w:t xml:space="preserve"> аттестационной комиссии является ответственны</w:t>
      </w:r>
      <w:r w:rsidR="00C74CDF" w:rsidRPr="00537A94">
        <w:rPr>
          <w:rFonts w:ascii="Times New Roman" w:hAnsi="Times New Roman" w:cs="Times New Roman"/>
          <w:sz w:val="28"/>
          <w:szCs w:val="28"/>
        </w:rPr>
        <w:t>м</w:t>
      </w:r>
      <w:r w:rsidRPr="00537A94">
        <w:rPr>
          <w:rFonts w:ascii="Times New Roman" w:hAnsi="Times New Roman" w:cs="Times New Roman"/>
          <w:sz w:val="28"/>
          <w:szCs w:val="28"/>
        </w:rPr>
        <w:t xml:space="preserve"> секретар</w:t>
      </w:r>
      <w:r w:rsidR="00C74CDF" w:rsidRPr="00537A94">
        <w:rPr>
          <w:rFonts w:ascii="Times New Roman" w:hAnsi="Times New Roman" w:cs="Times New Roman"/>
          <w:sz w:val="28"/>
          <w:szCs w:val="28"/>
        </w:rPr>
        <w:t>ей</w:t>
      </w:r>
      <w:r w:rsidRPr="00537A94">
        <w:rPr>
          <w:rFonts w:ascii="Times New Roman" w:hAnsi="Times New Roman" w:cs="Times New Roman"/>
          <w:sz w:val="28"/>
          <w:szCs w:val="28"/>
        </w:rPr>
        <w:t xml:space="preserve"> Комитета, назначаемый из числа представителей органа государственной власти или организации, формирующих аттестационную комиссию.</w:t>
      </w:r>
    </w:p>
    <w:p w:rsidR="005C0461"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Ответственный секретарь аттестационной комиссии</w:t>
      </w:r>
      <w:r w:rsidR="005C0461" w:rsidRPr="00537A94">
        <w:rPr>
          <w:rFonts w:ascii="Times New Roman" w:hAnsi="Times New Roman" w:cs="Times New Roman"/>
          <w:sz w:val="28"/>
          <w:szCs w:val="28"/>
        </w:rPr>
        <w:t>:</w:t>
      </w:r>
    </w:p>
    <w:p w:rsidR="005C0461"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регистрирует и рассматривает поступающие в аттестационную комиссию документы специалистов, изъявивших желание пройти аттестацию для получения квалификационной категории, на предмет соответствия установленным </w:t>
      </w:r>
      <w:r w:rsidR="005C0461" w:rsidRPr="00537A94">
        <w:rPr>
          <w:rFonts w:ascii="Times New Roman" w:hAnsi="Times New Roman" w:cs="Times New Roman"/>
          <w:sz w:val="28"/>
          <w:szCs w:val="28"/>
        </w:rPr>
        <w:t>настоящим Порядком требованиям</w:t>
      </w:r>
      <w:r w:rsidRPr="00537A94">
        <w:rPr>
          <w:rFonts w:ascii="Times New Roman" w:hAnsi="Times New Roman" w:cs="Times New Roman"/>
          <w:sz w:val="28"/>
          <w:szCs w:val="28"/>
        </w:rPr>
        <w:t xml:space="preserve"> к перечню и оформлению док</w:t>
      </w:r>
      <w:r w:rsidR="005C0461" w:rsidRPr="00537A94">
        <w:rPr>
          <w:rFonts w:ascii="Times New Roman" w:hAnsi="Times New Roman" w:cs="Times New Roman"/>
          <w:sz w:val="28"/>
          <w:szCs w:val="28"/>
        </w:rPr>
        <w:t>ументов;</w:t>
      </w:r>
    </w:p>
    <w:p w:rsidR="005C0461"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формирует материалы для направления в Экспертные группы</w:t>
      </w:r>
      <w:r w:rsidR="005C0461" w:rsidRPr="00537A94">
        <w:rPr>
          <w:rFonts w:ascii="Times New Roman" w:hAnsi="Times New Roman" w:cs="Times New Roman"/>
          <w:sz w:val="28"/>
          <w:szCs w:val="28"/>
        </w:rPr>
        <w:t>;</w:t>
      </w:r>
    </w:p>
    <w:p w:rsidR="005C0461"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готовит материалы к заседаниям Комитета, проекты решений Комитета</w:t>
      </w:r>
      <w:r w:rsidR="005C0461"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осуществляет иные функции по поручению председателя аттестационной комиссии.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Заместитель ответственного секретаря аттестационной комиссии исполняет обязанности ответственного секретаря аттестационной комиссии в его отсутствие, осуществляет иные функции по поручению председателя аттестационной комиссии.</w:t>
      </w:r>
    </w:p>
    <w:p w:rsidR="00C74CDF" w:rsidRPr="00537A94" w:rsidRDefault="005A4EB4"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16.Экспертная группа состоит из председателя Экспертной группы, заместителя председателя Экспертной группы, ответственного секретаря Экспертной группы и членов Экспертной группы. </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Председатель Экспертной группы осуществляет общее руководство деятельностью Экспертной группы, председательствует на заседаниях Экспертной группы, организует работу Экспертной группы, распределяет обязанности между членами Экспертной группы.</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Заместитель председателя Экспертной группы исполняет обязанности председателя Экспертной группы в его отсутствие, осуществляет иные функции по поручению председателя аттестационной комиссии и председателя Экспертной группы.</w:t>
      </w:r>
    </w:p>
    <w:p w:rsidR="005C0461" w:rsidRPr="00537A94" w:rsidRDefault="006B6BD6" w:rsidP="005C0461">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Ответственный секретарь Экспертной группы готовит </w:t>
      </w:r>
      <w:r w:rsidR="005A4EB4" w:rsidRPr="00537A94">
        <w:rPr>
          <w:rFonts w:ascii="Times New Roman" w:hAnsi="Times New Roman" w:cs="Times New Roman"/>
          <w:sz w:val="28"/>
          <w:szCs w:val="28"/>
        </w:rPr>
        <w:t>документы, представленные специалистом,</w:t>
      </w:r>
      <w:r w:rsidRPr="00537A94">
        <w:rPr>
          <w:rFonts w:ascii="Times New Roman" w:hAnsi="Times New Roman" w:cs="Times New Roman"/>
          <w:sz w:val="28"/>
          <w:szCs w:val="28"/>
        </w:rPr>
        <w:t xml:space="preserve"> к заседанию Экспертной группы и проекты решений Экспертной группы, осуществляет иные функции в соответствии с настоящим Порядком и по поручению председателя Экспертной группы.</w:t>
      </w:r>
    </w:p>
    <w:p w:rsidR="005C0461" w:rsidRPr="00537A94" w:rsidRDefault="005C0461" w:rsidP="005C0461">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Председатель территориальной аттестационной комиссии назначается по согласованию с медицинской профессиональной некоммерческой организацией, предусмотренной </w:t>
      </w:r>
      <w:hyperlink r:id="rId8" w:history="1">
        <w:r w:rsidRPr="00537A94">
          <w:rPr>
            <w:rFonts w:ascii="Times New Roman" w:hAnsi="Times New Roman" w:cs="Times New Roman"/>
            <w:sz w:val="28"/>
            <w:szCs w:val="28"/>
          </w:rPr>
          <w:t>частью 3 статьи 76</w:t>
        </w:r>
      </w:hyperlink>
      <w:r w:rsidRPr="00537A94">
        <w:rPr>
          <w:rFonts w:ascii="Times New Roman" w:hAnsi="Times New Roman" w:cs="Times New Roman"/>
          <w:sz w:val="28"/>
          <w:szCs w:val="28"/>
        </w:rPr>
        <w:t xml:space="preserve"> Федерального закона от 21 ноября 2011 г. </w:t>
      </w:r>
      <w:r w:rsidRPr="00537A94">
        <w:rPr>
          <w:rFonts w:ascii="Times New Roman" w:hAnsi="Times New Roman" w:cs="Times New Roman"/>
          <w:sz w:val="28"/>
          <w:szCs w:val="28"/>
        </w:rPr>
        <w:br/>
        <w:t>№ 323-ФЗ «Об основах охраны здоровья граждан в Российской Федерации»</w:t>
      </w:r>
      <w:r w:rsidRPr="00537A94">
        <w:rPr>
          <w:rStyle w:val="ab"/>
          <w:rFonts w:ascii="Times New Roman" w:hAnsi="Times New Roman" w:cs="Times New Roman"/>
          <w:sz w:val="28"/>
          <w:szCs w:val="28"/>
        </w:rPr>
        <w:footnoteReference w:id="5"/>
      </w:r>
      <w:r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8D1FEC" w:rsidRPr="00537A94">
        <w:rPr>
          <w:rFonts w:ascii="Times New Roman" w:hAnsi="Times New Roman" w:cs="Times New Roman"/>
          <w:sz w:val="28"/>
          <w:szCs w:val="28"/>
        </w:rPr>
        <w:t>7</w:t>
      </w:r>
      <w:r w:rsidRPr="00537A94">
        <w:rPr>
          <w:rFonts w:ascii="Times New Roman" w:hAnsi="Times New Roman" w:cs="Times New Roman"/>
          <w:sz w:val="28"/>
          <w:szCs w:val="28"/>
        </w:rPr>
        <w:t>. Основными функциями Комитета являются:</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организация деятельности аттестационной комиссии;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координация работы Экспертных групп;</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определение места проведения заседаний Экспертных групп;</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определение способов, методов и технологий оценки квалификации специалистов;</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рассмотрение необходимости использования вариативных способов аттестации: дистанционная </w:t>
      </w:r>
      <w:r w:rsidR="005C0461" w:rsidRPr="00537A94">
        <w:rPr>
          <w:rFonts w:ascii="Times New Roman" w:hAnsi="Times New Roman" w:cs="Times New Roman"/>
          <w:sz w:val="28"/>
          <w:szCs w:val="28"/>
        </w:rPr>
        <w:t>аттестация или</w:t>
      </w:r>
      <w:r w:rsidRPr="00537A94">
        <w:rPr>
          <w:rFonts w:ascii="Times New Roman" w:hAnsi="Times New Roman" w:cs="Times New Roman"/>
          <w:sz w:val="28"/>
          <w:szCs w:val="28"/>
        </w:rPr>
        <w:t xml:space="preserve"> выездное заседание;</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направление в орган государственной власти или организацию, создавшие аттестационную комиссию, предложений по проведению выездного заседания Экспертной группы или дистанционной аттестации, учитывающих уровень загруженности Экспертной группы, основания, по которым планируется проведение выездного заседания Экспертной группы или дистанционной аттестации, число специалистов, желающих пройти аттестацию, наличие оборудованных помещений, возможность соблюдения требований, установленных настоящим Порядком;</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подготовка и направление на утверждение в орган государственной власти или организацию, создавшие аттестационную комиссию, проекта </w:t>
      </w:r>
      <w:r w:rsidR="008D1FEC" w:rsidRPr="00537A94">
        <w:rPr>
          <w:rFonts w:ascii="Times New Roman" w:hAnsi="Times New Roman" w:cs="Times New Roman"/>
          <w:sz w:val="28"/>
          <w:szCs w:val="28"/>
        </w:rPr>
        <w:t>правового</w:t>
      </w:r>
      <w:r w:rsidRPr="00537A94">
        <w:rPr>
          <w:rFonts w:ascii="Times New Roman" w:hAnsi="Times New Roman" w:cs="Times New Roman"/>
          <w:sz w:val="28"/>
          <w:szCs w:val="28"/>
        </w:rPr>
        <w:t xml:space="preserve"> акта органа государственной власти или организации о присвоении специалистам, прошедшим аттестацию, квалификационных категорий;</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организация рассмотрения спорных вопросов, в том числе в случае несогласия специалиста с решением Экспертной группы, и принятие по ним решений;</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ведение делопроизводства аттестационной комиссии.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8D1FEC" w:rsidRPr="00537A94">
        <w:rPr>
          <w:rFonts w:ascii="Times New Roman" w:hAnsi="Times New Roman" w:cs="Times New Roman"/>
          <w:sz w:val="28"/>
          <w:szCs w:val="28"/>
        </w:rPr>
        <w:t>8</w:t>
      </w:r>
      <w:r w:rsidRPr="00537A94">
        <w:rPr>
          <w:rFonts w:ascii="Times New Roman" w:hAnsi="Times New Roman" w:cs="Times New Roman"/>
          <w:sz w:val="28"/>
          <w:szCs w:val="28"/>
        </w:rPr>
        <w:t>. Экспертные группы осуществляют следующие функции: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рассматривают документы, представленные специалистами в соответствии с настоящим Порядком;</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готовят заключения по отчетам, представленным </w:t>
      </w:r>
      <w:r w:rsidR="008D1FEC" w:rsidRPr="00537A94">
        <w:rPr>
          <w:rFonts w:ascii="Times New Roman" w:hAnsi="Times New Roman" w:cs="Times New Roman"/>
          <w:sz w:val="28"/>
          <w:szCs w:val="28"/>
        </w:rPr>
        <w:t xml:space="preserve">специалистом </w:t>
      </w:r>
      <w:r w:rsidRPr="00537A94">
        <w:rPr>
          <w:rFonts w:ascii="Times New Roman" w:hAnsi="Times New Roman" w:cs="Times New Roman"/>
          <w:sz w:val="28"/>
          <w:szCs w:val="28"/>
        </w:rPr>
        <w:t xml:space="preserve">в соответствии с </w:t>
      </w:r>
      <w:r w:rsidR="008D1FEC" w:rsidRPr="00537A94">
        <w:rPr>
          <w:rFonts w:ascii="Times New Roman" w:hAnsi="Times New Roman" w:cs="Times New Roman"/>
          <w:sz w:val="28"/>
          <w:szCs w:val="28"/>
        </w:rPr>
        <w:t xml:space="preserve">пунктом </w:t>
      </w:r>
      <w:r w:rsidR="005A4EB4" w:rsidRPr="00537A94">
        <w:rPr>
          <w:rFonts w:ascii="Times New Roman" w:hAnsi="Times New Roman" w:cs="Times New Roman"/>
          <w:sz w:val="28"/>
          <w:szCs w:val="28"/>
        </w:rPr>
        <w:t>21</w:t>
      </w:r>
      <w:r w:rsidRPr="00537A94">
        <w:rPr>
          <w:rFonts w:ascii="Times New Roman" w:hAnsi="Times New Roman" w:cs="Times New Roman"/>
          <w:sz w:val="28"/>
          <w:szCs w:val="28"/>
        </w:rPr>
        <w:t xml:space="preserve"> Порядк</w:t>
      </w:r>
      <w:r w:rsidR="008D1FEC" w:rsidRPr="00537A94">
        <w:rPr>
          <w:rFonts w:ascii="Times New Roman" w:hAnsi="Times New Roman" w:cs="Times New Roman"/>
          <w:sz w:val="28"/>
          <w:szCs w:val="28"/>
        </w:rPr>
        <w:t>а</w:t>
      </w:r>
      <w:r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проводят тестовый контроль знаний и собеседование;</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принимают решения по вопросам присвоения квалификационной категории специалистам.</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1</w:t>
      </w:r>
      <w:r w:rsidR="008D1FEC" w:rsidRPr="00537A94">
        <w:rPr>
          <w:rFonts w:ascii="Times New Roman" w:hAnsi="Times New Roman" w:cs="Times New Roman"/>
          <w:sz w:val="28"/>
          <w:szCs w:val="28"/>
        </w:rPr>
        <w:t>9</w:t>
      </w:r>
      <w:r w:rsidRPr="00537A94">
        <w:rPr>
          <w:rFonts w:ascii="Times New Roman" w:hAnsi="Times New Roman" w:cs="Times New Roman"/>
          <w:sz w:val="28"/>
          <w:szCs w:val="28"/>
        </w:rPr>
        <w:t>. Основной формой деятельности аттестационной комиссии являются заседания.</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Заседания Комитета проводятся при необходимости по решению председателя Комитета, заседания Экспертных групп проводятся </w:t>
      </w:r>
      <w:r w:rsidR="00DD5231" w:rsidRPr="00537A94">
        <w:rPr>
          <w:rFonts w:ascii="Times New Roman" w:hAnsi="Times New Roman" w:cs="Times New Roman"/>
          <w:sz w:val="28"/>
          <w:szCs w:val="28"/>
        </w:rPr>
        <w:t>по мере поступления документов</w:t>
      </w:r>
      <w:r w:rsidR="008D1FEC" w:rsidRPr="00537A94">
        <w:rPr>
          <w:rFonts w:ascii="Times New Roman" w:hAnsi="Times New Roman" w:cs="Times New Roman"/>
          <w:sz w:val="28"/>
          <w:szCs w:val="28"/>
        </w:rPr>
        <w:t xml:space="preserve">, указанных в пункте </w:t>
      </w:r>
      <w:r w:rsidR="005A4EB4" w:rsidRPr="00537A94">
        <w:rPr>
          <w:rFonts w:ascii="Times New Roman" w:hAnsi="Times New Roman" w:cs="Times New Roman"/>
          <w:sz w:val="28"/>
          <w:szCs w:val="28"/>
        </w:rPr>
        <w:t>21</w:t>
      </w:r>
      <w:r w:rsidR="008D1FEC" w:rsidRPr="00537A94">
        <w:rPr>
          <w:rFonts w:ascii="Times New Roman" w:hAnsi="Times New Roman" w:cs="Times New Roman"/>
          <w:sz w:val="28"/>
          <w:szCs w:val="28"/>
        </w:rPr>
        <w:t xml:space="preserve"> Порядка</w:t>
      </w:r>
      <w:r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Комитет и Экспертные группы самостоятельно определяют порядок ведения своих заседаний и деятельности в перерывах между заседаниями с учетом положений настоящего Порядка.</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Заседание Комитета или Экспертной группы считается правомочным, если на нем присутствует более половины членов Комитета или Экспертной группы.</w:t>
      </w:r>
    </w:p>
    <w:p w:rsidR="006B6BD6" w:rsidRPr="00537A94" w:rsidRDefault="005A4EB4"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20</w:t>
      </w:r>
      <w:r w:rsidR="006B6BD6" w:rsidRPr="00537A94">
        <w:rPr>
          <w:rFonts w:ascii="Times New Roman" w:hAnsi="Times New Roman" w:cs="Times New Roman"/>
          <w:sz w:val="28"/>
          <w:szCs w:val="28"/>
        </w:rPr>
        <w:t>. Решение Комитета и Экспертной группы принимается открытым голосованием простым большинством голосов присутствующих на заседании членов Комитета или Экспертной группы. В случае равенства голосов голос председательствующего на заседании Комитета или Экспертной группы является решающим.</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При рассмотрении вопроса о присвоении квалификационной категории специалисту, являющемуся членом аттестационной комиссии, последний не участвует в голосовании.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Решение Комитета и Экспертной группы оформляется протоколом, который подписывается всеми членами Комитета или Экспертной группы, присутствовавшими на заседании Комитета или Экспертной группы.</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Член Комитета или Экспертной группы, не согласный с принятым решением, имеет право в письменной форме изложить особое мнение, которое прилагается к протоколу заседания Комитета или Экспертной группы.</w:t>
      </w:r>
    </w:p>
    <w:p w:rsidR="00F660AB" w:rsidRPr="00537A94" w:rsidRDefault="00F660AB" w:rsidP="005028FA">
      <w:pPr>
        <w:autoSpaceDE w:val="0"/>
        <w:autoSpaceDN w:val="0"/>
        <w:adjustRightInd w:val="0"/>
        <w:spacing w:after="0" w:line="240" w:lineRule="auto"/>
        <w:ind w:firstLine="709"/>
        <w:jc w:val="both"/>
        <w:rPr>
          <w:rFonts w:ascii="Times New Roman" w:hAnsi="Times New Roman" w:cs="Times New Roman"/>
          <w:sz w:val="28"/>
          <w:szCs w:val="28"/>
        </w:rPr>
      </w:pPr>
    </w:p>
    <w:p w:rsidR="006B6BD6" w:rsidRPr="00537A94" w:rsidRDefault="006B6BD6" w:rsidP="005028FA">
      <w:pPr>
        <w:autoSpaceDE w:val="0"/>
        <w:autoSpaceDN w:val="0"/>
        <w:adjustRightInd w:val="0"/>
        <w:spacing w:after="0" w:line="240" w:lineRule="auto"/>
        <w:ind w:firstLine="709"/>
        <w:jc w:val="center"/>
        <w:rPr>
          <w:rFonts w:ascii="Times New Roman" w:hAnsi="Times New Roman" w:cs="Times New Roman"/>
          <w:sz w:val="28"/>
          <w:szCs w:val="28"/>
        </w:rPr>
      </w:pPr>
      <w:r w:rsidRPr="00537A94">
        <w:rPr>
          <w:rFonts w:ascii="Times New Roman" w:hAnsi="Times New Roman" w:cs="Times New Roman"/>
          <w:sz w:val="28"/>
          <w:szCs w:val="28"/>
        </w:rPr>
        <w:t>III. Проведение аттестации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p>
    <w:p w:rsidR="006B6BD6" w:rsidRPr="00537A94" w:rsidRDefault="005A4EB4"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21</w:t>
      </w:r>
      <w:r w:rsidR="006B6BD6" w:rsidRPr="00537A94">
        <w:rPr>
          <w:rFonts w:ascii="Times New Roman" w:hAnsi="Times New Roman" w:cs="Times New Roman"/>
          <w:sz w:val="28"/>
          <w:szCs w:val="28"/>
        </w:rPr>
        <w:t>. Специалисты, изъявившие желание пройти аттестацию для получения квалификационной категории, представляют в аттестационную комиссию следующие документы</w:t>
      </w:r>
      <w:r w:rsidR="0023239C" w:rsidRPr="00537A94">
        <w:rPr>
          <w:rStyle w:val="ab"/>
          <w:rFonts w:ascii="Times New Roman" w:hAnsi="Times New Roman" w:cs="Times New Roman"/>
          <w:sz w:val="28"/>
          <w:szCs w:val="28"/>
        </w:rPr>
        <w:footnoteReference w:id="6"/>
      </w:r>
      <w:r w:rsidR="00D67476" w:rsidRPr="00537A94">
        <w:rPr>
          <w:rFonts w:ascii="Times New Roman" w:hAnsi="Times New Roman" w:cs="Times New Roman"/>
          <w:sz w:val="28"/>
          <w:szCs w:val="28"/>
        </w:rPr>
        <w:t>:</w:t>
      </w:r>
    </w:p>
    <w:p w:rsidR="00B40B74"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заявление на имя председателя аттестационной комиссии</w:t>
      </w:r>
      <w:r w:rsidR="0072325C" w:rsidRPr="00537A94">
        <w:rPr>
          <w:rFonts w:ascii="Times New Roman" w:hAnsi="Times New Roman" w:cs="Times New Roman"/>
          <w:sz w:val="28"/>
          <w:szCs w:val="28"/>
        </w:rPr>
        <w:t xml:space="preserve"> (далее – заявление)</w:t>
      </w:r>
      <w:r w:rsidRPr="00537A94">
        <w:rPr>
          <w:rFonts w:ascii="Times New Roman" w:hAnsi="Times New Roman" w:cs="Times New Roman"/>
          <w:sz w:val="28"/>
          <w:szCs w:val="28"/>
        </w:rPr>
        <w:t xml:space="preserve">, в котором указывается фамилия, имя, отчество (при наличии) специалиста,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w:t>
      </w:r>
      <w:r w:rsidR="008D1FEC" w:rsidRPr="00537A94">
        <w:rPr>
          <w:rFonts w:ascii="Times New Roman" w:hAnsi="Times New Roman" w:cs="Times New Roman"/>
          <w:sz w:val="28"/>
          <w:szCs w:val="28"/>
        </w:rPr>
        <w:t>присвоения</w:t>
      </w:r>
      <w:r w:rsidRPr="00537A94">
        <w:rPr>
          <w:rFonts w:ascii="Times New Roman" w:hAnsi="Times New Roman" w:cs="Times New Roman"/>
          <w:sz w:val="28"/>
          <w:szCs w:val="28"/>
        </w:rPr>
        <w:t xml:space="preserve"> квалификации,</w:t>
      </w:r>
      <w:r w:rsidR="00D875C7" w:rsidRPr="00537A94">
        <w:rPr>
          <w:rFonts w:ascii="Times New Roman" w:hAnsi="Times New Roman" w:cs="Times New Roman"/>
          <w:sz w:val="28"/>
          <w:szCs w:val="28"/>
        </w:rPr>
        <w:t xml:space="preserve"> контактный телефон, адрес электронной почты,</w:t>
      </w:r>
      <w:r w:rsidRPr="00537A94">
        <w:rPr>
          <w:rFonts w:ascii="Times New Roman" w:hAnsi="Times New Roman" w:cs="Times New Roman"/>
          <w:sz w:val="28"/>
          <w:szCs w:val="28"/>
        </w:rPr>
        <w:t xml:space="preserve"> личная подпись специалиста и дата</w:t>
      </w:r>
      <w:r w:rsidR="00B40B74" w:rsidRPr="00537A94">
        <w:rPr>
          <w:rFonts w:ascii="Times New Roman" w:hAnsi="Times New Roman" w:cs="Times New Roman"/>
          <w:sz w:val="28"/>
          <w:szCs w:val="28"/>
        </w:rPr>
        <w:t xml:space="preserve">. </w:t>
      </w:r>
      <w:r w:rsidR="00280BAF" w:rsidRPr="00537A94">
        <w:rPr>
          <w:rFonts w:ascii="Times New Roman" w:hAnsi="Times New Roman" w:cs="Times New Roman"/>
          <w:sz w:val="28"/>
          <w:szCs w:val="28"/>
        </w:rPr>
        <w:t>Заявление подается независимо от продолжительности работы в</w:t>
      </w:r>
      <w:r w:rsidR="005A4EB4" w:rsidRPr="00537A94">
        <w:rPr>
          <w:rFonts w:ascii="Times New Roman" w:hAnsi="Times New Roman" w:cs="Times New Roman"/>
          <w:sz w:val="28"/>
          <w:szCs w:val="28"/>
        </w:rPr>
        <w:t xml:space="preserve"> организации, осуществляющей медицинскую или фармацевтическую деятельность, работником которой является специалист (далее – организация),</w:t>
      </w:r>
      <w:r w:rsidR="00280BAF" w:rsidRPr="00537A94">
        <w:rPr>
          <w:rFonts w:ascii="Times New Roman" w:hAnsi="Times New Roman" w:cs="Times New Roman"/>
          <w:sz w:val="28"/>
          <w:szCs w:val="28"/>
        </w:rPr>
        <w:t xml:space="preserve"> а также в период нахождения в отпуске по уходу за ребенком;</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заполненный в печатном виде аттестационный лист</w:t>
      </w:r>
      <w:r w:rsidR="007D1AA9" w:rsidRPr="00537A94">
        <w:rPr>
          <w:rFonts w:ascii="Times New Roman" w:hAnsi="Times New Roman" w:cs="Times New Roman"/>
          <w:sz w:val="28"/>
          <w:szCs w:val="28"/>
        </w:rPr>
        <w:t xml:space="preserve"> специалиста</w:t>
      </w:r>
      <w:r w:rsidRPr="00537A94">
        <w:rPr>
          <w:rFonts w:ascii="Times New Roman" w:hAnsi="Times New Roman" w:cs="Times New Roman"/>
          <w:sz w:val="28"/>
          <w:szCs w:val="28"/>
        </w:rPr>
        <w:t>, заверен</w:t>
      </w:r>
      <w:r w:rsidR="005A4EB4" w:rsidRPr="00537A94">
        <w:rPr>
          <w:rFonts w:ascii="Times New Roman" w:hAnsi="Times New Roman" w:cs="Times New Roman"/>
          <w:sz w:val="28"/>
          <w:szCs w:val="28"/>
        </w:rPr>
        <w:t xml:space="preserve">ный отделом кадров организации </w:t>
      </w:r>
      <w:r w:rsidRPr="00537A94">
        <w:rPr>
          <w:rFonts w:ascii="Times New Roman" w:hAnsi="Times New Roman" w:cs="Times New Roman"/>
          <w:sz w:val="28"/>
          <w:szCs w:val="28"/>
        </w:rPr>
        <w:t>(</w:t>
      </w:r>
      <w:r w:rsidR="0072325C" w:rsidRPr="00537A94">
        <w:rPr>
          <w:rFonts w:ascii="Times New Roman" w:hAnsi="Times New Roman" w:cs="Times New Roman"/>
          <w:sz w:val="28"/>
          <w:szCs w:val="28"/>
        </w:rPr>
        <w:t xml:space="preserve">далее – аттестационный лист, </w:t>
      </w:r>
      <w:r w:rsidR="00815B55" w:rsidRPr="00537A94">
        <w:rPr>
          <w:rFonts w:ascii="Times New Roman" w:hAnsi="Times New Roman" w:cs="Times New Roman"/>
          <w:sz w:val="28"/>
          <w:szCs w:val="28"/>
        </w:rPr>
        <w:t xml:space="preserve">рекомендуемый образец приведен в </w:t>
      </w:r>
      <w:hyperlink r:id="rId9" w:history="1">
        <w:r w:rsidRPr="00537A94">
          <w:rPr>
            <w:rFonts w:ascii="Times New Roman" w:hAnsi="Times New Roman" w:cs="Times New Roman"/>
            <w:sz w:val="28"/>
            <w:szCs w:val="28"/>
          </w:rPr>
          <w:t>приложени</w:t>
        </w:r>
        <w:r w:rsidR="00815B55" w:rsidRPr="00537A94">
          <w:rPr>
            <w:rFonts w:ascii="Times New Roman" w:hAnsi="Times New Roman" w:cs="Times New Roman"/>
            <w:sz w:val="28"/>
            <w:szCs w:val="28"/>
          </w:rPr>
          <w:t>и</w:t>
        </w:r>
        <w:r w:rsidRPr="00537A94">
          <w:rPr>
            <w:rFonts w:ascii="Times New Roman" w:hAnsi="Times New Roman" w:cs="Times New Roman"/>
            <w:sz w:val="28"/>
            <w:szCs w:val="28"/>
          </w:rPr>
          <w:t xml:space="preserve"> </w:t>
        </w:r>
        <w:r w:rsidR="00B40B74" w:rsidRPr="00537A94">
          <w:rPr>
            <w:rFonts w:ascii="Times New Roman" w:hAnsi="Times New Roman" w:cs="Times New Roman"/>
            <w:sz w:val="28"/>
            <w:szCs w:val="28"/>
          </w:rPr>
          <w:t>№</w:t>
        </w:r>
        <w:r w:rsidRPr="00537A94">
          <w:rPr>
            <w:rFonts w:ascii="Times New Roman" w:hAnsi="Times New Roman" w:cs="Times New Roman"/>
            <w:sz w:val="28"/>
            <w:szCs w:val="28"/>
          </w:rPr>
          <w:t xml:space="preserve"> 1</w:t>
        </w:r>
      </w:hyperlink>
      <w:r w:rsidRPr="00537A94">
        <w:rPr>
          <w:rFonts w:ascii="Times New Roman" w:hAnsi="Times New Roman" w:cs="Times New Roman"/>
          <w:sz w:val="28"/>
          <w:szCs w:val="28"/>
        </w:rPr>
        <w:t xml:space="preserve"> к Порядку);</w:t>
      </w:r>
    </w:p>
    <w:p w:rsidR="006B6BD6" w:rsidRPr="00537A94" w:rsidRDefault="006B6BD6" w:rsidP="00314515">
      <w:pPr>
        <w:spacing w:after="0" w:line="240" w:lineRule="auto"/>
        <w:ind w:firstLine="708"/>
        <w:jc w:val="both"/>
        <w:rPr>
          <w:rFonts w:ascii="Times New Roman" w:hAnsi="Times New Roman" w:cs="Times New Roman"/>
          <w:sz w:val="28"/>
          <w:szCs w:val="28"/>
        </w:rPr>
      </w:pPr>
      <w:r w:rsidRPr="00537A94">
        <w:rPr>
          <w:rFonts w:ascii="Times New Roman" w:hAnsi="Times New Roman" w:cs="Times New Roman"/>
          <w:sz w:val="28"/>
          <w:szCs w:val="28"/>
        </w:rPr>
        <w:t>отчет, лично подписанный специалистом, согласованный с руководителем и</w:t>
      </w:r>
      <w:r w:rsidR="0072325C" w:rsidRPr="00537A94">
        <w:rPr>
          <w:rFonts w:ascii="Times New Roman" w:hAnsi="Times New Roman" w:cs="Times New Roman"/>
          <w:sz w:val="28"/>
          <w:szCs w:val="28"/>
        </w:rPr>
        <w:t xml:space="preserve"> заверенный печатью организации</w:t>
      </w:r>
      <w:r w:rsidR="00932305" w:rsidRPr="00537A94">
        <w:rPr>
          <w:rFonts w:ascii="Times New Roman" w:hAnsi="Times New Roman" w:cs="Times New Roman"/>
          <w:sz w:val="28"/>
          <w:szCs w:val="28"/>
        </w:rPr>
        <w:t>.</w:t>
      </w:r>
      <w:r w:rsidRPr="00537A94">
        <w:rPr>
          <w:rFonts w:ascii="Times New Roman" w:hAnsi="Times New Roman" w:cs="Times New Roman"/>
          <w:sz w:val="28"/>
          <w:szCs w:val="28"/>
        </w:rPr>
        <w:t xml:space="preserve"> </w:t>
      </w:r>
      <w:r w:rsidR="00932305" w:rsidRPr="00537A94">
        <w:rPr>
          <w:rFonts w:ascii="Times New Roman" w:hAnsi="Times New Roman" w:cs="Times New Roman"/>
          <w:sz w:val="28"/>
          <w:szCs w:val="28"/>
        </w:rPr>
        <w:t>О</w:t>
      </w:r>
      <w:r w:rsidRPr="00537A94">
        <w:rPr>
          <w:rFonts w:ascii="Times New Roman" w:hAnsi="Times New Roman" w:cs="Times New Roman"/>
          <w:sz w:val="28"/>
          <w:szCs w:val="28"/>
        </w:rPr>
        <w:t>тчет</w:t>
      </w:r>
      <w:r w:rsidR="004A7B5E" w:rsidRPr="00537A94">
        <w:rPr>
          <w:rFonts w:ascii="Times New Roman" w:hAnsi="Times New Roman" w:cs="Times New Roman"/>
          <w:sz w:val="28"/>
          <w:szCs w:val="28"/>
        </w:rPr>
        <w:t xml:space="preserve"> представляется за период работы, который ранее не оценивался при прохождении аттестации и </w:t>
      </w:r>
      <w:r w:rsidRPr="00537A94">
        <w:rPr>
          <w:rFonts w:ascii="Times New Roman" w:hAnsi="Times New Roman" w:cs="Times New Roman"/>
          <w:sz w:val="28"/>
          <w:szCs w:val="28"/>
        </w:rPr>
        <w:t xml:space="preserve">должен содержать анализ профессиональной деятельности за последние три года работы </w:t>
      </w:r>
      <w:r w:rsidR="00932305" w:rsidRPr="00537A94">
        <w:rPr>
          <w:rFonts w:ascii="Times New Roman" w:hAnsi="Times New Roman" w:cs="Times New Roman"/>
          <w:sz w:val="28"/>
          <w:szCs w:val="28"/>
        </w:rPr>
        <w:t>–</w:t>
      </w:r>
      <w:r w:rsidRPr="00537A94">
        <w:rPr>
          <w:rFonts w:ascii="Times New Roman" w:hAnsi="Times New Roman" w:cs="Times New Roman"/>
          <w:sz w:val="28"/>
          <w:szCs w:val="28"/>
        </w:rPr>
        <w:t xml:space="preserve"> для специалистов с высшим профессиональным образованием и за последний год работы </w:t>
      </w:r>
      <w:r w:rsidR="00D875C7" w:rsidRPr="00537A94">
        <w:rPr>
          <w:rFonts w:ascii="Times New Roman" w:hAnsi="Times New Roman" w:cs="Times New Roman"/>
          <w:sz w:val="28"/>
          <w:szCs w:val="28"/>
        </w:rPr>
        <w:t>–</w:t>
      </w:r>
      <w:r w:rsidRPr="00537A94">
        <w:rPr>
          <w:rFonts w:ascii="Times New Roman" w:hAnsi="Times New Roman" w:cs="Times New Roman"/>
          <w:sz w:val="28"/>
          <w:szCs w:val="28"/>
        </w:rPr>
        <w:t xml:space="preserve"> для специалистов со средним профессиональным образованием, включая описание выполненных работ, данные о рационализаторских предложениях и патентах, выводы специалиста о своей профессиональной деятельности, предложения по ее совершенствованию</w:t>
      </w:r>
      <w:r w:rsidR="00314515" w:rsidRPr="00537A94">
        <w:rPr>
          <w:rFonts w:ascii="Times New Roman" w:hAnsi="Times New Roman" w:cs="Times New Roman"/>
          <w:sz w:val="28"/>
          <w:szCs w:val="28"/>
        </w:rPr>
        <w:t xml:space="preserve">. Если в отчетный период специалист </w:t>
      </w:r>
      <w:r w:rsidR="00E32252" w:rsidRPr="00537A94">
        <w:rPr>
          <w:rFonts w:ascii="Times New Roman" w:hAnsi="Times New Roman" w:cs="Times New Roman"/>
          <w:sz w:val="28"/>
          <w:szCs w:val="28"/>
        </w:rPr>
        <w:t>работал в</w:t>
      </w:r>
      <w:r w:rsidR="00314515" w:rsidRPr="00537A94">
        <w:rPr>
          <w:rFonts w:ascii="Times New Roman" w:hAnsi="Times New Roman" w:cs="Times New Roman"/>
          <w:sz w:val="28"/>
          <w:szCs w:val="28"/>
        </w:rPr>
        <w:t xml:space="preserve"> нескольких организациях, то </w:t>
      </w:r>
      <w:r w:rsidR="006B3527" w:rsidRPr="00537A94">
        <w:rPr>
          <w:rFonts w:ascii="Times New Roman" w:hAnsi="Times New Roman" w:cs="Times New Roman"/>
          <w:sz w:val="28"/>
          <w:szCs w:val="28"/>
        </w:rPr>
        <w:t>могут</w:t>
      </w:r>
      <w:r w:rsidR="00314515" w:rsidRPr="00537A94">
        <w:rPr>
          <w:rFonts w:ascii="Times New Roman" w:hAnsi="Times New Roman" w:cs="Times New Roman"/>
          <w:sz w:val="28"/>
          <w:szCs w:val="28"/>
        </w:rPr>
        <w:t xml:space="preserve"> быть предоставлен</w:t>
      </w:r>
      <w:r w:rsidR="006B3527" w:rsidRPr="00537A94">
        <w:rPr>
          <w:rFonts w:ascii="Times New Roman" w:hAnsi="Times New Roman" w:cs="Times New Roman"/>
          <w:sz w:val="28"/>
          <w:szCs w:val="28"/>
        </w:rPr>
        <w:t>ы</w:t>
      </w:r>
      <w:r w:rsidR="00314515" w:rsidRPr="00537A94">
        <w:rPr>
          <w:rFonts w:ascii="Times New Roman" w:hAnsi="Times New Roman" w:cs="Times New Roman"/>
          <w:sz w:val="28"/>
          <w:szCs w:val="28"/>
        </w:rPr>
        <w:t xml:space="preserve"> или несколько отчетов из всех организаций с утверждением руководителями организаций на титульных листах, или один отчет за работу во всех организациях за отчетный период и с утверждением всеми руководителями организаций на одном титульном листе</w:t>
      </w:r>
      <w:r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копии документов об образовании</w:t>
      </w:r>
      <w:r w:rsidR="00E37EE5" w:rsidRPr="00537A94">
        <w:rPr>
          <w:rFonts w:ascii="Times New Roman" w:hAnsi="Times New Roman" w:cs="Times New Roman"/>
          <w:sz w:val="28"/>
          <w:szCs w:val="28"/>
        </w:rPr>
        <w:t xml:space="preserve"> и (или) о квалификации</w:t>
      </w:r>
      <w:r w:rsidRPr="00537A94">
        <w:rPr>
          <w:rFonts w:ascii="Times New Roman" w:hAnsi="Times New Roman" w:cs="Times New Roman"/>
          <w:sz w:val="28"/>
          <w:szCs w:val="28"/>
        </w:rPr>
        <w:t xml:space="preserve">, </w:t>
      </w:r>
      <w:r w:rsidR="00D875C7" w:rsidRPr="00537A94">
        <w:rPr>
          <w:rFonts w:ascii="Times New Roman" w:hAnsi="Times New Roman" w:cs="Times New Roman"/>
          <w:sz w:val="28"/>
          <w:szCs w:val="28"/>
        </w:rPr>
        <w:t>действующи</w:t>
      </w:r>
      <w:r w:rsidR="00400E64" w:rsidRPr="00537A94">
        <w:rPr>
          <w:rFonts w:ascii="Times New Roman" w:hAnsi="Times New Roman" w:cs="Times New Roman"/>
          <w:sz w:val="28"/>
          <w:szCs w:val="28"/>
        </w:rPr>
        <w:t>х</w:t>
      </w:r>
      <w:r w:rsidR="00D875C7" w:rsidRPr="00537A94">
        <w:rPr>
          <w:rFonts w:ascii="Times New Roman" w:hAnsi="Times New Roman" w:cs="Times New Roman"/>
          <w:sz w:val="28"/>
          <w:szCs w:val="28"/>
        </w:rPr>
        <w:t xml:space="preserve"> </w:t>
      </w:r>
      <w:r w:rsidRPr="00537A94">
        <w:rPr>
          <w:rFonts w:ascii="Times New Roman" w:hAnsi="Times New Roman" w:cs="Times New Roman"/>
          <w:sz w:val="28"/>
          <w:szCs w:val="28"/>
        </w:rPr>
        <w:t>сертификат</w:t>
      </w:r>
      <w:r w:rsidR="00400E64" w:rsidRPr="00537A94">
        <w:rPr>
          <w:rFonts w:ascii="Times New Roman" w:hAnsi="Times New Roman" w:cs="Times New Roman"/>
          <w:sz w:val="28"/>
          <w:szCs w:val="28"/>
        </w:rPr>
        <w:t>ов</w:t>
      </w:r>
      <w:r w:rsidRPr="00537A94">
        <w:rPr>
          <w:rFonts w:ascii="Times New Roman" w:hAnsi="Times New Roman" w:cs="Times New Roman"/>
          <w:sz w:val="28"/>
          <w:szCs w:val="28"/>
        </w:rPr>
        <w:t xml:space="preserve"> специалиста</w:t>
      </w:r>
      <w:r w:rsidR="00F36014" w:rsidRPr="00537A94">
        <w:rPr>
          <w:rFonts w:ascii="Times New Roman" w:hAnsi="Times New Roman" w:cs="Times New Roman"/>
          <w:sz w:val="28"/>
          <w:szCs w:val="28"/>
        </w:rPr>
        <w:t>,</w:t>
      </w:r>
      <w:r w:rsidR="00D875C7" w:rsidRPr="00537A94">
        <w:rPr>
          <w:rFonts w:ascii="Times New Roman" w:hAnsi="Times New Roman" w:cs="Times New Roman"/>
          <w:sz w:val="28"/>
          <w:szCs w:val="28"/>
        </w:rPr>
        <w:t xml:space="preserve"> свидетельств об аккредитации специалиста</w:t>
      </w:r>
      <w:r w:rsidR="00F36014" w:rsidRPr="00537A94">
        <w:rPr>
          <w:rFonts w:ascii="Times New Roman" w:hAnsi="Times New Roman" w:cs="Times New Roman"/>
          <w:sz w:val="28"/>
          <w:szCs w:val="28"/>
        </w:rPr>
        <w:t xml:space="preserve"> (выписки о прохождении аккредитации)</w:t>
      </w:r>
      <w:r w:rsidRPr="00537A94">
        <w:rPr>
          <w:rFonts w:ascii="Times New Roman" w:hAnsi="Times New Roman" w:cs="Times New Roman"/>
          <w:sz w:val="28"/>
          <w:szCs w:val="28"/>
        </w:rPr>
        <w:t xml:space="preserve">, </w:t>
      </w:r>
      <w:r w:rsidR="003051D8" w:rsidRPr="00537A94">
        <w:rPr>
          <w:rFonts w:ascii="Times New Roman" w:hAnsi="Times New Roman" w:cs="Times New Roman"/>
          <w:sz w:val="28"/>
          <w:szCs w:val="28"/>
        </w:rPr>
        <w:t>документов, подтверждающих ученую степень</w:t>
      </w:r>
      <w:r w:rsidR="00797BE4" w:rsidRPr="00537A94">
        <w:rPr>
          <w:rFonts w:ascii="Times New Roman" w:hAnsi="Times New Roman" w:cs="Times New Roman"/>
          <w:sz w:val="28"/>
          <w:szCs w:val="28"/>
        </w:rPr>
        <w:t xml:space="preserve"> (при наличии)</w:t>
      </w:r>
      <w:r w:rsidR="003051D8" w:rsidRPr="00537A94">
        <w:rPr>
          <w:rFonts w:ascii="Times New Roman" w:hAnsi="Times New Roman" w:cs="Times New Roman"/>
          <w:sz w:val="28"/>
          <w:szCs w:val="28"/>
        </w:rPr>
        <w:t xml:space="preserve">, </w:t>
      </w:r>
      <w:r w:rsidRPr="00537A94">
        <w:rPr>
          <w:rFonts w:ascii="Times New Roman" w:hAnsi="Times New Roman" w:cs="Times New Roman"/>
          <w:sz w:val="28"/>
          <w:szCs w:val="28"/>
        </w:rPr>
        <w:t>заверенные в установленном порядке;</w:t>
      </w:r>
    </w:p>
    <w:p w:rsidR="005E2201" w:rsidRPr="00537A94" w:rsidRDefault="005E2201"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выписка из трудовой книжки</w:t>
      </w:r>
      <w:r w:rsidR="00F36014" w:rsidRPr="00537A94">
        <w:rPr>
          <w:rFonts w:ascii="Times New Roman" w:hAnsi="Times New Roman" w:cs="Times New Roman"/>
          <w:sz w:val="28"/>
          <w:szCs w:val="28"/>
        </w:rPr>
        <w:t xml:space="preserve"> и (или) сведения о трудовой деятельности</w:t>
      </w:r>
      <w:r w:rsidR="00F36014" w:rsidRPr="00537A94">
        <w:rPr>
          <w:rStyle w:val="ab"/>
          <w:rFonts w:ascii="Times New Roman" w:hAnsi="Times New Roman" w:cs="Times New Roman"/>
          <w:sz w:val="28"/>
          <w:szCs w:val="28"/>
        </w:rPr>
        <w:footnoteReference w:id="7"/>
      </w:r>
      <w:r w:rsidRPr="00537A94">
        <w:rPr>
          <w:rFonts w:ascii="Times New Roman" w:hAnsi="Times New Roman" w:cs="Times New Roman"/>
          <w:sz w:val="28"/>
          <w:szCs w:val="28"/>
        </w:rPr>
        <w:t xml:space="preserve"> с подтверждением стажа работы по аттестуемой специальности, подписанная руководителем медицинской организации и заверенная печатью медицинской организации;</w:t>
      </w:r>
    </w:p>
    <w:p w:rsidR="00534DDB" w:rsidRPr="00537A94" w:rsidRDefault="00534DDB" w:rsidP="00534DDB">
      <w:pPr>
        <w:spacing w:after="0" w:line="240" w:lineRule="auto"/>
        <w:ind w:firstLine="708"/>
        <w:jc w:val="both"/>
        <w:rPr>
          <w:rFonts w:ascii="Times New Roman" w:hAnsi="Times New Roman" w:cs="Times New Roman"/>
          <w:sz w:val="28"/>
          <w:szCs w:val="28"/>
        </w:rPr>
      </w:pPr>
      <w:r w:rsidRPr="00537A94">
        <w:rPr>
          <w:rFonts w:ascii="Times New Roman" w:hAnsi="Times New Roman" w:cs="Times New Roman"/>
          <w:sz w:val="28"/>
          <w:szCs w:val="28"/>
        </w:rPr>
        <w:t>справка с места работы об осуществлении медицинской деятельности по заявленной специальности, под которой понимается профессиональная деятельность по оказанию медицинской помощи в должности врача-специалиста (</w:t>
      </w:r>
      <w:r w:rsidR="00797BE4" w:rsidRPr="00537A94">
        <w:rPr>
          <w:rFonts w:ascii="Times New Roman" w:hAnsi="Times New Roman" w:cs="Times New Roman"/>
          <w:sz w:val="28"/>
          <w:szCs w:val="28"/>
        </w:rPr>
        <w:t xml:space="preserve">с </w:t>
      </w:r>
      <w:r w:rsidRPr="00537A94">
        <w:rPr>
          <w:rFonts w:ascii="Times New Roman" w:hAnsi="Times New Roman" w:cs="Times New Roman"/>
          <w:sz w:val="28"/>
          <w:szCs w:val="28"/>
        </w:rPr>
        <w:t>указа</w:t>
      </w:r>
      <w:r w:rsidR="00797BE4" w:rsidRPr="00537A94">
        <w:rPr>
          <w:rFonts w:ascii="Times New Roman" w:hAnsi="Times New Roman" w:cs="Times New Roman"/>
          <w:sz w:val="28"/>
          <w:szCs w:val="28"/>
        </w:rPr>
        <w:t>нием</w:t>
      </w:r>
      <w:r w:rsidRPr="00537A94">
        <w:rPr>
          <w:rFonts w:ascii="Times New Roman" w:hAnsi="Times New Roman" w:cs="Times New Roman"/>
          <w:sz w:val="28"/>
          <w:szCs w:val="28"/>
        </w:rPr>
        <w:t xml:space="preserve"> конкретн</w:t>
      </w:r>
      <w:r w:rsidR="00797BE4" w:rsidRPr="00537A94">
        <w:rPr>
          <w:rFonts w:ascii="Times New Roman" w:hAnsi="Times New Roman" w:cs="Times New Roman"/>
          <w:sz w:val="28"/>
          <w:szCs w:val="28"/>
        </w:rPr>
        <w:t>ой</w:t>
      </w:r>
      <w:r w:rsidRPr="00537A94">
        <w:rPr>
          <w:rFonts w:ascii="Times New Roman" w:hAnsi="Times New Roman" w:cs="Times New Roman"/>
          <w:sz w:val="28"/>
          <w:szCs w:val="28"/>
        </w:rPr>
        <w:t xml:space="preserve"> специальност</w:t>
      </w:r>
      <w:r w:rsidR="00797BE4" w:rsidRPr="00537A94">
        <w:rPr>
          <w:rFonts w:ascii="Times New Roman" w:hAnsi="Times New Roman" w:cs="Times New Roman"/>
          <w:sz w:val="28"/>
          <w:szCs w:val="28"/>
        </w:rPr>
        <w:t>и</w:t>
      </w:r>
      <w:r w:rsidRPr="00537A94">
        <w:rPr>
          <w:rFonts w:ascii="Times New Roman" w:hAnsi="Times New Roman" w:cs="Times New Roman"/>
          <w:sz w:val="28"/>
          <w:szCs w:val="28"/>
        </w:rPr>
        <w:t>), с указанием места работы и стажа работы по специальности</w:t>
      </w:r>
      <w:r w:rsidR="004A7B5E" w:rsidRPr="00537A94">
        <w:rPr>
          <w:rFonts w:ascii="Times New Roman" w:hAnsi="Times New Roman" w:cs="Times New Roman"/>
          <w:sz w:val="28"/>
          <w:szCs w:val="28"/>
        </w:rPr>
        <w:t xml:space="preserve"> –</w:t>
      </w:r>
      <w:r w:rsidRPr="00537A94">
        <w:rPr>
          <w:rFonts w:ascii="Times New Roman" w:hAnsi="Times New Roman" w:cs="Times New Roman"/>
          <w:sz w:val="28"/>
          <w:szCs w:val="28"/>
        </w:rPr>
        <w:t xml:space="preserve"> для </w:t>
      </w:r>
      <w:r w:rsidR="006B3527" w:rsidRPr="00537A94">
        <w:rPr>
          <w:rFonts w:ascii="Times New Roman" w:hAnsi="Times New Roman" w:cs="Times New Roman"/>
          <w:sz w:val="28"/>
          <w:szCs w:val="28"/>
        </w:rPr>
        <w:t xml:space="preserve">педагогических </w:t>
      </w:r>
      <w:r w:rsidRPr="00537A94">
        <w:rPr>
          <w:rFonts w:ascii="Times New Roman" w:hAnsi="Times New Roman" w:cs="Times New Roman"/>
          <w:sz w:val="28"/>
          <w:szCs w:val="28"/>
        </w:rPr>
        <w:t>и научных работников;</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в случае изменения фамилии, имени, отчества </w:t>
      </w:r>
      <w:r w:rsidR="002F089F" w:rsidRPr="00537A94">
        <w:rPr>
          <w:rFonts w:ascii="Times New Roman" w:hAnsi="Times New Roman" w:cs="Times New Roman"/>
          <w:sz w:val="28"/>
          <w:szCs w:val="28"/>
        </w:rPr>
        <w:t>–</w:t>
      </w:r>
      <w:r w:rsidRPr="00537A94">
        <w:rPr>
          <w:rFonts w:ascii="Times New Roman" w:hAnsi="Times New Roman" w:cs="Times New Roman"/>
          <w:sz w:val="28"/>
          <w:szCs w:val="28"/>
        </w:rPr>
        <w:t xml:space="preserve"> копия документа, подтверждающего факт изменения фамилии, имени, отчества;</w:t>
      </w:r>
    </w:p>
    <w:p w:rsidR="00E32252" w:rsidRPr="00537A94" w:rsidRDefault="006B6BD6" w:rsidP="00E32252">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копия документа о присвоении имеющейся квалификационной категории </w:t>
      </w:r>
      <w:r w:rsidR="002F089F" w:rsidRPr="00537A94">
        <w:rPr>
          <w:rFonts w:ascii="Times New Roman" w:hAnsi="Times New Roman" w:cs="Times New Roman"/>
          <w:sz w:val="28"/>
          <w:szCs w:val="28"/>
        </w:rPr>
        <w:br/>
      </w:r>
      <w:r w:rsidRPr="00537A94">
        <w:rPr>
          <w:rFonts w:ascii="Times New Roman" w:hAnsi="Times New Roman" w:cs="Times New Roman"/>
          <w:sz w:val="28"/>
          <w:szCs w:val="28"/>
        </w:rPr>
        <w:t>(при наличии).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В случае отказа руководителя организации, осуществляющей медицинскую или фармацевтическую деятельность, работником которой является специалист, в согласовании отчета специалисту выдается письменное разъяснение руководителя организации, осуществляющей медицинскую или фармацевтическую деятельность, работником которой является специалист, о причинах отказа, которое прилагается к заявлению на получение квалификационной категории.</w:t>
      </w:r>
    </w:p>
    <w:p w:rsidR="003051D8" w:rsidRPr="00537A94" w:rsidRDefault="0072325C"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22</w:t>
      </w:r>
      <w:r w:rsidR="006B6BD6" w:rsidRPr="00537A94">
        <w:rPr>
          <w:rFonts w:ascii="Times New Roman" w:hAnsi="Times New Roman" w:cs="Times New Roman"/>
          <w:sz w:val="28"/>
          <w:szCs w:val="28"/>
        </w:rPr>
        <w:t>. Документы</w:t>
      </w:r>
      <w:r w:rsidRPr="00537A94">
        <w:rPr>
          <w:rFonts w:ascii="Times New Roman" w:hAnsi="Times New Roman" w:cs="Times New Roman"/>
          <w:sz w:val="28"/>
          <w:szCs w:val="28"/>
        </w:rPr>
        <w:t>, указанные в абзаце втором пункта 21 Порядка,</w:t>
      </w:r>
      <w:r w:rsidR="006B6BD6" w:rsidRPr="00537A94">
        <w:rPr>
          <w:rFonts w:ascii="Times New Roman" w:hAnsi="Times New Roman" w:cs="Times New Roman"/>
          <w:sz w:val="28"/>
          <w:szCs w:val="28"/>
        </w:rPr>
        <w:t xml:space="preserve"> направляются в адрес аттестационн</w:t>
      </w:r>
      <w:r w:rsidR="00932305" w:rsidRPr="00537A94">
        <w:rPr>
          <w:rFonts w:ascii="Times New Roman" w:hAnsi="Times New Roman" w:cs="Times New Roman"/>
          <w:sz w:val="28"/>
          <w:szCs w:val="28"/>
        </w:rPr>
        <w:t>ой</w:t>
      </w:r>
      <w:r w:rsidR="006B6BD6" w:rsidRPr="00537A94">
        <w:rPr>
          <w:rFonts w:ascii="Times New Roman" w:hAnsi="Times New Roman" w:cs="Times New Roman"/>
          <w:sz w:val="28"/>
          <w:szCs w:val="28"/>
        </w:rPr>
        <w:t xml:space="preserve"> комисси</w:t>
      </w:r>
      <w:r w:rsidR="00932305" w:rsidRPr="00537A94">
        <w:rPr>
          <w:rFonts w:ascii="Times New Roman" w:hAnsi="Times New Roman" w:cs="Times New Roman"/>
          <w:sz w:val="28"/>
          <w:szCs w:val="28"/>
        </w:rPr>
        <w:t>и</w:t>
      </w:r>
      <w:r w:rsidR="006B6BD6" w:rsidRPr="00537A94">
        <w:rPr>
          <w:rFonts w:ascii="Times New Roman" w:hAnsi="Times New Roman" w:cs="Times New Roman"/>
          <w:sz w:val="28"/>
          <w:szCs w:val="28"/>
        </w:rPr>
        <w:t xml:space="preserve"> посредством почтовой связи </w:t>
      </w:r>
      <w:r w:rsidR="00BC0635" w:rsidRPr="00537A94">
        <w:rPr>
          <w:rFonts w:ascii="Times New Roman" w:hAnsi="Times New Roman" w:cs="Times New Roman"/>
          <w:sz w:val="28"/>
          <w:szCs w:val="28"/>
        </w:rPr>
        <w:t xml:space="preserve">письмом или в форме </w:t>
      </w:r>
      <w:r w:rsidR="00216103" w:rsidRPr="00537A94">
        <w:rPr>
          <w:rFonts w:ascii="Times New Roman" w:hAnsi="Times New Roman" w:cs="Times New Roman"/>
          <w:sz w:val="28"/>
          <w:szCs w:val="28"/>
        </w:rPr>
        <w:t xml:space="preserve">единого </w:t>
      </w:r>
      <w:r w:rsidR="00BC0635" w:rsidRPr="00537A94">
        <w:rPr>
          <w:rFonts w:ascii="Times New Roman" w:hAnsi="Times New Roman" w:cs="Times New Roman"/>
          <w:sz w:val="28"/>
          <w:szCs w:val="28"/>
        </w:rPr>
        <w:t>электронного документа с использованием информационно-телекоммуникационн</w:t>
      </w:r>
      <w:r w:rsidR="008F6D34" w:rsidRPr="00537A94">
        <w:rPr>
          <w:rFonts w:ascii="Times New Roman" w:hAnsi="Times New Roman" w:cs="Times New Roman"/>
          <w:sz w:val="28"/>
          <w:szCs w:val="28"/>
        </w:rPr>
        <w:t>ой</w:t>
      </w:r>
      <w:r w:rsidR="00BC0635" w:rsidRPr="00537A94">
        <w:rPr>
          <w:rFonts w:ascii="Times New Roman" w:hAnsi="Times New Roman" w:cs="Times New Roman"/>
          <w:sz w:val="28"/>
          <w:szCs w:val="28"/>
        </w:rPr>
        <w:t xml:space="preserve"> сет</w:t>
      </w:r>
      <w:r w:rsidR="008F6D34" w:rsidRPr="00537A94">
        <w:rPr>
          <w:rFonts w:ascii="Times New Roman" w:hAnsi="Times New Roman" w:cs="Times New Roman"/>
          <w:sz w:val="28"/>
          <w:szCs w:val="28"/>
        </w:rPr>
        <w:t>и</w:t>
      </w:r>
      <w:r w:rsidR="00BC0635" w:rsidRPr="00537A94">
        <w:rPr>
          <w:rFonts w:ascii="Times New Roman" w:hAnsi="Times New Roman" w:cs="Times New Roman"/>
          <w:sz w:val="28"/>
          <w:szCs w:val="28"/>
        </w:rPr>
        <w:t xml:space="preserve"> «Интернет»</w:t>
      </w:r>
      <w:r w:rsidR="00797BE4" w:rsidRPr="00537A94">
        <w:rPr>
          <w:rFonts w:ascii="Times New Roman" w:hAnsi="Times New Roman" w:cs="Times New Roman"/>
          <w:sz w:val="28"/>
          <w:szCs w:val="28"/>
        </w:rPr>
        <w:t>;</w:t>
      </w:r>
      <w:r w:rsidR="00BC0635" w:rsidRPr="00537A94">
        <w:rPr>
          <w:rFonts w:ascii="Times New Roman" w:hAnsi="Times New Roman" w:cs="Times New Roman"/>
          <w:sz w:val="28"/>
          <w:szCs w:val="28"/>
        </w:rPr>
        <w:t xml:space="preserve"> </w:t>
      </w:r>
      <w:r w:rsidR="006B6BD6" w:rsidRPr="00537A94">
        <w:rPr>
          <w:rFonts w:ascii="Times New Roman" w:hAnsi="Times New Roman" w:cs="Times New Roman"/>
          <w:sz w:val="28"/>
          <w:szCs w:val="28"/>
        </w:rPr>
        <w:t xml:space="preserve">представляются лично специалистом </w:t>
      </w:r>
      <w:r w:rsidR="004A7B5E" w:rsidRPr="00537A94">
        <w:rPr>
          <w:rFonts w:ascii="Times New Roman" w:hAnsi="Times New Roman" w:cs="Times New Roman"/>
          <w:sz w:val="28"/>
          <w:szCs w:val="28"/>
        </w:rPr>
        <w:t xml:space="preserve">или уполномоченным им лицом </w:t>
      </w:r>
      <w:r w:rsidR="006B6BD6" w:rsidRPr="00537A94">
        <w:rPr>
          <w:rFonts w:ascii="Times New Roman" w:hAnsi="Times New Roman" w:cs="Times New Roman"/>
          <w:sz w:val="28"/>
          <w:szCs w:val="28"/>
        </w:rPr>
        <w:t>не позднее четырех месяцев до окончания срока действия имеющейся квалификационной категории, в противном случае квалификационный экзамен может быть проведен позднее даты окончания срока действия имеющейся квалификационной категории.</w:t>
      </w:r>
      <w:r w:rsidR="00BC0635" w:rsidRPr="00537A94">
        <w:rPr>
          <w:rFonts w:ascii="Times New Roman" w:hAnsi="Times New Roman" w:cs="Times New Roman"/>
          <w:sz w:val="28"/>
          <w:szCs w:val="28"/>
        </w:rPr>
        <w:t xml:space="preserve"> </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w:t>
      </w:r>
      <w:r w:rsidR="0072325C" w:rsidRPr="00537A94">
        <w:rPr>
          <w:rFonts w:ascii="Times New Roman" w:hAnsi="Times New Roman" w:cs="Times New Roman"/>
          <w:sz w:val="28"/>
          <w:szCs w:val="28"/>
        </w:rPr>
        <w:t>3</w:t>
      </w:r>
      <w:r w:rsidRPr="00537A94">
        <w:rPr>
          <w:rFonts w:ascii="Times New Roman" w:hAnsi="Times New Roman" w:cs="Times New Roman"/>
          <w:sz w:val="28"/>
          <w:szCs w:val="28"/>
        </w:rPr>
        <w:t xml:space="preserve">. Документы, поступившие в аттестационную комиссию, регистрируются ответственным секретарем </w:t>
      </w:r>
      <w:r w:rsidR="0072325C" w:rsidRPr="00537A94">
        <w:rPr>
          <w:rFonts w:ascii="Times New Roman" w:hAnsi="Times New Roman" w:cs="Times New Roman"/>
          <w:sz w:val="28"/>
          <w:szCs w:val="28"/>
        </w:rPr>
        <w:t xml:space="preserve">аттестационной комиссии </w:t>
      </w:r>
      <w:r w:rsidRPr="00537A94">
        <w:rPr>
          <w:rFonts w:ascii="Times New Roman" w:hAnsi="Times New Roman" w:cs="Times New Roman"/>
          <w:sz w:val="28"/>
          <w:szCs w:val="28"/>
        </w:rPr>
        <w:t>в журнале регистрации документов в день их поступления в аттестационную комиссию.</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Ведение и хранение журнала регистрации документов обеспечивает ответственный секретарь аттестационной комиссии.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Ответственный секретарь </w:t>
      </w:r>
      <w:r w:rsidR="0072325C" w:rsidRPr="00537A94">
        <w:rPr>
          <w:rFonts w:ascii="Times New Roman" w:hAnsi="Times New Roman" w:cs="Times New Roman"/>
          <w:sz w:val="28"/>
          <w:szCs w:val="28"/>
        </w:rPr>
        <w:t xml:space="preserve">аттестационной комиссии </w:t>
      </w:r>
      <w:r w:rsidRPr="00537A94">
        <w:rPr>
          <w:rFonts w:ascii="Times New Roman" w:hAnsi="Times New Roman" w:cs="Times New Roman"/>
          <w:sz w:val="28"/>
          <w:szCs w:val="28"/>
        </w:rPr>
        <w:t>проверяет наличие преду</w:t>
      </w:r>
      <w:r w:rsidR="008D1FEC" w:rsidRPr="00537A94">
        <w:rPr>
          <w:rFonts w:ascii="Times New Roman" w:hAnsi="Times New Roman" w:cs="Times New Roman"/>
          <w:sz w:val="28"/>
          <w:szCs w:val="28"/>
        </w:rPr>
        <w:t>смотренных Порядком документов</w:t>
      </w:r>
      <w:r w:rsidRPr="00537A94">
        <w:rPr>
          <w:rFonts w:ascii="Times New Roman" w:hAnsi="Times New Roman" w:cs="Times New Roman"/>
          <w:sz w:val="28"/>
          <w:szCs w:val="28"/>
        </w:rPr>
        <w:t>, а также правильность оформления заявления</w:t>
      </w:r>
      <w:r w:rsidR="0072325C" w:rsidRPr="00537A94">
        <w:rPr>
          <w:rFonts w:ascii="Times New Roman" w:hAnsi="Times New Roman" w:cs="Times New Roman"/>
          <w:sz w:val="28"/>
          <w:szCs w:val="28"/>
        </w:rPr>
        <w:t>, указанного в абзаце третьем пункта 21 Порядка,</w:t>
      </w:r>
      <w:r w:rsidRPr="00537A94">
        <w:rPr>
          <w:rFonts w:ascii="Times New Roman" w:hAnsi="Times New Roman" w:cs="Times New Roman"/>
          <w:sz w:val="28"/>
          <w:szCs w:val="28"/>
        </w:rPr>
        <w:t xml:space="preserve"> и аттестационного листа и в течение семи календарных дней со дня регистрации документов передает их на рассмотрение председателю Комитета.</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В случае отсутствия преду</w:t>
      </w:r>
      <w:r w:rsidR="008D1FEC" w:rsidRPr="00537A94">
        <w:rPr>
          <w:rFonts w:ascii="Times New Roman" w:hAnsi="Times New Roman" w:cs="Times New Roman"/>
          <w:sz w:val="28"/>
          <w:szCs w:val="28"/>
        </w:rPr>
        <w:t>смотренных Порядком документов</w:t>
      </w:r>
      <w:r w:rsidRPr="00537A94">
        <w:rPr>
          <w:rFonts w:ascii="Times New Roman" w:hAnsi="Times New Roman" w:cs="Times New Roman"/>
          <w:sz w:val="28"/>
          <w:szCs w:val="28"/>
        </w:rPr>
        <w:t>, неправильно оформленного заявления</w:t>
      </w:r>
      <w:r w:rsidR="0072325C" w:rsidRPr="00537A94">
        <w:rPr>
          <w:rFonts w:ascii="Times New Roman" w:hAnsi="Times New Roman" w:cs="Times New Roman"/>
          <w:sz w:val="28"/>
          <w:szCs w:val="28"/>
        </w:rPr>
        <w:t>, указанного в пункте 21 Порядка,</w:t>
      </w:r>
      <w:r w:rsidRPr="00537A94">
        <w:rPr>
          <w:rFonts w:ascii="Times New Roman" w:hAnsi="Times New Roman" w:cs="Times New Roman"/>
          <w:sz w:val="28"/>
          <w:szCs w:val="28"/>
        </w:rPr>
        <w:t xml:space="preserve"> или аттестационного листа ответственный секретарь </w:t>
      </w:r>
      <w:r w:rsidR="0072325C" w:rsidRPr="00537A94">
        <w:rPr>
          <w:rFonts w:ascii="Times New Roman" w:hAnsi="Times New Roman" w:cs="Times New Roman"/>
          <w:sz w:val="28"/>
          <w:szCs w:val="28"/>
        </w:rPr>
        <w:t xml:space="preserve">аттестационной комиссии </w:t>
      </w:r>
      <w:r w:rsidRPr="00537A94">
        <w:rPr>
          <w:rFonts w:ascii="Times New Roman" w:hAnsi="Times New Roman" w:cs="Times New Roman"/>
          <w:sz w:val="28"/>
          <w:szCs w:val="28"/>
        </w:rPr>
        <w:t>в течение семи календарных дней со дня регистрации документов направляет специалисту письмо об отказе в принятии документов с разъяснением причины отказа.</w:t>
      </w:r>
    </w:p>
    <w:p w:rsidR="006B6BD6" w:rsidRPr="00537A94" w:rsidRDefault="0075017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После</w:t>
      </w:r>
      <w:r w:rsidR="006B6BD6" w:rsidRPr="00537A94">
        <w:rPr>
          <w:rFonts w:ascii="Times New Roman" w:hAnsi="Times New Roman" w:cs="Times New Roman"/>
          <w:sz w:val="28"/>
          <w:szCs w:val="28"/>
        </w:rPr>
        <w:t xml:space="preserve"> устранения </w:t>
      </w:r>
      <w:r w:rsidRPr="00537A94">
        <w:rPr>
          <w:rFonts w:ascii="Times New Roman" w:hAnsi="Times New Roman" w:cs="Times New Roman"/>
          <w:sz w:val="28"/>
          <w:szCs w:val="28"/>
        </w:rPr>
        <w:t>причин</w:t>
      </w:r>
      <w:r w:rsidR="006B6BD6" w:rsidRPr="00537A94">
        <w:rPr>
          <w:rFonts w:ascii="Times New Roman" w:hAnsi="Times New Roman" w:cs="Times New Roman"/>
          <w:sz w:val="28"/>
          <w:szCs w:val="28"/>
        </w:rPr>
        <w:t xml:space="preserve"> отказа в принятии документов, специалист вправе повторно направить документы в аттестационную комиссию.</w:t>
      </w:r>
    </w:p>
    <w:p w:rsidR="006B6BD6" w:rsidRPr="00537A94" w:rsidRDefault="0075017D"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Р</w:t>
      </w:r>
      <w:r w:rsidR="006B6BD6" w:rsidRPr="00537A94">
        <w:rPr>
          <w:rFonts w:ascii="Times New Roman" w:hAnsi="Times New Roman" w:cs="Times New Roman"/>
          <w:sz w:val="28"/>
          <w:szCs w:val="28"/>
        </w:rPr>
        <w:t>ассмотрение аттестационной комиссией документов</w:t>
      </w:r>
      <w:r w:rsidR="0072325C" w:rsidRPr="00537A94">
        <w:rPr>
          <w:rFonts w:ascii="Times New Roman" w:hAnsi="Times New Roman" w:cs="Times New Roman"/>
          <w:sz w:val="28"/>
          <w:szCs w:val="28"/>
        </w:rPr>
        <w:t>, представленных в соответствии с абзацем пятым настоящего пункта,</w:t>
      </w:r>
      <w:r w:rsidR="006B6BD6" w:rsidRPr="00537A94">
        <w:rPr>
          <w:rFonts w:ascii="Times New Roman" w:hAnsi="Times New Roman" w:cs="Times New Roman"/>
          <w:sz w:val="28"/>
          <w:szCs w:val="28"/>
        </w:rPr>
        <w:t xml:space="preserve"> осуществляется </w:t>
      </w:r>
      <w:r w:rsidRPr="00537A94">
        <w:rPr>
          <w:rFonts w:ascii="Times New Roman" w:hAnsi="Times New Roman" w:cs="Times New Roman"/>
          <w:sz w:val="28"/>
          <w:szCs w:val="28"/>
        </w:rPr>
        <w:t xml:space="preserve">в сроки, установленные </w:t>
      </w:r>
      <w:r w:rsidR="0072325C" w:rsidRPr="00537A94">
        <w:rPr>
          <w:rFonts w:ascii="Times New Roman" w:hAnsi="Times New Roman" w:cs="Times New Roman"/>
          <w:sz w:val="28"/>
          <w:szCs w:val="28"/>
        </w:rPr>
        <w:t xml:space="preserve">пунктом 23 </w:t>
      </w:r>
      <w:r w:rsidRPr="00537A94">
        <w:rPr>
          <w:rFonts w:ascii="Times New Roman" w:hAnsi="Times New Roman" w:cs="Times New Roman"/>
          <w:sz w:val="28"/>
          <w:szCs w:val="28"/>
        </w:rPr>
        <w:t>Порядк</w:t>
      </w:r>
      <w:r w:rsidR="0072325C" w:rsidRPr="00537A94">
        <w:rPr>
          <w:rFonts w:ascii="Times New Roman" w:hAnsi="Times New Roman" w:cs="Times New Roman"/>
          <w:sz w:val="28"/>
          <w:szCs w:val="28"/>
        </w:rPr>
        <w:t>а</w:t>
      </w:r>
      <w:r w:rsidRPr="00537A94">
        <w:rPr>
          <w:rFonts w:ascii="Times New Roman" w:hAnsi="Times New Roman" w:cs="Times New Roman"/>
          <w:sz w:val="28"/>
          <w:szCs w:val="28"/>
        </w:rPr>
        <w:t xml:space="preserve">, </w:t>
      </w:r>
      <w:r w:rsidR="006B6BD6" w:rsidRPr="00537A94">
        <w:rPr>
          <w:rFonts w:ascii="Times New Roman" w:hAnsi="Times New Roman" w:cs="Times New Roman"/>
          <w:sz w:val="28"/>
          <w:szCs w:val="28"/>
        </w:rPr>
        <w:t>с</w:t>
      </w:r>
      <w:r w:rsidR="0072325C" w:rsidRPr="00537A94">
        <w:rPr>
          <w:rFonts w:ascii="Times New Roman" w:hAnsi="Times New Roman" w:cs="Times New Roman"/>
          <w:sz w:val="28"/>
          <w:szCs w:val="28"/>
        </w:rPr>
        <w:t>о</w:t>
      </w:r>
      <w:r w:rsidR="006B6BD6" w:rsidRPr="00537A94">
        <w:rPr>
          <w:rFonts w:ascii="Times New Roman" w:hAnsi="Times New Roman" w:cs="Times New Roman"/>
          <w:sz w:val="28"/>
          <w:szCs w:val="28"/>
        </w:rPr>
        <w:t xml:space="preserve"> </w:t>
      </w:r>
      <w:r w:rsidRPr="00537A94">
        <w:rPr>
          <w:rFonts w:ascii="Times New Roman" w:hAnsi="Times New Roman" w:cs="Times New Roman"/>
          <w:sz w:val="28"/>
          <w:szCs w:val="28"/>
        </w:rPr>
        <w:t>дня</w:t>
      </w:r>
      <w:r w:rsidR="004F262F" w:rsidRPr="00537A94">
        <w:rPr>
          <w:rFonts w:ascii="Times New Roman" w:hAnsi="Times New Roman" w:cs="Times New Roman"/>
          <w:sz w:val="28"/>
          <w:szCs w:val="28"/>
        </w:rPr>
        <w:t xml:space="preserve"> </w:t>
      </w:r>
      <w:r w:rsidR="006B6BD6" w:rsidRPr="00537A94">
        <w:rPr>
          <w:rFonts w:ascii="Times New Roman" w:hAnsi="Times New Roman" w:cs="Times New Roman"/>
          <w:sz w:val="28"/>
          <w:szCs w:val="28"/>
        </w:rPr>
        <w:t>повторно</w:t>
      </w:r>
      <w:r w:rsidR="004F262F" w:rsidRPr="00537A94">
        <w:rPr>
          <w:rFonts w:ascii="Times New Roman" w:hAnsi="Times New Roman" w:cs="Times New Roman"/>
          <w:sz w:val="28"/>
          <w:szCs w:val="28"/>
        </w:rPr>
        <w:t>й</w:t>
      </w:r>
      <w:r w:rsidR="006B6BD6" w:rsidRPr="00537A94">
        <w:rPr>
          <w:rFonts w:ascii="Times New Roman" w:hAnsi="Times New Roman" w:cs="Times New Roman"/>
          <w:sz w:val="28"/>
          <w:szCs w:val="28"/>
        </w:rPr>
        <w:t xml:space="preserve"> </w:t>
      </w:r>
      <w:r w:rsidR="004F262F" w:rsidRPr="00537A94">
        <w:rPr>
          <w:rFonts w:ascii="Times New Roman" w:hAnsi="Times New Roman" w:cs="Times New Roman"/>
          <w:sz w:val="28"/>
          <w:szCs w:val="28"/>
        </w:rPr>
        <w:t>ре</w:t>
      </w:r>
      <w:r w:rsidR="005E5EEF" w:rsidRPr="00537A94">
        <w:rPr>
          <w:rFonts w:ascii="Times New Roman" w:hAnsi="Times New Roman" w:cs="Times New Roman"/>
          <w:sz w:val="28"/>
          <w:szCs w:val="28"/>
        </w:rPr>
        <w:t>г</w:t>
      </w:r>
      <w:r w:rsidR="004F262F" w:rsidRPr="00537A94">
        <w:rPr>
          <w:rFonts w:ascii="Times New Roman" w:hAnsi="Times New Roman" w:cs="Times New Roman"/>
          <w:sz w:val="28"/>
          <w:szCs w:val="28"/>
        </w:rPr>
        <w:t>истрации</w:t>
      </w:r>
      <w:r w:rsidR="006B6BD6" w:rsidRPr="00537A94">
        <w:rPr>
          <w:rFonts w:ascii="Times New Roman" w:hAnsi="Times New Roman" w:cs="Times New Roman"/>
          <w:sz w:val="28"/>
          <w:szCs w:val="28"/>
        </w:rPr>
        <w:t xml:space="preserve"> документов в аттестационн</w:t>
      </w:r>
      <w:r w:rsidR="004F262F" w:rsidRPr="00537A94">
        <w:rPr>
          <w:rFonts w:ascii="Times New Roman" w:hAnsi="Times New Roman" w:cs="Times New Roman"/>
          <w:sz w:val="28"/>
          <w:szCs w:val="28"/>
        </w:rPr>
        <w:t>ой</w:t>
      </w:r>
      <w:r w:rsidR="006B6BD6" w:rsidRPr="00537A94">
        <w:rPr>
          <w:rFonts w:ascii="Times New Roman" w:hAnsi="Times New Roman" w:cs="Times New Roman"/>
          <w:sz w:val="28"/>
          <w:szCs w:val="28"/>
        </w:rPr>
        <w:t xml:space="preserve"> комисси</w:t>
      </w:r>
      <w:r w:rsidR="004F262F" w:rsidRPr="00537A94">
        <w:rPr>
          <w:rFonts w:ascii="Times New Roman" w:hAnsi="Times New Roman" w:cs="Times New Roman"/>
          <w:sz w:val="28"/>
          <w:szCs w:val="28"/>
        </w:rPr>
        <w:t>и</w:t>
      </w:r>
      <w:r w:rsidR="006B6BD6"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w:t>
      </w:r>
      <w:r w:rsidR="0072325C" w:rsidRPr="00537A94">
        <w:rPr>
          <w:rFonts w:ascii="Times New Roman" w:hAnsi="Times New Roman" w:cs="Times New Roman"/>
          <w:sz w:val="28"/>
          <w:szCs w:val="28"/>
        </w:rPr>
        <w:t>4</w:t>
      </w:r>
      <w:r w:rsidRPr="00537A94">
        <w:rPr>
          <w:rFonts w:ascii="Times New Roman" w:hAnsi="Times New Roman" w:cs="Times New Roman"/>
          <w:sz w:val="28"/>
          <w:szCs w:val="28"/>
        </w:rPr>
        <w:t>. Председатель Комитета не позднее четырнадцати календарных дней со дня регистрации документов определяет Экспертную группу для проведения аттестации и направляет председателю Экспертной группы поступившие документы.</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w:t>
      </w:r>
      <w:r w:rsidR="0072325C" w:rsidRPr="00537A94">
        <w:rPr>
          <w:rFonts w:ascii="Times New Roman" w:hAnsi="Times New Roman" w:cs="Times New Roman"/>
          <w:sz w:val="28"/>
          <w:szCs w:val="28"/>
        </w:rPr>
        <w:t>5</w:t>
      </w:r>
      <w:r w:rsidRPr="00537A94">
        <w:rPr>
          <w:rFonts w:ascii="Times New Roman" w:hAnsi="Times New Roman" w:cs="Times New Roman"/>
          <w:sz w:val="28"/>
          <w:szCs w:val="28"/>
        </w:rPr>
        <w:t>. Не позднее тридцати календарных дней со дня регистрации документов Экспертной группой проводится их рассмотрение, утверждается заключение на отчет и назначается дата</w:t>
      </w:r>
      <w:r w:rsidR="00797BE4" w:rsidRPr="00537A94">
        <w:rPr>
          <w:rFonts w:ascii="Times New Roman" w:hAnsi="Times New Roman" w:cs="Times New Roman"/>
          <w:sz w:val="28"/>
          <w:szCs w:val="28"/>
        </w:rPr>
        <w:t xml:space="preserve"> </w:t>
      </w:r>
      <w:r w:rsidRPr="00537A94">
        <w:rPr>
          <w:rFonts w:ascii="Times New Roman" w:hAnsi="Times New Roman" w:cs="Times New Roman"/>
          <w:sz w:val="28"/>
          <w:szCs w:val="28"/>
        </w:rPr>
        <w:t>и место проведения тестового контроля знаний и собеседования</w:t>
      </w:r>
      <w:r w:rsidR="00EB3FE8"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Заключение на отчет должно содержать оценку теоретическ</w:t>
      </w:r>
      <w:r w:rsidR="0075017D" w:rsidRPr="00537A94">
        <w:rPr>
          <w:rFonts w:ascii="Times New Roman" w:hAnsi="Times New Roman" w:cs="Times New Roman"/>
          <w:sz w:val="28"/>
          <w:szCs w:val="28"/>
        </w:rPr>
        <w:t>ой подготовки</w:t>
      </w:r>
      <w:r w:rsidRPr="00537A94">
        <w:rPr>
          <w:rFonts w:ascii="Times New Roman" w:hAnsi="Times New Roman" w:cs="Times New Roman"/>
          <w:sz w:val="28"/>
          <w:szCs w:val="28"/>
        </w:rPr>
        <w:t xml:space="preserve"> и практических навыков специалиста, необходимых для присвоения ему заявляемой квалификационной категории</w:t>
      </w:r>
      <w:r w:rsidR="00531780" w:rsidRPr="00537A94">
        <w:rPr>
          <w:rFonts w:ascii="Times New Roman" w:hAnsi="Times New Roman" w:cs="Times New Roman"/>
          <w:sz w:val="28"/>
          <w:szCs w:val="28"/>
        </w:rPr>
        <w:t>, с учетом способов, методов и технологий оценки квалификации специалиста</w:t>
      </w:r>
      <w:r w:rsidRPr="00537A94">
        <w:rPr>
          <w:rFonts w:ascii="Times New Roman" w:hAnsi="Times New Roman" w:cs="Times New Roman"/>
          <w:sz w:val="28"/>
          <w:szCs w:val="28"/>
        </w:rPr>
        <w:t>, включая:</w:t>
      </w:r>
      <w:r w:rsidR="00531780" w:rsidRPr="00537A94">
        <w:t xml:space="preserve"> </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владение современными методами </w:t>
      </w:r>
      <w:r w:rsidR="00AC1B13" w:rsidRPr="00537A94">
        <w:rPr>
          <w:rFonts w:ascii="Times New Roman" w:hAnsi="Times New Roman" w:cs="Times New Roman"/>
          <w:sz w:val="28"/>
          <w:szCs w:val="28"/>
        </w:rPr>
        <w:t>диагностики, профилактики, лечения, реабилитации, лечебно-диагностической техникой в области осуществляемой профессиональной деятельности</w:t>
      </w:r>
      <w:r w:rsidRPr="00537A94">
        <w:rPr>
          <w:rFonts w:ascii="Times New Roman" w:hAnsi="Times New Roman" w:cs="Times New Roman"/>
          <w:sz w:val="28"/>
          <w:szCs w:val="28"/>
        </w:rPr>
        <w:t>;</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участие в работе научного обществ</w:t>
      </w:r>
      <w:r w:rsidR="00B31FCC" w:rsidRPr="00537A94">
        <w:rPr>
          <w:rFonts w:ascii="Times New Roman" w:hAnsi="Times New Roman" w:cs="Times New Roman"/>
          <w:sz w:val="28"/>
          <w:szCs w:val="28"/>
        </w:rPr>
        <w:t>а и профессиональной ассоциации</w:t>
      </w:r>
      <w:r w:rsidR="00AC1B13" w:rsidRPr="00537A94">
        <w:rPr>
          <w:rFonts w:ascii="Times New Roman" w:hAnsi="Times New Roman" w:cs="Times New Roman"/>
          <w:sz w:val="28"/>
          <w:szCs w:val="28"/>
        </w:rPr>
        <w:t>;</w:t>
      </w:r>
    </w:p>
    <w:p w:rsidR="005E5EEF" w:rsidRPr="00537A94" w:rsidRDefault="005E5EEF"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формы самообразования, используемые специалистом; </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наличие публикаций.</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Решение Экспертной группы о назначении даты и места</w:t>
      </w:r>
      <w:r w:rsidR="007D1AA9" w:rsidRPr="00537A94">
        <w:rPr>
          <w:rFonts w:ascii="Times New Roman" w:hAnsi="Times New Roman" w:cs="Times New Roman"/>
          <w:sz w:val="28"/>
          <w:szCs w:val="28"/>
        </w:rPr>
        <w:t xml:space="preserve"> </w:t>
      </w:r>
      <w:r w:rsidR="00531780" w:rsidRPr="00537A94">
        <w:rPr>
          <w:rFonts w:ascii="Times New Roman" w:hAnsi="Times New Roman" w:cs="Times New Roman"/>
          <w:sz w:val="28"/>
          <w:szCs w:val="28"/>
        </w:rPr>
        <w:t xml:space="preserve">при выездной аттестации или даты </w:t>
      </w:r>
      <w:r w:rsidR="007D1AA9" w:rsidRPr="00537A94">
        <w:rPr>
          <w:rFonts w:ascii="Times New Roman" w:hAnsi="Times New Roman" w:cs="Times New Roman"/>
          <w:sz w:val="28"/>
          <w:szCs w:val="28"/>
        </w:rPr>
        <w:t>при дистанционной аттестации,</w:t>
      </w:r>
      <w:r w:rsidRPr="00537A94">
        <w:rPr>
          <w:rFonts w:ascii="Times New Roman" w:hAnsi="Times New Roman" w:cs="Times New Roman"/>
          <w:sz w:val="28"/>
          <w:szCs w:val="28"/>
        </w:rPr>
        <w:t xml:space="preserve"> проведения тестового контроля знаний и собеседования доводится до специалиста не позднее чем за тридцать календарных дней до даты проведения тестового контроля знаний и собеседования, в том числе посредством размещения соответствующих сведений на официальном сайте в</w:t>
      </w:r>
      <w:r w:rsidR="00640C7F" w:rsidRPr="00537A94">
        <w:rPr>
          <w:rFonts w:ascii="Times New Roman" w:hAnsi="Times New Roman" w:cs="Times New Roman"/>
          <w:sz w:val="28"/>
          <w:szCs w:val="28"/>
        </w:rPr>
        <w:t xml:space="preserve"> информационно-телекоммуникационной сети «</w:t>
      </w:r>
      <w:r w:rsidRPr="00537A94">
        <w:rPr>
          <w:rFonts w:ascii="Times New Roman" w:hAnsi="Times New Roman" w:cs="Times New Roman"/>
          <w:sz w:val="28"/>
          <w:szCs w:val="28"/>
        </w:rPr>
        <w:t>Интернет</w:t>
      </w:r>
      <w:r w:rsidR="00640C7F" w:rsidRPr="00537A94">
        <w:rPr>
          <w:rFonts w:ascii="Times New Roman" w:hAnsi="Times New Roman" w:cs="Times New Roman"/>
          <w:sz w:val="28"/>
          <w:szCs w:val="28"/>
        </w:rPr>
        <w:t>»</w:t>
      </w:r>
      <w:r w:rsidRPr="00537A94">
        <w:rPr>
          <w:rFonts w:ascii="Times New Roman" w:hAnsi="Times New Roman" w:cs="Times New Roman"/>
          <w:sz w:val="28"/>
          <w:szCs w:val="28"/>
        </w:rPr>
        <w:t xml:space="preserve"> или </w:t>
      </w:r>
      <w:r w:rsidR="00640C7F" w:rsidRPr="00537A94">
        <w:rPr>
          <w:rFonts w:ascii="Times New Roman" w:hAnsi="Times New Roman" w:cs="Times New Roman"/>
          <w:sz w:val="28"/>
          <w:szCs w:val="28"/>
        </w:rPr>
        <w:t xml:space="preserve">на </w:t>
      </w:r>
      <w:r w:rsidRPr="00537A94">
        <w:rPr>
          <w:rFonts w:ascii="Times New Roman" w:hAnsi="Times New Roman" w:cs="Times New Roman"/>
          <w:sz w:val="28"/>
          <w:szCs w:val="28"/>
        </w:rPr>
        <w:t>информационных стендах органа государственной власти или организации, создавших аттестационную комиссию.</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Тестовый контроль знаний и собеседование проводятся не позднее семидесяти календарных дней со дня регистрации документов.</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w:t>
      </w:r>
      <w:r w:rsidR="007D1AA9" w:rsidRPr="00537A94">
        <w:rPr>
          <w:rFonts w:ascii="Times New Roman" w:hAnsi="Times New Roman" w:cs="Times New Roman"/>
          <w:sz w:val="28"/>
          <w:szCs w:val="28"/>
        </w:rPr>
        <w:t>6</w:t>
      </w:r>
      <w:r w:rsidRPr="00537A94">
        <w:rPr>
          <w:rFonts w:ascii="Times New Roman" w:hAnsi="Times New Roman" w:cs="Times New Roman"/>
          <w:sz w:val="28"/>
          <w:szCs w:val="28"/>
        </w:rPr>
        <w:t>. Тестовый контроль знаний предусматривает выполнение специалистом тестовых заданий и признается пройденным при условии успешного выполнения не менее 70</w:t>
      </w:r>
      <w:r w:rsidR="00756D87" w:rsidRPr="00537A94">
        <w:rPr>
          <w:rFonts w:ascii="Times New Roman" w:hAnsi="Times New Roman" w:cs="Times New Roman"/>
          <w:sz w:val="28"/>
          <w:szCs w:val="28"/>
        </w:rPr>
        <w:t xml:space="preserve"> </w:t>
      </w:r>
      <w:r w:rsidRPr="00537A94">
        <w:rPr>
          <w:rFonts w:ascii="Times New Roman" w:hAnsi="Times New Roman" w:cs="Times New Roman"/>
          <w:sz w:val="28"/>
          <w:szCs w:val="28"/>
        </w:rPr>
        <w:t>%</w:t>
      </w:r>
      <w:r w:rsidR="00756D87" w:rsidRPr="00537A94">
        <w:rPr>
          <w:rFonts w:ascii="Times New Roman" w:hAnsi="Times New Roman" w:cs="Times New Roman"/>
          <w:sz w:val="28"/>
          <w:szCs w:val="28"/>
        </w:rPr>
        <w:t xml:space="preserve"> от</w:t>
      </w:r>
      <w:r w:rsidRPr="00537A94">
        <w:rPr>
          <w:rFonts w:ascii="Times New Roman" w:hAnsi="Times New Roman" w:cs="Times New Roman"/>
          <w:sz w:val="28"/>
          <w:szCs w:val="28"/>
        </w:rPr>
        <w:t xml:space="preserve"> общего объема тестовых заданий.</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w:t>
      </w:r>
      <w:r w:rsidR="007D1AA9" w:rsidRPr="00537A94">
        <w:rPr>
          <w:rFonts w:ascii="Times New Roman" w:hAnsi="Times New Roman" w:cs="Times New Roman"/>
          <w:sz w:val="28"/>
          <w:szCs w:val="28"/>
        </w:rPr>
        <w:t>7</w:t>
      </w:r>
      <w:r w:rsidRPr="00537A94">
        <w:rPr>
          <w:rFonts w:ascii="Times New Roman" w:hAnsi="Times New Roman" w:cs="Times New Roman"/>
          <w:sz w:val="28"/>
          <w:szCs w:val="28"/>
        </w:rPr>
        <w:t>. Собеседование проводится членами Экспертной группы по теоретическим и практическим вопросам профессиональной деятельности специалиста при условии успешного прохождения им тестового контроля знаний.</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2</w:t>
      </w:r>
      <w:r w:rsidR="007D1AA9" w:rsidRPr="00537A94">
        <w:rPr>
          <w:rFonts w:ascii="Times New Roman" w:hAnsi="Times New Roman" w:cs="Times New Roman"/>
          <w:sz w:val="28"/>
          <w:szCs w:val="28"/>
        </w:rPr>
        <w:t>8</w:t>
      </w:r>
      <w:r w:rsidRPr="00537A94">
        <w:rPr>
          <w:rFonts w:ascii="Times New Roman" w:hAnsi="Times New Roman" w:cs="Times New Roman"/>
          <w:sz w:val="28"/>
          <w:szCs w:val="28"/>
        </w:rPr>
        <w:t>. По результатам квалификационного экзамена Экспертная группа принимает решение о присвоении или об отказе в присвоении специалисту квалификационной категории.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Решение о присвоении или об отказе в присвоении специалисту квалификационной категории принимается Экспертной группой не позднее семидесяти календарных дней со дня регистрации документов.</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 xml:space="preserve">Решение </w:t>
      </w:r>
      <w:r w:rsidR="00AC1B13" w:rsidRPr="00537A94">
        <w:rPr>
          <w:rFonts w:ascii="Times New Roman" w:hAnsi="Times New Roman" w:cs="Times New Roman"/>
          <w:sz w:val="28"/>
          <w:szCs w:val="28"/>
        </w:rPr>
        <w:t xml:space="preserve">об отказе в присвоении специалисту квалификационной категории принимается Экспертной группой </w:t>
      </w:r>
      <w:r w:rsidRPr="00537A94">
        <w:rPr>
          <w:rFonts w:ascii="Times New Roman" w:hAnsi="Times New Roman" w:cs="Times New Roman"/>
          <w:sz w:val="28"/>
          <w:szCs w:val="28"/>
        </w:rPr>
        <w:t>по следующим основаниям:</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наличие в заключении на отчет отрицательной оценки теоретических знаний или практических навыков специалиста, необходимых для получения заявляемой им квалификационной категории;</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наличие неудовлетворительной оценки по итогам тестового контроля знаний;</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неявка специалиста для прохождения тестового контроля знаний или собеседования.</w:t>
      </w:r>
    </w:p>
    <w:p w:rsidR="006B6BD6" w:rsidRPr="00537A94" w:rsidRDefault="006B6BD6"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2</w:t>
      </w:r>
      <w:r w:rsidR="007D1AA9" w:rsidRPr="00537A94">
        <w:rPr>
          <w:rFonts w:ascii="Times New Roman" w:hAnsi="Times New Roman" w:cs="Times New Roman"/>
          <w:sz w:val="28"/>
          <w:szCs w:val="28"/>
        </w:rPr>
        <w:t>9</w:t>
      </w:r>
      <w:r w:rsidRPr="00537A94">
        <w:rPr>
          <w:rFonts w:ascii="Times New Roman" w:hAnsi="Times New Roman" w:cs="Times New Roman"/>
          <w:sz w:val="28"/>
          <w:szCs w:val="28"/>
        </w:rPr>
        <w:t xml:space="preserve">. Решение Экспертной группы о присвоении или об отказе в присвоении специалисту квалификационной категории оформляется протоколом заседания Экспертной группы </w:t>
      </w:r>
      <w:r w:rsidR="00756D87" w:rsidRPr="00537A94">
        <w:rPr>
          <w:rFonts w:ascii="Times New Roman" w:hAnsi="Times New Roman" w:cs="Times New Roman"/>
          <w:sz w:val="28"/>
          <w:szCs w:val="28"/>
        </w:rPr>
        <w:t>(рекомендуемый образец приведен в</w:t>
      </w:r>
      <w:r w:rsidRPr="00537A94">
        <w:rPr>
          <w:rFonts w:ascii="Times New Roman" w:hAnsi="Times New Roman" w:cs="Times New Roman"/>
          <w:sz w:val="28"/>
          <w:szCs w:val="28"/>
        </w:rPr>
        <w:t xml:space="preserve"> </w:t>
      </w:r>
      <w:hyperlink r:id="rId10" w:history="1">
        <w:r w:rsidRPr="00537A94">
          <w:rPr>
            <w:rFonts w:ascii="Times New Roman" w:hAnsi="Times New Roman" w:cs="Times New Roman"/>
            <w:sz w:val="28"/>
            <w:szCs w:val="28"/>
          </w:rPr>
          <w:t>приложени</w:t>
        </w:r>
        <w:r w:rsidR="00756D87" w:rsidRPr="00537A94">
          <w:rPr>
            <w:rFonts w:ascii="Times New Roman" w:hAnsi="Times New Roman" w:cs="Times New Roman"/>
            <w:sz w:val="28"/>
            <w:szCs w:val="28"/>
          </w:rPr>
          <w:t>и</w:t>
        </w:r>
        <w:r w:rsidRPr="00537A94">
          <w:rPr>
            <w:rFonts w:ascii="Times New Roman" w:hAnsi="Times New Roman" w:cs="Times New Roman"/>
            <w:sz w:val="28"/>
            <w:szCs w:val="28"/>
          </w:rPr>
          <w:t xml:space="preserve"> </w:t>
        </w:r>
        <w:r w:rsidR="00756D87" w:rsidRPr="00537A94">
          <w:rPr>
            <w:rFonts w:ascii="Times New Roman" w:hAnsi="Times New Roman" w:cs="Times New Roman"/>
            <w:sz w:val="28"/>
            <w:szCs w:val="28"/>
          </w:rPr>
          <w:t>№</w:t>
        </w:r>
        <w:r w:rsidRPr="00537A94">
          <w:rPr>
            <w:rFonts w:ascii="Times New Roman" w:hAnsi="Times New Roman" w:cs="Times New Roman"/>
            <w:sz w:val="28"/>
            <w:szCs w:val="28"/>
          </w:rPr>
          <w:t xml:space="preserve"> 2</w:t>
        </w:r>
      </w:hyperlink>
      <w:r w:rsidRPr="00537A94">
        <w:rPr>
          <w:rFonts w:ascii="Times New Roman" w:hAnsi="Times New Roman" w:cs="Times New Roman"/>
          <w:sz w:val="28"/>
          <w:szCs w:val="28"/>
        </w:rPr>
        <w:t xml:space="preserve"> к Порядку</w:t>
      </w:r>
      <w:r w:rsidR="00756D87" w:rsidRPr="00537A94">
        <w:rPr>
          <w:rFonts w:ascii="Times New Roman" w:hAnsi="Times New Roman" w:cs="Times New Roman"/>
          <w:sz w:val="28"/>
          <w:szCs w:val="28"/>
        </w:rPr>
        <w:t>)</w:t>
      </w:r>
      <w:r w:rsidRPr="00537A94">
        <w:rPr>
          <w:rFonts w:ascii="Times New Roman" w:hAnsi="Times New Roman" w:cs="Times New Roman"/>
          <w:sz w:val="28"/>
          <w:szCs w:val="28"/>
        </w:rPr>
        <w:t xml:space="preserve"> и заносится в аттестационный лист ответственным секретарем Экспертной группы.</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30</w:t>
      </w:r>
      <w:r w:rsidR="006B6BD6" w:rsidRPr="00537A94">
        <w:rPr>
          <w:rFonts w:ascii="Times New Roman" w:hAnsi="Times New Roman" w:cs="Times New Roman"/>
          <w:sz w:val="28"/>
          <w:szCs w:val="28"/>
        </w:rPr>
        <w:t>. При отказе в присвоении специалисту квалификационной категории в протоколе указываются основания, по которым Экспертная группа приняла соответствующее решение.</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31</w:t>
      </w:r>
      <w:r w:rsidR="006B6BD6" w:rsidRPr="00537A94">
        <w:rPr>
          <w:rFonts w:ascii="Times New Roman" w:hAnsi="Times New Roman" w:cs="Times New Roman"/>
          <w:sz w:val="28"/>
          <w:szCs w:val="28"/>
        </w:rPr>
        <w:t>. Оформленный в установленном настоящим Порядком протокол Экспертной группы, содержащий решения о присвоении или об отказе в присвоении квалификационных категорий, в течение пяти календарных дней с момента подписания протокола Экспертной группы направляется председателем Экспертной группы в Комитет.</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32</w:t>
      </w:r>
      <w:r w:rsidR="006B6BD6" w:rsidRPr="00537A94">
        <w:rPr>
          <w:rFonts w:ascii="Times New Roman" w:hAnsi="Times New Roman" w:cs="Times New Roman"/>
          <w:sz w:val="28"/>
          <w:szCs w:val="28"/>
        </w:rPr>
        <w:t xml:space="preserve">. Комитет не позднее девяноста календарных дней со дня регистрации документов подготавливает и представляет к утверждению </w:t>
      </w:r>
      <w:r w:rsidR="0075017D" w:rsidRPr="00537A94">
        <w:rPr>
          <w:rFonts w:ascii="Times New Roman" w:hAnsi="Times New Roman" w:cs="Times New Roman"/>
          <w:sz w:val="28"/>
          <w:szCs w:val="28"/>
        </w:rPr>
        <w:t>проект правового</w:t>
      </w:r>
      <w:r w:rsidR="006B6BD6" w:rsidRPr="00537A94">
        <w:rPr>
          <w:rFonts w:ascii="Times New Roman" w:hAnsi="Times New Roman" w:cs="Times New Roman"/>
          <w:sz w:val="28"/>
          <w:szCs w:val="28"/>
        </w:rPr>
        <w:t xml:space="preserve"> акт органа государственной власти или организации, создавших аттестационную комиссию, о присвоении специалистам, прошедшим аттестацию, квалификационных категорий.</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33</w:t>
      </w:r>
      <w:r w:rsidR="00F15976" w:rsidRPr="00537A94">
        <w:rPr>
          <w:rFonts w:ascii="Times New Roman" w:hAnsi="Times New Roman" w:cs="Times New Roman"/>
          <w:sz w:val="28"/>
          <w:szCs w:val="28"/>
        </w:rPr>
        <w:t>.</w:t>
      </w:r>
      <w:r w:rsidR="00756D87" w:rsidRPr="00537A94">
        <w:rPr>
          <w:rFonts w:ascii="Times New Roman" w:hAnsi="Times New Roman" w:cs="Times New Roman"/>
          <w:sz w:val="28"/>
          <w:szCs w:val="28"/>
        </w:rPr>
        <w:t xml:space="preserve"> </w:t>
      </w:r>
      <w:r w:rsidR="006B6BD6" w:rsidRPr="00537A94">
        <w:rPr>
          <w:rFonts w:ascii="Times New Roman" w:hAnsi="Times New Roman" w:cs="Times New Roman"/>
          <w:sz w:val="28"/>
          <w:szCs w:val="28"/>
        </w:rPr>
        <w:t>Орган государственной власти или организация, создавшие аттестационную комиссию, не позднее ста десяти календарных дней со дня регистрации документов издают распорядительный акт о присвоении специалистам, прошедшим аттестацию, квалификационной категории.</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34</w:t>
      </w:r>
      <w:r w:rsidR="006B6BD6" w:rsidRPr="00537A94">
        <w:rPr>
          <w:rFonts w:ascii="Times New Roman" w:hAnsi="Times New Roman" w:cs="Times New Roman"/>
          <w:sz w:val="28"/>
          <w:szCs w:val="28"/>
        </w:rPr>
        <w:t xml:space="preserve">. Не позднее ста двадцати календарных дней со дня регистрации документов ответственный секретарь аттестационной комиссии направляет посредством почтовой связи или выдает на руки специалисту выписку из </w:t>
      </w:r>
      <w:r w:rsidR="001D6FCC" w:rsidRPr="00537A94">
        <w:rPr>
          <w:rFonts w:ascii="Times New Roman" w:hAnsi="Times New Roman" w:cs="Times New Roman"/>
          <w:sz w:val="28"/>
          <w:szCs w:val="28"/>
        </w:rPr>
        <w:t>правового</w:t>
      </w:r>
      <w:r w:rsidR="006B6BD6" w:rsidRPr="00537A94">
        <w:rPr>
          <w:rFonts w:ascii="Times New Roman" w:hAnsi="Times New Roman" w:cs="Times New Roman"/>
          <w:sz w:val="28"/>
          <w:szCs w:val="28"/>
        </w:rPr>
        <w:t xml:space="preserve"> акта органа государственной власти или организации, создавших аттестационную комиссию, о присвоении ему квалификационной категории.</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35</w:t>
      </w:r>
      <w:r w:rsidR="006B6BD6" w:rsidRPr="00537A94">
        <w:rPr>
          <w:rFonts w:ascii="Times New Roman" w:hAnsi="Times New Roman" w:cs="Times New Roman"/>
          <w:sz w:val="28"/>
          <w:szCs w:val="28"/>
        </w:rPr>
        <w:t>.</w:t>
      </w:r>
      <w:r w:rsidR="00EB3FE8" w:rsidRPr="00537A94">
        <w:rPr>
          <w:rFonts w:ascii="Times New Roman" w:hAnsi="Times New Roman" w:cs="Times New Roman"/>
          <w:sz w:val="28"/>
          <w:szCs w:val="28"/>
        </w:rPr>
        <w:t> </w:t>
      </w:r>
      <w:r w:rsidR="001D6FCC" w:rsidRPr="00537A94">
        <w:rPr>
          <w:rFonts w:ascii="Times New Roman" w:hAnsi="Times New Roman" w:cs="Times New Roman"/>
          <w:sz w:val="28"/>
          <w:szCs w:val="28"/>
        </w:rPr>
        <w:t xml:space="preserve"> Факт </w:t>
      </w:r>
      <w:r w:rsidR="006B6BD6" w:rsidRPr="00537A94">
        <w:rPr>
          <w:rFonts w:ascii="Times New Roman" w:hAnsi="Times New Roman" w:cs="Times New Roman"/>
          <w:sz w:val="28"/>
          <w:szCs w:val="28"/>
        </w:rPr>
        <w:t>направлени</w:t>
      </w:r>
      <w:r w:rsidR="001D6FCC" w:rsidRPr="00537A94">
        <w:rPr>
          <w:rFonts w:ascii="Times New Roman" w:hAnsi="Times New Roman" w:cs="Times New Roman"/>
          <w:sz w:val="28"/>
          <w:szCs w:val="28"/>
        </w:rPr>
        <w:t>я</w:t>
      </w:r>
      <w:r w:rsidR="006B6BD6" w:rsidRPr="00537A94">
        <w:rPr>
          <w:rFonts w:ascii="Times New Roman" w:hAnsi="Times New Roman" w:cs="Times New Roman"/>
          <w:sz w:val="28"/>
          <w:szCs w:val="28"/>
        </w:rPr>
        <w:t xml:space="preserve"> почтовой связью</w:t>
      </w:r>
      <w:r w:rsidR="001D6FCC" w:rsidRPr="00537A94">
        <w:rPr>
          <w:rFonts w:ascii="Times New Roman" w:hAnsi="Times New Roman" w:cs="Times New Roman"/>
          <w:sz w:val="28"/>
          <w:szCs w:val="28"/>
        </w:rPr>
        <w:t xml:space="preserve"> или выдачи на руки</w:t>
      </w:r>
      <w:r w:rsidR="006B6BD6" w:rsidRPr="00537A94">
        <w:rPr>
          <w:rFonts w:ascii="Times New Roman" w:hAnsi="Times New Roman" w:cs="Times New Roman"/>
          <w:sz w:val="28"/>
          <w:szCs w:val="28"/>
        </w:rPr>
        <w:t xml:space="preserve"> выписки из </w:t>
      </w:r>
      <w:r w:rsidR="001D6FCC" w:rsidRPr="00537A94">
        <w:rPr>
          <w:rFonts w:ascii="Times New Roman" w:hAnsi="Times New Roman" w:cs="Times New Roman"/>
          <w:sz w:val="28"/>
          <w:szCs w:val="28"/>
        </w:rPr>
        <w:t>правового</w:t>
      </w:r>
      <w:r w:rsidR="006B6BD6" w:rsidRPr="00537A94">
        <w:rPr>
          <w:rFonts w:ascii="Times New Roman" w:hAnsi="Times New Roman" w:cs="Times New Roman"/>
          <w:sz w:val="28"/>
          <w:szCs w:val="28"/>
        </w:rPr>
        <w:t xml:space="preserve"> акта органа государственной власти или организации, создавших аттестационную комиссию, о присвоении специалистам, прошедшим аттестацию, квалификационных категорий регистрируется в журнале регистрации документов.</w:t>
      </w:r>
    </w:p>
    <w:p w:rsidR="006B6BD6" w:rsidRPr="00537A94"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lastRenderedPageBreak/>
        <w:t>36</w:t>
      </w:r>
      <w:r w:rsidR="006B6BD6" w:rsidRPr="00537A94">
        <w:rPr>
          <w:rFonts w:ascii="Times New Roman" w:hAnsi="Times New Roman" w:cs="Times New Roman"/>
          <w:sz w:val="28"/>
          <w:szCs w:val="28"/>
        </w:rPr>
        <w:t>. Решение аттестационной комиссии может быть обжаловано в органе государственной власти или организации, создавших аттестационную комиссию, в течение одного года с даты принятия аттестационной комиссией обжалуемого решения.</w:t>
      </w:r>
    </w:p>
    <w:p w:rsidR="0044160B" w:rsidRDefault="007D1AA9" w:rsidP="005028FA">
      <w:pPr>
        <w:autoSpaceDE w:val="0"/>
        <w:autoSpaceDN w:val="0"/>
        <w:adjustRightInd w:val="0"/>
        <w:spacing w:after="0" w:line="240" w:lineRule="auto"/>
        <w:ind w:firstLine="709"/>
        <w:jc w:val="both"/>
        <w:rPr>
          <w:rFonts w:ascii="Times New Roman" w:hAnsi="Times New Roman" w:cs="Times New Roman"/>
          <w:sz w:val="28"/>
          <w:szCs w:val="28"/>
        </w:rPr>
      </w:pPr>
      <w:r w:rsidRPr="00537A94">
        <w:rPr>
          <w:rFonts w:ascii="Times New Roman" w:hAnsi="Times New Roman" w:cs="Times New Roman"/>
          <w:sz w:val="28"/>
          <w:szCs w:val="28"/>
        </w:rPr>
        <w:t>37</w:t>
      </w:r>
      <w:r w:rsidR="0044160B" w:rsidRPr="00537A94">
        <w:rPr>
          <w:rFonts w:ascii="Times New Roman" w:hAnsi="Times New Roman" w:cs="Times New Roman"/>
          <w:sz w:val="28"/>
          <w:szCs w:val="28"/>
        </w:rPr>
        <w:t>. Документы</w:t>
      </w:r>
      <w:r w:rsidR="00EB3FE8" w:rsidRPr="00537A94">
        <w:rPr>
          <w:rFonts w:ascii="Times New Roman" w:hAnsi="Times New Roman" w:cs="Times New Roman"/>
          <w:sz w:val="28"/>
          <w:szCs w:val="28"/>
        </w:rPr>
        <w:t xml:space="preserve">, касающиеся работы аттестационной </w:t>
      </w:r>
      <w:r w:rsidR="00B31FCC" w:rsidRPr="00537A94">
        <w:rPr>
          <w:rFonts w:ascii="Times New Roman" w:hAnsi="Times New Roman" w:cs="Times New Roman"/>
          <w:sz w:val="28"/>
          <w:szCs w:val="28"/>
        </w:rPr>
        <w:t>комиссии, хранятся</w:t>
      </w:r>
      <w:r w:rsidR="00407DEA" w:rsidRPr="00537A94">
        <w:rPr>
          <w:rFonts w:ascii="Times New Roman" w:hAnsi="Times New Roman" w:cs="Times New Roman"/>
          <w:sz w:val="28"/>
          <w:szCs w:val="28"/>
        </w:rPr>
        <w:t xml:space="preserve"> в а</w:t>
      </w:r>
      <w:r w:rsidR="00EB3FE8" w:rsidRPr="00537A94">
        <w:rPr>
          <w:rFonts w:ascii="Times New Roman" w:hAnsi="Times New Roman" w:cs="Times New Roman"/>
          <w:sz w:val="28"/>
          <w:szCs w:val="28"/>
        </w:rPr>
        <w:t xml:space="preserve">ттестационной комиссии пять лет, после чего подлежат уничтожению в соответствии с </w:t>
      </w:r>
      <w:r w:rsidR="00762075" w:rsidRPr="00537A94">
        <w:rPr>
          <w:rFonts w:ascii="Times New Roman" w:hAnsi="Times New Roman" w:cs="Times New Roman"/>
          <w:sz w:val="28"/>
          <w:szCs w:val="28"/>
        </w:rPr>
        <w:t>действующим законодательством</w:t>
      </w:r>
      <w:r w:rsidR="00EB3FE8" w:rsidRPr="00537A94">
        <w:rPr>
          <w:rFonts w:ascii="Times New Roman" w:hAnsi="Times New Roman" w:cs="Times New Roman"/>
          <w:sz w:val="28"/>
          <w:szCs w:val="28"/>
        </w:rPr>
        <w:t>.</w:t>
      </w:r>
      <w:r w:rsidR="00EB3FE8">
        <w:rPr>
          <w:rFonts w:ascii="Times New Roman" w:hAnsi="Times New Roman" w:cs="Times New Roman"/>
          <w:sz w:val="28"/>
          <w:szCs w:val="28"/>
        </w:rPr>
        <w:t xml:space="preserve"> </w:t>
      </w:r>
    </w:p>
    <w:p w:rsidR="0044160B" w:rsidRDefault="0044160B" w:rsidP="005028FA">
      <w:pPr>
        <w:autoSpaceDE w:val="0"/>
        <w:autoSpaceDN w:val="0"/>
        <w:adjustRightInd w:val="0"/>
        <w:spacing w:after="0" w:line="240" w:lineRule="auto"/>
        <w:ind w:firstLine="709"/>
        <w:jc w:val="both"/>
        <w:rPr>
          <w:rFonts w:ascii="Times New Roman" w:hAnsi="Times New Roman" w:cs="Times New Roman"/>
          <w:sz w:val="28"/>
          <w:szCs w:val="28"/>
        </w:rPr>
      </w:pPr>
    </w:p>
    <w:p w:rsidR="0044160B" w:rsidRDefault="0044160B" w:rsidP="005028FA">
      <w:pPr>
        <w:autoSpaceDE w:val="0"/>
        <w:autoSpaceDN w:val="0"/>
        <w:adjustRightInd w:val="0"/>
        <w:spacing w:after="0" w:line="240" w:lineRule="auto"/>
        <w:ind w:firstLine="709"/>
        <w:jc w:val="both"/>
        <w:rPr>
          <w:rFonts w:ascii="Times New Roman" w:hAnsi="Times New Roman" w:cs="Times New Roman"/>
          <w:sz w:val="28"/>
          <w:szCs w:val="28"/>
        </w:rPr>
      </w:pPr>
    </w:p>
    <w:p w:rsidR="0044160B" w:rsidRDefault="0044160B" w:rsidP="005028FA">
      <w:pPr>
        <w:autoSpaceDE w:val="0"/>
        <w:autoSpaceDN w:val="0"/>
        <w:adjustRightInd w:val="0"/>
        <w:spacing w:after="0" w:line="240" w:lineRule="auto"/>
        <w:ind w:firstLine="709"/>
        <w:jc w:val="both"/>
        <w:rPr>
          <w:rFonts w:ascii="Times New Roman" w:hAnsi="Times New Roman" w:cs="Times New Roman"/>
          <w:sz w:val="28"/>
          <w:szCs w:val="28"/>
        </w:rPr>
      </w:pPr>
    </w:p>
    <w:p w:rsidR="0044160B" w:rsidRDefault="0044160B" w:rsidP="005028FA">
      <w:pPr>
        <w:autoSpaceDE w:val="0"/>
        <w:autoSpaceDN w:val="0"/>
        <w:adjustRightInd w:val="0"/>
        <w:spacing w:after="0" w:line="240" w:lineRule="auto"/>
        <w:ind w:firstLine="709"/>
        <w:jc w:val="both"/>
        <w:rPr>
          <w:rFonts w:ascii="Times New Roman" w:hAnsi="Times New Roman" w:cs="Times New Roman"/>
          <w:sz w:val="28"/>
          <w:szCs w:val="28"/>
        </w:rPr>
      </w:pPr>
    </w:p>
    <w:p w:rsidR="0044160B" w:rsidRDefault="0044160B" w:rsidP="005028FA">
      <w:pPr>
        <w:autoSpaceDE w:val="0"/>
        <w:autoSpaceDN w:val="0"/>
        <w:adjustRightInd w:val="0"/>
        <w:spacing w:after="0" w:line="240" w:lineRule="auto"/>
        <w:ind w:firstLine="709"/>
        <w:jc w:val="both"/>
        <w:rPr>
          <w:rFonts w:ascii="Times New Roman" w:hAnsi="Times New Roman" w:cs="Times New Roman"/>
          <w:sz w:val="28"/>
          <w:szCs w:val="28"/>
        </w:rPr>
      </w:pPr>
    </w:p>
    <w:p w:rsidR="0044160B" w:rsidRPr="00EA4D08" w:rsidRDefault="0044160B" w:rsidP="005028FA">
      <w:pPr>
        <w:autoSpaceDE w:val="0"/>
        <w:autoSpaceDN w:val="0"/>
        <w:adjustRightInd w:val="0"/>
        <w:spacing w:after="0" w:line="240" w:lineRule="auto"/>
        <w:ind w:firstLine="709"/>
        <w:jc w:val="both"/>
        <w:rPr>
          <w:rFonts w:ascii="Times New Roman" w:hAnsi="Times New Roman" w:cs="Times New Roman"/>
          <w:sz w:val="28"/>
          <w:szCs w:val="28"/>
        </w:rPr>
      </w:pPr>
    </w:p>
    <w:sectPr w:rsidR="0044160B" w:rsidRPr="00EA4D08" w:rsidSect="008D22D6">
      <w:headerReference w:type="default" r:id="rId11"/>
      <w:pgSz w:w="11905" w:h="16838"/>
      <w:pgMar w:top="1134" w:right="567" w:bottom="1134" w:left="1134"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AA1" w:rsidRDefault="00FD2AA1" w:rsidP="00A939C8">
      <w:pPr>
        <w:spacing w:after="0" w:line="240" w:lineRule="auto"/>
      </w:pPr>
      <w:r>
        <w:separator/>
      </w:r>
    </w:p>
  </w:endnote>
  <w:endnote w:type="continuationSeparator" w:id="0">
    <w:p w:rsidR="00FD2AA1" w:rsidRDefault="00FD2AA1" w:rsidP="00A939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AA1" w:rsidRDefault="00FD2AA1" w:rsidP="00A939C8">
      <w:pPr>
        <w:spacing w:after="0" w:line="240" w:lineRule="auto"/>
      </w:pPr>
      <w:r>
        <w:separator/>
      </w:r>
    </w:p>
  </w:footnote>
  <w:footnote w:type="continuationSeparator" w:id="0">
    <w:p w:rsidR="00FD2AA1" w:rsidRDefault="00FD2AA1" w:rsidP="00A939C8">
      <w:pPr>
        <w:spacing w:after="0" w:line="240" w:lineRule="auto"/>
      </w:pPr>
      <w:r>
        <w:continuationSeparator/>
      </w:r>
    </w:p>
  </w:footnote>
  <w:footnote w:id="1">
    <w:p w:rsidR="00383899" w:rsidRPr="00383899" w:rsidRDefault="00383899" w:rsidP="00383899">
      <w:pPr>
        <w:spacing w:after="0" w:line="240" w:lineRule="auto"/>
        <w:jc w:val="both"/>
        <w:rPr>
          <w:rFonts w:ascii="Times New Roman" w:hAnsi="Times New Roman" w:cs="Times New Roman"/>
        </w:rPr>
      </w:pPr>
      <w:r w:rsidRPr="00383899">
        <w:rPr>
          <w:rStyle w:val="ab"/>
          <w:rFonts w:ascii="Times New Roman" w:hAnsi="Times New Roman" w:cs="Times New Roman"/>
          <w:sz w:val="20"/>
          <w:szCs w:val="20"/>
        </w:rPr>
        <w:footnoteRef/>
      </w:r>
      <w:r w:rsidRPr="00383899">
        <w:rPr>
          <w:rFonts w:ascii="Times New Roman" w:hAnsi="Times New Roman" w:cs="Times New Roman"/>
          <w:sz w:val="20"/>
          <w:szCs w:val="20"/>
        </w:rPr>
        <w:t xml:space="preserve"> Пункт 4 части 1 статьи 72 Федерального закона от 21 ноября 2011 г. № 323-ФЗ «Об основах охраны здоровья граждан в Российской Федерации» (Собрание законодательс</w:t>
      </w:r>
      <w:r>
        <w:rPr>
          <w:rFonts w:ascii="Times New Roman" w:hAnsi="Times New Roman" w:cs="Times New Roman"/>
          <w:sz w:val="20"/>
          <w:szCs w:val="20"/>
        </w:rPr>
        <w:t xml:space="preserve">тва Российской Федерации, 2011, </w:t>
      </w:r>
      <w:r w:rsidRPr="00383899">
        <w:rPr>
          <w:rFonts w:ascii="Times New Roman" w:hAnsi="Times New Roman" w:cs="Times New Roman"/>
          <w:sz w:val="20"/>
          <w:szCs w:val="20"/>
        </w:rPr>
        <w:t>№ 48, ст. 6724).</w:t>
      </w:r>
    </w:p>
  </w:footnote>
  <w:footnote w:id="2">
    <w:p w:rsidR="006E46C8" w:rsidRPr="00383899" w:rsidRDefault="006E46C8" w:rsidP="00383899">
      <w:pPr>
        <w:pStyle w:val="a9"/>
        <w:jc w:val="both"/>
        <w:rPr>
          <w:rFonts w:ascii="Times New Roman" w:hAnsi="Times New Roman" w:cs="Times New Roman"/>
        </w:rPr>
      </w:pPr>
      <w:r w:rsidRPr="00383899">
        <w:rPr>
          <w:rStyle w:val="ab"/>
          <w:rFonts w:ascii="Times New Roman" w:hAnsi="Times New Roman" w:cs="Times New Roman"/>
        </w:rPr>
        <w:footnoteRef/>
      </w:r>
      <w:r w:rsidRPr="00383899">
        <w:rPr>
          <w:rFonts w:ascii="Times New Roman" w:hAnsi="Times New Roman" w:cs="Times New Roman"/>
        </w:rPr>
        <w:t xml:space="preserve"> Приказ Министерства здравоохранения Российской Федерации от 7 октября 2015 г. № 700н «О номенклатуре специальностей специалистов, имеющих высшее медицинское и фармацевтическое образование» (зарегистрирован Министерством юстиции Российской Федерации 12 ноября 2015 г., регистрационный № 39696)</w:t>
      </w:r>
      <w:r w:rsidR="00383899">
        <w:rPr>
          <w:rFonts w:ascii="Times New Roman" w:hAnsi="Times New Roman" w:cs="Times New Roman"/>
        </w:rPr>
        <w:t xml:space="preserve"> с изменениями, внесенными п</w:t>
      </w:r>
      <w:r w:rsidR="00383899" w:rsidRPr="00383899">
        <w:rPr>
          <w:rFonts w:ascii="Times New Roman" w:hAnsi="Times New Roman" w:cs="Times New Roman"/>
        </w:rPr>
        <w:t>риказ</w:t>
      </w:r>
      <w:r w:rsidR="00383899">
        <w:rPr>
          <w:rFonts w:ascii="Times New Roman" w:hAnsi="Times New Roman" w:cs="Times New Roman"/>
        </w:rPr>
        <w:t>ами</w:t>
      </w:r>
      <w:r w:rsidR="00383899" w:rsidRPr="00383899">
        <w:rPr>
          <w:rFonts w:ascii="Times New Roman" w:hAnsi="Times New Roman" w:cs="Times New Roman"/>
        </w:rPr>
        <w:t xml:space="preserve"> Министерства здравоохранения Российской Федерации от 11</w:t>
      </w:r>
      <w:r w:rsidR="00383899">
        <w:rPr>
          <w:rFonts w:ascii="Times New Roman" w:hAnsi="Times New Roman" w:cs="Times New Roman"/>
        </w:rPr>
        <w:t xml:space="preserve"> октября </w:t>
      </w:r>
      <w:r w:rsidR="00383899" w:rsidRPr="00383899">
        <w:rPr>
          <w:rFonts w:ascii="Times New Roman" w:hAnsi="Times New Roman" w:cs="Times New Roman"/>
        </w:rPr>
        <w:t>2016</w:t>
      </w:r>
      <w:r w:rsidR="00383899">
        <w:rPr>
          <w:rFonts w:ascii="Times New Roman" w:hAnsi="Times New Roman" w:cs="Times New Roman"/>
        </w:rPr>
        <w:t xml:space="preserve"> г. №</w:t>
      </w:r>
      <w:r w:rsidR="00383899" w:rsidRPr="00383899">
        <w:rPr>
          <w:rFonts w:ascii="Times New Roman" w:hAnsi="Times New Roman" w:cs="Times New Roman"/>
        </w:rPr>
        <w:t xml:space="preserve"> 771н</w:t>
      </w:r>
      <w:r w:rsidR="00383899">
        <w:rPr>
          <w:rFonts w:ascii="Times New Roman" w:hAnsi="Times New Roman" w:cs="Times New Roman"/>
        </w:rPr>
        <w:t xml:space="preserve"> (з</w:t>
      </w:r>
      <w:r w:rsidR="00383899" w:rsidRPr="00383899">
        <w:rPr>
          <w:rFonts w:ascii="Times New Roman" w:hAnsi="Times New Roman" w:cs="Times New Roman"/>
        </w:rPr>
        <w:t>арегистрирован Министерством юстиции Российской Федерации 26</w:t>
      </w:r>
      <w:r w:rsidR="00383899">
        <w:rPr>
          <w:rFonts w:ascii="Times New Roman" w:hAnsi="Times New Roman" w:cs="Times New Roman"/>
        </w:rPr>
        <w:t xml:space="preserve"> декабря </w:t>
      </w:r>
      <w:r w:rsidR="00383899" w:rsidRPr="00383899">
        <w:rPr>
          <w:rFonts w:ascii="Times New Roman" w:hAnsi="Times New Roman" w:cs="Times New Roman"/>
        </w:rPr>
        <w:t>2016</w:t>
      </w:r>
      <w:r w:rsidR="00383899">
        <w:rPr>
          <w:rFonts w:ascii="Times New Roman" w:hAnsi="Times New Roman" w:cs="Times New Roman"/>
        </w:rPr>
        <w:t xml:space="preserve"> г., регистрационный №</w:t>
      </w:r>
      <w:r w:rsidR="00383899" w:rsidRPr="00383899">
        <w:rPr>
          <w:rFonts w:ascii="Times New Roman" w:hAnsi="Times New Roman" w:cs="Times New Roman"/>
        </w:rPr>
        <w:t xml:space="preserve"> 44926</w:t>
      </w:r>
      <w:r w:rsidR="00383899">
        <w:rPr>
          <w:rFonts w:ascii="Times New Roman" w:hAnsi="Times New Roman" w:cs="Times New Roman"/>
        </w:rPr>
        <w:t>)</w:t>
      </w:r>
      <w:r w:rsidR="0077607B">
        <w:rPr>
          <w:rFonts w:ascii="Times New Roman" w:hAnsi="Times New Roman" w:cs="Times New Roman"/>
        </w:rPr>
        <w:t xml:space="preserve"> </w:t>
      </w:r>
      <w:r w:rsidR="0023239C">
        <w:rPr>
          <w:rFonts w:ascii="Times New Roman" w:hAnsi="Times New Roman" w:cs="Times New Roman"/>
        </w:rPr>
        <w:br/>
      </w:r>
      <w:r w:rsidR="0077607B">
        <w:rPr>
          <w:rFonts w:ascii="Times New Roman" w:hAnsi="Times New Roman" w:cs="Times New Roman"/>
        </w:rPr>
        <w:t xml:space="preserve">и от </w:t>
      </w:r>
      <w:r w:rsidR="00383899" w:rsidRPr="00383899">
        <w:rPr>
          <w:rFonts w:ascii="Times New Roman" w:hAnsi="Times New Roman" w:cs="Times New Roman"/>
        </w:rPr>
        <w:t>9</w:t>
      </w:r>
      <w:r w:rsidR="0077607B">
        <w:rPr>
          <w:rFonts w:ascii="Times New Roman" w:hAnsi="Times New Roman" w:cs="Times New Roman"/>
        </w:rPr>
        <w:t xml:space="preserve"> декабря </w:t>
      </w:r>
      <w:r w:rsidR="00383899" w:rsidRPr="00383899">
        <w:rPr>
          <w:rFonts w:ascii="Times New Roman" w:hAnsi="Times New Roman" w:cs="Times New Roman"/>
        </w:rPr>
        <w:t>2019</w:t>
      </w:r>
      <w:r w:rsidR="0077607B">
        <w:rPr>
          <w:rFonts w:ascii="Times New Roman" w:hAnsi="Times New Roman" w:cs="Times New Roman"/>
        </w:rPr>
        <w:t xml:space="preserve"> г. № </w:t>
      </w:r>
      <w:r w:rsidR="00383899" w:rsidRPr="00383899">
        <w:rPr>
          <w:rFonts w:ascii="Times New Roman" w:hAnsi="Times New Roman" w:cs="Times New Roman"/>
        </w:rPr>
        <w:t>996н (</w:t>
      </w:r>
      <w:r w:rsidR="0077607B">
        <w:rPr>
          <w:rFonts w:ascii="Times New Roman" w:hAnsi="Times New Roman" w:cs="Times New Roman"/>
        </w:rPr>
        <w:t>з</w:t>
      </w:r>
      <w:r w:rsidR="00383899" w:rsidRPr="00383899">
        <w:rPr>
          <w:rFonts w:ascii="Times New Roman" w:hAnsi="Times New Roman" w:cs="Times New Roman"/>
        </w:rPr>
        <w:t>арегистрирован</w:t>
      </w:r>
      <w:r w:rsidR="0077607B">
        <w:rPr>
          <w:rFonts w:ascii="Times New Roman" w:hAnsi="Times New Roman" w:cs="Times New Roman"/>
        </w:rPr>
        <w:t xml:space="preserve"> </w:t>
      </w:r>
      <w:r w:rsidR="0077607B" w:rsidRPr="00383899">
        <w:rPr>
          <w:rFonts w:ascii="Times New Roman" w:hAnsi="Times New Roman" w:cs="Times New Roman"/>
        </w:rPr>
        <w:t>Министерством юстиции Российской Федерации</w:t>
      </w:r>
      <w:r w:rsidR="00383899" w:rsidRPr="00383899">
        <w:rPr>
          <w:rFonts w:ascii="Times New Roman" w:hAnsi="Times New Roman" w:cs="Times New Roman"/>
        </w:rPr>
        <w:t xml:space="preserve"> 16</w:t>
      </w:r>
      <w:r w:rsidR="0077607B">
        <w:rPr>
          <w:rFonts w:ascii="Times New Roman" w:hAnsi="Times New Roman" w:cs="Times New Roman"/>
        </w:rPr>
        <w:t xml:space="preserve"> января </w:t>
      </w:r>
      <w:r w:rsidR="00383899" w:rsidRPr="00383899">
        <w:rPr>
          <w:rFonts w:ascii="Times New Roman" w:hAnsi="Times New Roman" w:cs="Times New Roman"/>
        </w:rPr>
        <w:t>2020</w:t>
      </w:r>
      <w:r w:rsidR="0077607B">
        <w:rPr>
          <w:rFonts w:ascii="Times New Roman" w:hAnsi="Times New Roman" w:cs="Times New Roman"/>
        </w:rPr>
        <w:t xml:space="preserve"> г., регистрационный №</w:t>
      </w:r>
      <w:r w:rsidR="00383899" w:rsidRPr="00383899">
        <w:rPr>
          <w:rFonts w:ascii="Times New Roman" w:hAnsi="Times New Roman" w:cs="Times New Roman"/>
        </w:rPr>
        <w:t xml:space="preserve"> 57174)</w:t>
      </w:r>
      <w:r w:rsidRPr="00383899">
        <w:rPr>
          <w:rFonts w:ascii="Times New Roman" w:hAnsi="Times New Roman" w:cs="Times New Roman"/>
        </w:rPr>
        <w:t>.</w:t>
      </w:r>
    </w:p>
  </w:footnote>
  <w:footnote w:id="3">
    <w:p w:rsidR="006E46C8" w:rsidRPr="00383899" w:rsidRDefault="006E46C8" w:rsidP="00383899">
      <w:pPr>
        <w:pStyle w:val="a9"/>
        <w:jc w:val="both"/>
        <w:rPr>
          <w:rFonts w:ascii="Times New Roman" w:hAnsi="Times New Roman" w:cs="Times New Roman"/>
        </w:rPr>
      </w:pPr>
      <w:r w:rsidRPr="00383899">
        <w:rPr>
          <w:rStyle w:val="ab"/>
          <w:rFonts w:ascii="Times New Roman" w:hAnsi="Times New Roman" w:cs="Times New Roman"/>
        </w:rPr>
        <w:footnoteRef/>
      </w:r>
      <w:r w:rsidRPr="00383899">
        <w:rPr>
          <w:rFonts w:ascii="Times New Roman" w:hAnsi="Times New Roman" w:cs="Times New Roman"/>
        </w:rPr>
        <w:t xml:space="preserve"> Приказ Министерства здравоохранения и социального развития Российской Федерации от 16 апреля 2008 г. № 176н «О Номенклатуре специальностей специалистов со средним медицинским и фармацевтическим образованием в сфере здравоохранения Российской Федерации» (зарегистрирован Министерством юстиции Российской Федерации </w:t>
      </w:r>
      <w:r w:rsidR="0023239C">
        <w:rPr>
          <w:rFonts w:ascii="Times New Roman" w:hAnsi="Times New Roman" w:cs="Times New Roman"/>
        </w:rPr>
        <w:br/>
      </w:r>
      <w:r w:rsidRPr="00383899">
        <w:rPr>
          <w:rFonts w:ascii="Times New Roman" w:hAnsi="Times New Roman" w:cs="Times New Roman"/>
        </w:rPr>
        <w:t>6 мая 2008 г., регистрационный № 11634)</w:t>
      </w:r>
      <w:r w:rsidR="0077607B">
        <w:rPr>
          <w:rFonts w:ascii="Times New Roman" w:hAnsi="Times New Roman" w:cs="Times New Roman"/>
        </w:rPr>
        <w:t xml:space="preserve"> с изменениями, внесенными приказом </w:t>
      </w:r>
      <w:r w:rsidR="0077607B" w:rsidRPr="00383899">
        <w:rPr>
          <w:rFonts w:ascii="Times New Roman" w:hAnsi="Times New Roman" w:cs="Times New Roman"/>
        </w:rPr>
        <w:t xml:space="preserve">Министерства здравоохранения </w:t>
      </w:r>
      <w:r w:rsidR="0023239C">
        <w:rPr>
          <w:rFonts w:ascii="Times New Roman" w:hAnsi="Times New Roman" w:cs="Times New Roman"/>
        </w:rPr>
        <w:br/>
      </w:r>
      <w:r w:rsidR="0077607B" w:rsidRPr="00383899">
        <w:rPr>
          <w:rFonts w:ascii="Times New Roman" w:hAnsi="Times New Roman" w:cs="Times New Roman"/>
        </w:rPr>
        <w:t xml:space="preserve">и социального развития Российской Федерации </w:t>
      </w:r>
      <w:r w:rsidR="0077607B" w:rsidRPr="0077607B">
        <w:rPr>
          <w:rFonts w:ascii="Times New Roman" w:hAnsi="Times New Roman" w:cs="Times New Roman"/>
        </w:rPr>
        <w:t>от 30</w:t>
      </w:r>
      <w:r w:rsidR="0077607B">
        <w:rPr>
          <w:rFonts w:ascii="Times New Roman" w:hAnsi="Times New Roman" w:cs="Times New Roman"/>
        </w:rPr>
        <w:t xml:space="preserve"> марта </w:t>
      </w:r>
      <w:r w:rsidR="0077607B" w:rsidRPr="0077607B">
        <w:rPr>
          <w:rFonts w:ascii="Times New Roman" w:hAnsi="Times New Roman" w:cs="Times New Roman"/>
        </w:rPr>
        <w:t>2010</w:t>
      </w:r>
      <w:r w:rsidR="0077607B">
        <w:rPr>
          <w:rFonts w:ascii="Times New Roman" w:hAnsi="Times New Roman" w:cs="Times New Roman"/>
        </w:rPr>
        <w:t xml:space="preserve"> г. №</w:t>
      </w:r>
      <w:r w:rsidR="0077607B" w:rsidRPr="0077607B">
        <w:rPr>
          <w:rFonts w:ascii="Times New Roman" w:hAnsi="Times New Roman" w:cs="Times New Roman"/>
        </w:rPr>
        <w:t xml:space="preserve"> 199н (</w:t>
      </w:r>
      <w:r w:rsidR="0077607B">
        <w:rPr>
          <w:rFonts w:ascii="Times New Roman" w:hAnsi="Times New Roman" w:cs="Times New Roman"/>
        </w:rPr>
        <w:t>з</w:t>
      </w:r>
      <w:r w:rsidR="0077607B" w:rsidRPr="00383899">
        <w:rPr>
          <w:rFonts w:ascii="Times New Roman" w:hAnsi="Times New Roman" w:cs="Times New Roman"/>
        </w:rPr>
        <w:t>арегистрирован</w:t>
      </w:r>
      <w:r w:rsidR="0077607B">
        <w:rPr>
          <w:rFonts w:ascii="Times New Roman" w:hAnsi="Times New Roman" w:cs="Times New Roman"/>
        </w:rPr>
        <w:t xml:space="preserve"> </w:t>
      </w:r>
      <w:r w:rsidR="0077607B" w:rsidRPr="00383899">
        <w:rPr>
          <w:rFonts w:ascii="Times New Roman" w:hAnsi="Times New Roman" w:cs="Times New Roman"/>
        </w:rPr>
        <w:t xml:space="preserve">Министерством юстиции Российской Федерации </w:t>
      </w:r>
      <w:r w:rsidR="0077607B" w:rsidRPr="0077607B">
        <w:rPr>
          <w:rFonts w:ascii="Times New Roman" w:hAnsi="Times New Roman" w:cs="Times New Roman"/>
        </w:rPr>
        <w:t>11</w:t>
      </w:r>
      <w:r w:rsidR="0077607B">
        <w:rPr>
          <w:rFonts w:ascii="Times New Roman" w:hAnsi="Times New Roman" w:cs="Times New Roman"/>
        </w:rPr>
        <w:t xml:space="preserve"> мая </w:t>
      </w:r>
      <w:r w:rsidR="0077607B" w:rsidRPr="0077607B">
        <w:rPr>
          <w:rFonts w:ascii="Times New Roman" w:hAnsi="Times New Roman" w:cs="Times New Roman"/>
        </w:rPr>
        <w:t>2010</w:t>
      </w:r>
      <w:r w:rsidR="0077607B">
        <w:rPr>
          <w:rFonts w:ascii="Times New Roman" w:hAnsi="Times New Roman" w:cs="Times New Roman"/>
        </w:rPr>
        <w:t xml:space="preserve"> г.</w:t>
      </w:r>
      <w:r w:rsidR="00E920C5">
        <w:rPr>
          <w:rFonts w:ascii="Times New Roman" w:hAnsi="Times New Roman" w:cs="Times New Roman"/>
        </w:rPr>
        <w:t>, регистрационный</w:t>
      </w:r>
      <w:r w:rsidR="0077607B">
        <w:rPr>
          <w:rFonts w:ascii="Times New Roman" w:hAnsi="Times New Roman" w:cs="Times New Roman"/>
        </w:rPr>
        <w:t xml:space="preserve"> №</w:t>
      </w:r>
      <w:r w:rsidR="0077607B" w:rsidRPr="0077607B">
        <w:rPr>
          <w:rFonts w:ascii="Times New Roman" w:hAnsi="Times New Roman" w:cs="Times New Roman"/>
        </w:rPr>
        <w:t xml:space="preserve"> 17160)</w:t>
      </w:r>
      <w:r w:rsidRPr="00383899">
        <w:rPr>
          <w:rFonts w:ascii="Times New Roman" w:hAnsi="Times New Roman" w:cs="Times New Roman"/>
        </w:rPr>
        <w:t>.</w:t>
      </w:r>
    </w:p>
  </w:footnote>
  <w:footnote w:id="4">
    <w:p w:rsidR="00383899" w:rsidRPr="00383899" w:rsidRDefault="00383899" w:rsidP="00383899">
      <w:pPr>
        <w:pStyle w:val="a9"/>
        <w:jc w:val="both"/>
        <w:rPr>
          <w:rFonts w:ascii="Times New Roman" w:hAnsi="Times New Roman" w:cs="Times New Roman"/>
        </w:rPr>
      </w:pPr>
      <w:r w:rsidRPr="00383899">
        <w:rPr>
          <w:rStyle w:val="ab"/>
          <w:rFonts w:ascii="Times New Roman" w:hAnsi="Times New Roman" w:cs="Times New Roman"/>
        </w:rPr>
        <w:footnoteRef/>
      </w:r>
      <w:r w:rsidRPr="00383899">
        <w:rPr>
          <w:rFonts w:ascii="Times New Roman" w:hAnsi="Times New Roman" w:cs="Times New Roman"/>
        </w:rPr>
        <w:t xml:space="preserve"> Приказ Министерства здравоохранения Российской Федерации от 20</w:t>
      </w:r>
      <w:r>
        <w:rPr>
          <w:rFonts w:ascii="Times New Roman" w:hAnsi="Times New Roman" w:cs="Times New Roman"/>
        </w:rPr>
        <w:t xml:space="preserve"> декабря </w:t>
      </w:r>
      <w:r w:rsidRPr="00383899">
        <w:rPr>
          <w:rFonts w:ascii="Times New Roman" w:hAnsi="Times New Roman" w:cs="Times New Roman"/>
        </w:rPr>
        <w:t>2012</w:t>
      </w:r>
      <w:r>
        <w:rPr>
          <w:rFonts w:ascii="Times New Roman" w:hAnsi="Times New Roman" w:cs="Times New Roman"/>
        </w:rPr>
        <w:t xml:space="preserve"> г.</w:t>
      </w:r>
      <w:r w:rsidRPr="00383899">
        <w:rPr>
          <w:rFonts w:ascii="Times New Roman" w:hAnsi="Times New Roman" w:cs="Times New Roman"/>
        </w:rPr>
        <w:t xml:space="preserve"> </w:t>
      </w:r>
      <w:r>
        <w:rPr>
          <w:rFonts w:ascii="Times New Roman" w:hAnsi="Times New Roman" w:cs="Times New Roman"/>
        </w:rPr>
        <w:t>№</w:t>
      </w:r>
      <w:r w:rsidRPr="00383899">
        <w:rPr>
          <w:rFonts w:ascii="Times New Roman" w:hAnsi="Times New Roman" w:cs="Times New Roman"/>
        </w:rPr>
        <w:t xml:space="preserve"> 1183н </w:t>
      </w:r>
      <w:r>
        <w:rPr>
          <w:rFonts w:ascii="Times New Roman" w:hAnsi="Times New Roman" w:cs="Times New Roman"/>
        </w:rPr>
        <w:t>«</w:t>
      </w:r>
      <w:r w:rsidRPr="00383899">
        <w:rPr>
          <w:rFonts w:ascii="Times New Roman" w:hAnsi="Times New Roman" w:cs="Times New Roman"/>
        </w:rPr>
        <w:t>Об утверждении Номенклатуры должностей медицинских работников и фармацевтических работников</w:t>
      </w:r>
      <w:r>
        <w:rPr>
          <w:rFonts w:ascii="Times New Roman" w:hAnsi="Times New Roman" w:cs="Times New Roman"/>
        </w:rPr>
        <w:t>»</w:t>
      </w:r>
      <w:r w:rsidRPr="00383899">
        <w:rPr>
          <w:rFonts w:ascii="Times New Roman" w:hAnsi="Times New Roman" w:cs="Times New Roman"/>
        </w:rPr>
        <w:t xml:space="preserve"> (зарегистрирован Министерством юстиции Российской Федерации 18</w:t>
      </w:r>
      <w:r>
        <w:rPr>
          <w:rFonts w:ascii="Times New Roman" w:hAnsi="Times New Roman" w:cs="Times New Roman"/>
        </w:rPr>
        <w:t xml:space="preserve"> марта </w:t>
      </w:r>
      <w:r w:rsidRPr="00383899">
        <w:rPr>
          <w:rFonts w:ascii="Times New Roman" w:hAnsi="Times New Roman" w:cs="Times New Roman"/>
        </w:rPr>
        <w:t>2013</w:t>
      </w:r>
      <w:r>
        <w:rPr>
          <w:rFonts w:ascii="Times New Roman" w:hAnsi="Times New Roman" w:cs="Times New Roman"/>
        </w:rPr>
        <w:t xml:space="preserve"> г., регистрационный №</w:t>
      </w:r>
      <w:r w:rsidRPr="00383899">
        <w:rPr>
          <w:rFonts w:ascii="Times New Roman" w:hAnsi="Times New Roman" w:cs="Times New Roman"/>
        </w:rPr>
        <w:t xml:space="preserve"> 27723)</w:t>
      </w:r>
      <w:r w:rsidR="00E920C5">
        <w:rPr>
          <w:rFonts w:ascii="Times New Roman" w:hAnsi="Times New Roman" w:cs="Times New Roman"/>
        </w:rPr>
        <w:t xml:space="preserve"> с изменениями, внесенными приказами </w:t>
      </w:r>
      <w:r w:rsidR="00E920C5" w:rsidRPr="00383899">
        <w:rPr>
          <w:rFonts w:ascii="Times New Roman" w:hAnsi="Times New Roman" w:cs="Times New Roman"/>
        </w:rPr>
        <w:t xml:space="preserve">Министерства здравоохранения Российской Федерации </w:t>
      </w:r>
      <w:r w:rsidR="00E920C5">
        <w:rPr>
          <w:rFonts w:ascii="Times New Roman" w:hAnsi="Times New Roman" w:cs="Times New Roman"/>
        </w:rPr>
        <w:t xml:space="preserve">от </w:t>
      </w:r>
      <w:r w:rsidR="00E920C5" w:rsidRPr="00E920C5">
        <w:rPr>
          <w:rFonts w:ascii="Times New Roman" w:hAnsi="Times New Roman" w:cs="Times New Roman"/>
        </w:rPr>
        <w:t>1</w:t>
      </w:r>
      <w:r w:rsidR="00E920C5">
        <w:rPr>
          <w:rFonts w:ascii="Times New Roman" w:hAnsi="Times New Roman" w:cs="Times New Roman"/>
        </w:rPr>
        <w:t xml:space="preserve"> августа </w:t>
      </w:r>
      <w:r w:rsidR="00E920C5" w:rsidRPr="00E920C5">
        <w:rPr>
          <w:rFonts w:ascii="Times New Roman" w:hAnsi="Times New Roman" w:cs="Times New Roman"/>
        </w:rPr>
        <w:t>2014</w:t>
      </w:r>
      <w:r w:rsidR="00E920C5">
        <w:rPr>
          <w:rFonts w:ascii="Times New Roman" w:hAnsi="Times New Roman" w:cs="Times New Roman"/>
        </w:rPr>
        <w:t xml:space="preserve"> г. №</w:t>
      </w:r>
      <w:r w:rsidR="00E920C5" w:rsidRPr="00E920C5">
        <w:rPr>
          <w:rFonts w:ascii="Times New Roman" w:hAnsi="Times New Roman" w:cs="Times New Roman"/>
        </w:rPr>
        <w:t xml:space="preserve"> 420н (</w:t>
      </w:r>
      <w:r w:rsidR="00E920C5">
        <w:rPr>
          <w:rFonts w:ascii="Times New Roman" w:hAnsi="Times New Roman" w:cs="Times New Roman"/>
        </w:rPr>
        <w:t>з</w:t>
      </w:r>
      <w:r w:rsidR="00E920C5" w:rsidRPr="00E920C5">
        <w:rPr>
          <w:rFonts w:ascii="Times New Roman" w:hAnsi="Times New Roman" w:cs="Times New Roman"/>
        </w:rPr>
        <w:t xml:space="preserve">арегистрирован </w:t>
      </w:r>
      <w:r w:rsidR="00E920C5" w:rsidRPr="00383899">
        <w:rPr>
          <w:rFonts w:ascii="Times New Roman" w:hAnsi="Times New Roman" w:cs="Times New Roman"/>
        </w:rPr>
        <w:t xml:space="preserve">Министерством юстиции Российской Федерации </w:t>
      </w:r>
      <w:r w:rsidR="00E920C5" w:rsidRPr="00E920C5">
        <w:rPr>
          <w:rFonts w:ascii="Times New Roman" w:hAnsi="Times New Roman" w:cs="Times New Roman"/>
        </w:rPr>
        <w:t>14</w:t>
      </w:r>
      <w:r w:rsidR="00E920C5">
        <w:rPr>
          <w:rFonts w:ascii="Times New Roman" w:hAnsi="Times New Roman" w:cs="Times New Roman"/>
        </w:rPr>
        <w:t xml:space="preserve"> августа </w:t>
      </w:r>
      <w:r w:rsidR="00E920C5" w:rsidRPr="00E920C5">
        <w:rPr>
          <w:rFonts w:ascii="Times New Roman" w:hAnsi="Times New Roman" w:cs="Times New Roman"/>
        </w:rPr>
        <w:t>2014</w:t>
      </w:r>
      <w:r w:rsidR="00E920C5">
        <w:rPr>
          <w:rFonts w:ascii="Times New Roman" w:hAnsi="Times New Roman" w:cs="Times New Roman"/>
        </w:rPr>
        <w:t xml:space="preserve"> г., регистрационный №</w:t>
      </w:r>
      <w:r w:rsidR="00E920C5" w:rsidRPr="00E920C5">
        <w:rPr>
          <w:rFonts w:ascii="Times New Roman" w:hAnsi="Times New Roman" w:cs="Times New Roman"/>
        </w:rPr>
        <w:t xml:space="preserve"> 33591)</w:t>
      </w:r>
      <w:r w:rsidR="00E920C5">
        <w:rPr>
          <w:rFonts w:ascii="Times New Roman" w:hAnsi="Times New Roman" w:cs="Times New Roman"/>
        </w:rPr>
        <w:t xml:space="preserve"> </w:t>
      </w:r>
      <w:r w:rsidR="0023239C">
        <w:rPr>
          <w:rFonts w:ascii="Times New Roman" w:hAnsi="Times New Roman" w:cs="Times New Roman"/>
        </w:rPr>
        <w:br/>
      </w:r>
      <w:r w:rsidR="00E920C5">
        <w:rPr>
          <w:rFonts w:ascii="Times New Roman" w:hAnsi="Times New Roman" w:cs="Times New Roman"/>
        </w:rPr>
        <w:t xml:space="preserve">и от </w:t>
      </w:r>
      <w:r w:rsidR="00E920C5" w:rsidRPr="00E920C5">
        <w:rPr>
          <w:rFonts w:ascii="Times New Roman" w:hAnsi="Times New Roman" w:cs="Times New Roman"/>
        </w:rPr>
        <w:t>4</w:t>
      </w:r>
      <w:r w:rsidR="00E920C5">
        <w:rPr>
          <w:rFonts w:ascii="Times New Roman" w:hAnsi="Times New Roman" w:cs="Times New Roman"/>
        </w:rPr>
        <w:t xml:space="preserve"> сентября </w:t>
      </w:r>
      <w:r w:rsidR="00E920C5" w:rsidRPr="00E920C5">
        <w:rPr>
          <w:rFonts w:ascii="Times New Roman" w:hAnsi="Times New Roman" w:cs="Times New Roman"/>
        </w:rPr>
        <w:t>2020</w:t>
      </w:r>
      <w:r w:rsidR="00E920C5">
        <w:rPr>
          <w:rFonts w:ascii="Times New Roman" w:hAnsi="Times New Roman" w:cs="Times New Roman"/>
        </w:rPr>
        <w:t xml:space="preserve"> г. №</w:t>
      </w:r>
      <w:r w:rsidR="00E920C5" w:rsidRPr="00E920C5">
        <w:rPr>
          <w:rFonts w:ascii="Times New Roman" w:hAnsi="Times New Roman" w:cs="Times New Roman"/>
        </w:rPr>
        <w:t xml:space="preserve"> 939н</w:t>
      </w:r>
      <w:r w:rsidR="00E920C5">
        <w:rPr>
          <w:rFonts w:ascii="Times New Roman" w:hAnsi="Times New Roman" w:cs="Times New Roman"/>
        </w:rPr>
        <w:t xml:space="preserve"> (з</w:t>
      </w:r>
      <w:r w:rsidR="00E920C5" w:rsidRPr="00E920C5">
        <w:rPr>
          <w:rFonts w:ascii="Times New Roman" w:hAnsi="Times New Roman" w:cs="Times New Roman"/>
        </w:rPr>
        <w:t xml:space="preserve">арегистрирован </w:t>
      </w:r>
      <w:r w:rsidR="00E920C5" w:rsidRPr="00383899">
        <w:rPr>
          <w:rFonts w:ascii="Times New Roman" w:hAnsi="Times New Roman" w:cs="Times New Roman"/>
        </w:rPr>
        <w:t>Министерством юстиции Российской Федерации</w:t>
      </w:r>
      <w:r w:rsidR="00E920C5">
        <w:rPr>
          <w:rFonts w:ascii="Times New Roman" w:hAnsi="Times New Roman" w:cs="Times New Roman"/>
        </w:rPr>
        <w:t xml:space="preserve"> </w:t>
      </w:r>
      <w:r w:rsidR="00E920C5" w:rsidRPr="00E920C5">
        <w:rPr>
          <w:rFonts w:ascii="Times New Roman" w:hAnsi="Times New Roman" w:cs="Times New Roman"/>
        </w:rPr>
        <w:t>1</w:t>
      </w:r>
      <w:r w:rsidR="00E920C5">
        <w:rPr>
          <w:rFonts w:ascii="Times New Roman" w:hAnsi="Times New Roman" w:cs="Times New Roman"/>
        </w:rPr>
        <w:t xml:space="preserve"> октября </w:t>
      </w:r>
      <w:r w:rsidR="00E920C5" w:rsidRPr="00E920C5">
        <w:rPr>
          <w:rFonts w:ascii="Times New Roman" w:hAnsi="Times New Roman" w:cs="Times New Roman"/>
        </w:rPr>
        <w:t>2020</w:t>
      </w:r>
      <w:r w:rsidR="00E920C5">
        <w:rPr>
          <w:rFonts w:ascii="Times New Roman" w:hAnsi="Times New Roman" w:cs="Times New Roman"/>
        </w:rPr>
        <w:t xml:space="preserve"> г.,</w:t>
      </w:r>
      <w:r w:rsidR="00E920C5" w:rsidRPr="00E920C5">
        <w:rPr>
          <w:rFonts w:ascii="Times New Roman" w:hAnsi="Times New Roman" w:cs="Times New Roman"/>
        </w:rPr>
        <w:t xml:space="preserve"> </w:t>
      </w:r>
      <w:r w:rsidR="00E920C5">
        <w:rPr>
          <w:rFonts w:ascii="Times New Roman" w:hAnsi="Times New Roman" w:cs="Times New Roman"/>
        </w:rPr>
        <w:t>регистрационный №</w:t>
      </w:r>
      <w:r w:rsidR="00E920C5" w:rsidRPr="00E920C5">
        <w:rPr>
          <w:rFonts w:ascii="Times New Roman" w:hAnsi="Times New Roman" w:cs="Times New Roman"/>
        </w:rPr>
        <w:t xml:space="preserve"> 60181)</w:t>
      </w:r>
      <w:r>
        <w:rPr>
          <w:rFonts w:ascii="Times New Roman" w:hAnsi="Times New Roman" w:cs="Times New Roman"/>
        </w:rPr>
        <w:t>.</w:t>
      </w:r>
    </w:p>
  </w:footnote>
  <w:footnote w:id="5">
    <w:p w:rsidR="005C0461" w:rsidRPr="000F6964" w:rsidRDefault="005C0461" w:rsidP="005C0461">
      <w:pPr>
        <w:pStyle w:val="a9"/>
        <w:rPr>
          <w:rFonts w:ascii="Times New Roman" w:hAnsi="Times New Roman" w:cs="Times New Roman"/>
        </w:rPr>
      </w:pPr>
      <w:r w:rsidRPr="000F6964">
        <w:rPr>
          <w:rStyle w:val="ab"/>
          <w:rFonts w:ascii="Times New Roman" w:hAnsi="Times New Roman" w:cs="Times New Roman"/>
        </w:rPr>
        <w:footnoteRef/>
      </w:r>
      <w:r>
        <w:rPr>
          <w:rFonts w:ascii="Times New Roman" w:hAnsi="Times New Roman" w:cs="Times New Roman"/>
        </w:rPr>
        <w:t xml:space="preserve"> </w:t>
      </w:r>
      <w:r w:rsidRPr="000F6964">
        <w:rPr>
          <w:rFonts w:ascii="Times New Roman" w:hAnsi="Times New Roman" w:cs="Times New Roman"/>
        </w:rPr>
        <w:t xml:space="preserve">Собрание законодательства Российской </w:t>
      </w:r>
      <w:r>
        <w:rPr>
          <w:rFonts w:ascii="Times New Roman" w:hAnsi="Times New Roman" w:cs="Times New Roman"/>
        </w:rPr>
        <w:t xml:space="preserve">Федерации, 2011, № 48, ст. 6724; </w:t>
      </w:r>
      <w:r w:rsidRPr="005C0461">
        <w:rPr>
          <w:rFonts w:ascii="Times New Roman" w:hAnsi="Times New Roman" w:cs="Times New Roman"/>
        </w:rPr>
        <w:t xml:space="preserve">2018, </w:t>
      </w:r>
      <w:r>
        <w:rPr>
          <w:rFonts w:ascii="Times New Roman" w:hAnsi="Times New Roman" w:cs="Times New Roman"/>
        </w:rPr>
        <w:t>№ 1</w:t>
      </w:r>
      <w:r w:rsidRPr="005C0461">
        <w:rPr>
          <w:rFonts w:ascii="Times New Roman" w:hAnsi="Times New Roman" w:cs="Times New Roman"/>
        </w:rPr>
        <w:t>, ст. 49</w:t>
      </w:r>
      <w:r w:rsidRPr="000F6964">
        <w:rPr>
          <w:rFonts w:ascii="Times New Roman" w:hAnsi="Times New Roman" w:cs="Times New Roman"/>
        </w:rPr>
        <w:t>.</w:t>
      </w:r>
    </w:p>
  </w:footnote>
  <w:footnote w:id="6">
    <w:p w:rsidR="0023239C" w:rsidRPr="0023239C" w:rsidRDefault="0023239C" w:rsidP="0023239C">
      <w:pPr>
        <w:pStyle w:val="a9"/>
        <w:jc w:val="both"/>
        <w:rPr>
          <w:rFonts w:ascii="Times New Roman" w:hAnsi="Times New Roman" w:cs="Times New Roman"/>
        </w:rPr>
      </w:pPr>
      <w:r w:rsidRPr="0023239C">
        <w:rPr>
          <w:rStyle w:val="ab"/>
          <w:rFonts w:ascii="Times New Roman" w:hAnsi="Times New Roman" w:cs="Times New Roman"/>
        </w:rPr>
        <w:footnoteRef/>
      </w:r>
      <w:r w:rsidRPr="0023239C">
        <w:rPr>
          <w:rFonts w:ascii="Times New Roman" w:hAnsi="Times New Roman" w:cs="Times New Roman"/>
        </w:rPr>
        <w:t xml:space="preserve"> В случае наличия документов, выданных на территории иностранного государства и оформленных на иностранном языке, специалист представляет заверенный в установленном порядке перевод документов на русский язык.</w:t>
      </w:r>
    </w:p>
  </w:footnote>
  <w:footnote w:id="7">
    <w:p w:rsidR="00F36014" w:rsidRPr="0023239C" w:rsidRDefault="00F36014" w:rsidP="0023239C">
      <w:pPr>
        <w:pStyle w:val="a9"/>
        <w:jc w:val="both"/>
        <w:rPr>
          <w:rFonts w:ascii="Times New Roman" w:hAnsi="Times New Roman" w:cs="Times New Roman"/>
        </w:rPr>
      </w:pPr>
      <w:r w:rsidRPr="0023239C">
        <w:rPr>
          <w:rStyle w:val="ab"/>
          <w:rFonts w:ascii="Times New Roman" w:hAnsi="Times New Roman" w:cs="Times New Roman"/>
        </w:rPr>
        <w:footnoteRef/>
      </w:r>
      <w:r w:rsidRPr="0023239C">
        <w:rPr>
          <w:rFonts w:ascii="Times New Roman" w:hAnsi="Times New Roman" w:cs="Times New Roman"/>
        </w:rPr>
        <w:t xml:space="preserve"> Статья 66</w:t>
      </w:r>
      <w:r w:rsidRPr="0023239C">
        <w:rPr>
          <w:rFonts w:ascii="Times New Roman" w:hAnsi="Times New Roman" w:cs="Times New Roman"/>
          <w:vertAlign w:val="superscript"/>
        </w:rPr>
        <w:t>1</w:t>
      </w:r>
      <w:r w:rsidRPr="0023239C">
        <w:rPr>
          <w:rFonts w:ascii="Times New Roman" w:hAnsi="Times New Roman" w:cs="Times New Roman"/>
        </w:rPr>
        <w:t xml:space="preserve"> Трудового кодекса Российской Федерации (Собрание законодательства Российской Федерации, 2002, </w:t>
      </w:r>
      <w:r w:rsidR="008F6D34" w:rsidRPr="0023239C">
        <w:rPr>
          <w:rFonts w:ascii="Times New Roman" w:hAnsi="Times New Roman" w:cs="Times New Roman"/>
        </w:rPr>
        <w:br/>
      </w:r>
      <w:r w:rsidRPr="0023239C">
        <w:rPr>
          <w:rFonts w:ascii="Times New Roman" w:hAnsi="Times New Roman" w:cs="Times New Roman"/>
        </w:rPr>
        <w:t>№ 1, ст. 3; 2019, № 51, ст. 7491).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634" w:rsidRDefault="00200634">
    <w:pPr>
      <w:pStyle w:val="ac"/>
      <w:jc w:val="center"/>
    </w:pPr>
  </w:p>
  <w:sdt>
    <w:sdtPr>
      <w:id w:val="4965668"/>
      <w:docPartObj>
        <w:docPartGallery w:val="Page Numbers (Top of Page)"/>
        <w:docPartUnique/>
      </w:docPartObj>
    </w:sdtPr>
    <w:sdtEndPr>
      <w:rPr>
        <w:rFonts w:ascii="Times New Roman" w:hAnsi="Times New Roman" w:cs="Times New Roman"/>
        <w:sz w:val="24"/>
      </w:rPr>
    </w:sdtEndPr>
    <w:sdtContent>
      <w:p w:rsidR="0060163A" w:rsidRDefault="0060163A">
        <w:pPr>
          <w:pStyle w:val="ac"/>
          <w:jc w:val="center"/>
          <w:rPr>
            <w:lang w:val="en-US"/>
          </w:rPr>
        </w:pPr>
      </w:p>
      <w:p w:rsidR="00200634" w:rsidRPr="00DA7C0E" w:rsidRDefault="00716BB5">
        <w:pPr>
          <w:pStyle w:val="ac"/>
          <w:jc w:val="center"/>
          <w:rPr>
            <w:rFonts w:ascii="Times New Roman" w:hAnsi="Times New Roman" w:cs="Times New Roman"/>
            <w:sz w:val="24"/>
          </w:rPr>
        </w:pPr>
        <w:r w:rsidRPr="00DA7C0E">
          <w:rPr>
            <w:rFonts w:ascii="Times New Roman" w:hAnsi="Times New Roman" w:cs="Times New Roman"/>
            <w:sz w:val="24"/>
          </w:rPr>
          <w:fldChar w:fldCharType="begin"/>
        </w:r>
        <w:r w:rsidR="00200634" w:rsidRPr="00DA7C0E">
          <w:rPr>
            <w:rFonts w:ascii="Times New Roman" w:hAnsi="Times New Roman" w:cs="Times New Roman"/>
            <w:sz w:val="24"/>
          </w:rPr>
          <w:instrText xml:space="preserve"> PAGE   \* MERGEFORMAT </w:instrText>
        </w:r>
        <w:r w:rsidRPr="00DA7C0E">
          <w:rPr>
            <w:rFonts w:ascii="Times New Roman" w:hAnsi="Times New Roman" w:cs="Times New Roman"/>
            <w:sz w:val="24"/>
          </w:rPr>
          <w:fldChar w:fldCharType="separate"/>
        </w:r>
        <w:r w:rsidR="006968B3">
          <w:rPr>
            <w:rFonts w:ascii="Times New Roman" w:hAnsi="Times New Roman" w:cs="Times New Roman"/>
            <w:noProof/>
            <w:sz w:val="24"/>
          </w:rPr>
          <w:t>10</w:t>
        </w:r>
        <w:r w:rsidRPr="00DA7C0E">
          <w:rPr>
            <w:rFonts w:ascii="Times New Roman" w:hAnsi="Times New Roman" w:cs="Times New Roman"/>
            <w:sz w:val="24"/>
          </w:rPr>
          <w:fldChar w:fldCharType="end"/>
        </w:r>
      </w:p>
    </w:sdtContent>
  </w:sdt>
  <w:p w:rsidR="00200634" w:rsidRDefault="00200634">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F660AB"/>
    <w:rsid w:val="00024C6D"/>
    <w:rsid w:val="00031A2C"/>
    <w:rsid w:val="00046477"/>
    <w:rsid w:val="000633BB"/>
    <w:rsid w:val="00074BB8"/>
    <w:rsid w:val="000D2E42"/>
    <w:rsid w:val="000F6964"/>
    <w:rsid w:val="00122449"/>
    <w:rsid w:val="00126A38"/>
    <w:rsid w:val="00161D3A"/>
    <w:rsid w:val="001A088D"/>
    <w:rsid w:val="001A5F87"/>
    <w:rsid w:val="001D6FCC"/>
    <w:rsid w:val="001E4D9E"/>
    <w:rsid w:val="00200634"/>
    <w:rsid w:val="002146F6"/>
    <w:rsid w:val="00215FA2"/>
    <w:rsid w:val="00216103"/>
    <w:rsid w:val="0023239C"/>
    <w:rsid w:val="0025414F"/>
    <w:rsid w:val="002650F1"/>
    <w:rsid w:val="002750CB"/>
    <w:rsid w:val="00280BAF"/>
    <w:rsid w:val="00293CFD"/>
    <w:rsid w:val="00295AE0"/>
    <w:rsid w:val="002C575B"/>
    <w:rsid w:val="002E21FC"/>
    <w:rsid w:val="002F089F"/>
    <w:rsid w:val="003051D8"/>
    <w:rsid w:val="00307698"/>
    <w:rsid w:val="00313E37"/>
    <w:rsid w:val="00314515"/>
    <w:rsid w:val="00317E6D"/>
    <w:rsid w:val="00336B5D"/>
    <w:rsid w:val="00370269"/>
    <w:rsid w:val="00380FCB"/>
    <w:rsid w:val="00383899"/>
    <w:rsid w:val="003963DB"/>
    <w:rsid w:val="003A1595"/>
    <w:rsid w:val="003A33A9"/>
    <w:rsid w:val="003F631B"/>
    <w:rsid w:val="00400E64"/>
    <w:rsid w:val="00407DEA"/>
    <w:rsid w:val="0044160B"/>
    <w:rsid w:val="004545AB"/>
    <w:rsid w:val="00480CA0"/>
    <w:rsid w:val="00494E8F"/>
    <w:rsid w:val="00497111"/>
    <w:rsid w:val="004A7B5E"/>
    <w:rsid w:val="004B502B"/>
    <w:rsid w:val="004D46BE"/>
    <w:rsid w:val="004E424F"/>
    <w:rsid w:val="004E7666"/>
    <w:rsid w:val="004F262F"/>
    <w:rsid w:val="005028FA"/>
    <w:rsid w:val="00531780"/>
    <w:rsid w:val="00534DDB"/>
    <w:rsid w:val="00537A94"/>
    <w:rsid w:val="0054341E"/>
    <w:rsid w:val="00580C36"/>
    <w:rsid w:val="005A4EB4"/>
    <w:rsid w:val="005C0461"/>
    <w:rsid w:val="005C576F"/>
    <w:rsid w:val="005C680B"/>
    <w:rsid w:val="005E2201"/>
    <w:rsid w:val="005E5EEF"/>
    <w:rsid w:val="0060163A"/>
    <w:rsid w:val="0061281B"/>
    <w:rsid w:val="0063082F"/>
    <w:rsid w:val="0063166C"/>
    <w:rsid w:val="00632D7F"/>
    <w:rsid w:val="00640C7F"/>
    <w:rsid w:val="006552E4"/>
    <w:rsid w:val="0069430D"/>
    <w:rsid w:val="006963AA"/>
    <w:rsid w:val="006968B3"/>
    <w:rsid w:val="006B3527"/>
    <w:rsid w:val="006B6BD6"/>
    <w:rsid w:val="006C4760"/>
    <w:rsid w:val="006E46C8"/>
    <w:rsid w:val="006F41A5"/>
    <w:rsid w:val="00713B49"/>
    <w:rsid w:val="00716BB5"/>
    <w:rsid w:val="0072325C"/>
    <w:rsid w:val="007312CE"/>
    <w:rsid w:val="0075017D"/>
    <w:rsid w:val="00756D87"/>
    <w:rsid w:val="00762075"/>
    <w:rsid w:val="007700AC"/>
    <w:rsid w:val="0077601B"/>
    <w:rsid w:val="0077607B"/>
    <w:rsid w:val="00792084"/>
    <w:rsid w:val="00797BE4"/>
    <w:rsid w:val="007C5F96"/>
    <w:rsid w:val="007D1AA9"/>
    <w:rsid w:val="007D3781"/>
    <w:rsid w:val="00815B55"/>
    <w:rsid w:val="00880070"/>
    <w:rsid w:val="008818B3"/>
    <w:rsid w:val="00883402"/>
    <w:rsid w:val="008B04A8"/>
    <w:rsid w:val="008C0F95"/>
    <w:rsid w:val="008C3E86"/>
    <w:rsid w:val="008D1FEC"/>
    <w:rsid w:val="008D22D6"/>
    <w:rsid w:val="008F6D34"/>
    <w:rsid w:val="008F7342"/>
    <w:rsid w:val="00932305"/>
    <w:rsid w:val="00940BC5"/>
    <w:rsid w:val="00987245"/>
    <w:rsid w:val="009A35A2"/>
    <w:rsid w:val="009B7C44"/>
    <w:rsid w:val="009C0FAE"/>
    <w:rsid w:val="009D1D82"/>
    <w:rsid w:val="00A05621"/>
    <w:rsid w:val="00A11251"/>
    <w:rsid w:val="00A21E00"/>
    <w:rsid w:val="00A318DD"/>
    <w:rsid w:val="00A41736"/>
    <w:rsid w:val="00A53500"/>
    <w:rsid w:val="00A5611F"/>
    <w:rsid w:val="00A57B56"/>
    <w:rsid w:val="00A743BA"/>
    <w:rsid w:val="00A939C8"/>
    <w:rsid w:val="00AA7367"/>
    <w:rsid w:val="00AC19DE"/>
    <w:rsid w:val="00AC1B13"/>
    <w:rsid w:val="00AD7C08"/>
    <w:rsid w:val="00B31FCC"/>
    <w:rsid w:val="00B40B74"/>
    <w:rsid w:val="00B8738F"/>
    <w:rsid w:val="00B900C4"/>
    <w:rsid w:val="00B926BA"/>
    <w:rsid w:val="00BA7EAA"/>
    <w:rsid w:val="00BC0635"/>
    <w:rsid w:val="00BE7B10"/>
    <w:rsid w:val="00C33FEA"/>
    <w:rsid w:val="00C553A6"/>
    <w:rsid w:val="00C74CDF"/>
    <w:rsid w:val="00D256CD"/>
    <w:rsid w:val="00D51B75"/>
    <w:rsid w:val="00D539C5"/>
    <w:rsid w:val="00D673C6"/>
    <w:rsid w:val="00D67476"/>
    <w:rsid w:val="00D875C7"/>
    <w:rsid w:val="00DA7C0E"/>
    <w:rsid w:val="00DB4DB8"/>
    <w:rsid w:val="00DD388D"/>
    <w:rsid w:val="00DD5231"/>
    <w:rsid w:val="00E074A4"/>
    <w:rsid w:val="00E10904"/>
    <w:rsid w:val="00E1347E"/>
    <w:rsid w:val="00E17EAF"/>
    <w:rsid w:val="00E31050"/>
    <w:rsid w:val="00E32252"/>
    <w:rsid w:val="00E37EE5"/>
    <w:rsid w:val="00E40DBC"/>
    <w:rsid w:val="00E920C5"/>
    <w:rsid w:val="00EA2B64"/>
    <w:rsid w:val="00EB19FB"/>
    <w:rsid w:val="00EB3FE8"/>
    <w:rsid w:val="00F070B7"/>
    <w:rsid w:val="00F15976"/>
    <w:rsid w:val="00F36014"/>
    <w:rsid w:val="00F442EC"/>
    <w:rsid w:val="00F46685"/>
    <w:rsid w:val="00F514A6"/>
    <w:rsid w:val="00F558DC"/>
    <w:rsid w:val="00F575E4"/>
    <w:rsid w:val="00F64C3E"/>
    <w:rsid w:val="00F660AB"/>
    <w:rsid w:val="00F74225"/>
    <w:rsid w:val="00F84A99"/>
    <w:rsid w:val="00FB2276"/>
    <w:rsid w:val="00FC3DFA"/>
    <w:rsid w:val="00FD0E15"/>
    <w:rsid w:val="00FD2AA1"/>
    <w:rsid w:val="00FF5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9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60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endnote text"/>
    <w:basedOn w:val="a"/>
    <w:link w:val="a5"/>
    <w:uiPriority w:val="99"/>
    <w:semiHidden/>
    <w:unhideWhenUsed/>
    <w:rsid w:val="00A939C8"/>
    <w:pPr>
      <w:spacing w:after="0" w:line="240" w:lineRule="auto"/>
    </w:pPr>
    <w:rPr>
      <w:sz w:val="20"/>
      <w:szCs w:val="20"/>
    </w:rPr>
  </w:style>
  <w:style w:type="character" w:customStyle="1" w:styleId="a5">
    <w:name w:val="Текст концевой сноски Знак"/>
    <w:basedOn w:val="a0"/>
    <w:link w:val="a4"/>
    <w:uiPriority w:val="99"/>
    <w:semiHidden/>
    <w:rsid w:val="00A939C8"/>
    <w:rPr>
      <w:sz w:val="20"/>
      <w:szCs w:val="20"/>
    </w:rPr>
  </w:style>
  <w:style w:type="character" w:styleId="a6">
    <w:name w:val="endnote reference"/>
    <w:basedOn w:val="a0"/>
    <w:uiPriority w:val="99"/>
    <w:semiHidden/>
    <w:unhideWhenUsed/>
    <w:rsid w:val="00A939C8"/>
    <w:rPr>
      <w:vertAlign w:val="superscript"/>
    </w:rPr>
  </w:style>
  <w:style w:type="paragraph" w:styleId="a7">
    <w:name w:val="Balloon Text"/>
    <w:basedOn w:val="a"/>
    <w:link w:val="a8"/>
    <w:uiPriority w:val="99"/>
    <w:semiHidden/>
    <w:unhideWhenUsed/>
    <w:rsid w:val="006943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430D"/>
    <w:rPr>
      <w:rFonts w:ascii="Tahoma" w:hAnsi="Tahoma" w:cs="Tahoma"/>
      <w:sz w:val="16"/>
      <w:szCs w:val="16"/>
    </w:rPr>
  </w:style>
  <w:style w:type="paragraph" w:styleId="a9">
    <w:name w:val="footnote text"/>
    <w:basedOn w:val="a"/>
    <w:link w:val="aa"/>
    <w:uiPriority w:val="99"/>
    <w:semiHidden/>
    <w:unhideWhenUsed/>
    <w:rsid w:val="006C4760"/>
    <w:pPr>
      <w:spacing w:after="0" w:line="240" w:lineRule="auto"/>
    </w:pPr>
    <w:rPr>
      <w:sz w:val="20"/>
      <w:szCs w:val="20"/>
    </w:rPr>
  </w:style>
  <w:style w:type="character" w:customStyle="1" w:styleId="aa">
    <w:name w:val="Текст сноски Знак"/>
    <w:basedOn w:val="a0"/>
    <w:link w:val="a9"/>
    <w:uiPriority w:val="99"/>
    <w:semiHidden/>
    <w:rsid w:val="006C4760"/>
    <w:rPr>
      <w:sz w:val="20"/>
      <w:szCs w:val="20"/>
    </w:rPr>
  </w:style>
  <w:style w:type="character" w:styleId="ab">
    <w:name w:val="footnote reference"/>
    <w:basedOn w:val="a0"/>
    <w:uiPriority w:val="99"/>
    <w:semiHidden/>
    <w:unhideWhenUsed/>
    <w:rsid w:val="006C4760"/>
    <w:rPr>
      <w:vertAlign w:val="superscript"/>
    </w:rPr>
  </w:style>
  <w:style w:type="paragraph" w:styleId="ac">
    <w:name w:val="header"/>
    <w:basedOn w:val="a"/>
    <w:link w:val="ad"/>
    <w:uiPriority w:val="99"/>
    <w:unhideWhenUsed/>
    <w:rsid w:val="0020063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0634"/>
  </w:style>
  <w:style w:type="paragraph" w:styleId="ae">
    <w:name w:val="footer"/>
    <w:basedOn w:val="a"/>
    <w:link w:val="af"/>
    <w:uiPriority w:val="99"/>
    <w:unhideWhenUsed/>
    <w:rsid w:val="0020063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00634"/>
  </w:style>
</w:styles>
</file>

<file path=word/webSettings.xml><?xml version="1.0" encoding="utf-8"?>
<w:webSettings xmlns:r="http://schemas.openxmlformats.org/officeDocument/2006/relationships" xmlns:w="http://schemas.openxmlformats.org/wordprocessingml/2006/main">
  <w:divs>
    <w:div w:id="566306735">
      <w:bodyDiv w:val="1"/>
      <w:marLeft w:val="0"/>
      <w:marRight w:val="0"/>
      <w:marTop w:val="0"/>
      <w:marBottom w:val="0"/>
      <w:divBdr>
        <w:top w:val="none" w:sz="0" w:space="0" w:color="auto"/>
        <w:left w:val="none" w:sz="0" w:space="0" w:color="auto"/>
        <w:bottom w:val="none" w:sz="0" w:space="0" w:color="auto"/>
        <w:right w:val="none" w:sz="0" w:space="0" w:color="auto"/>
      </w:divBdr>
    </w:div>
    <w:div w:id="649286719">
      <w:bodyDiv w:val="1"/>
      <w:marLeft w:val="0"/>
      <w:marRight w:val="0"/>
      <w:marTop w:val="0"/>
      <w:marBottom w:val="0"/>
      <w:divBdr>
        <w:top w:val="none" w:sz="0" w:space="0" w:color="auto"/>
        <w:left w:val="none" w:sz="0" w:space="0" w:color="auto"/>
        <w:bottom w:val="none" w:sz="0" w:space="0" w:color="auto"/>
        <w:right w:val="none" w:sz="0" w:space="0" w:color="auto"/>
      </w:divBdr>
    </w:div>
    <w:div w:id="146840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8218778C7A5DC6C01413AB2663CEC8CA9CECC3BDEED23EB7E961D477F88A23D93B92833516D4A1C8D0103FDEEFA1AAD218079D69F401C9ODID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3A10955C754A59DA29447B27AC0430B9BAB6CB0BCEE47E0AF1E1E61B61862A28877DC086840CC1E389ED58F2DD720C3E288E3132919D62DE112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23A10955C754A59DA29447B27AC0430B9BA962B4BCE447E0AF1E1E61B61862A28877DC086840CD1B349ED58F2DD720C3E288E3132919D62DE112J" TargetMode="External"/><Relationship Id="rId4" Type="http://schemas.openxmlformats.org/officeDocument/2006/relationships/webSettings" Target="webSettings.xml"/><Relationship Id="rId9" Type="http://schemas.openxmlformats.org/officeDocument/2006/relationships/hyperlink" Target="consultantplus://offline/ref=23A10955C754A59DA29447B27AC0430B9BA962B4BCE447E0AF1E1E61B61862A28877DC086840CD1C329ED58F2DD720C3E288E3132919D62DE11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37CA7-E277-405D-9501-F9BC4BCD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3499</Words>
  <Characters>19950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BaulinaLV</dc:creator>
  <cp:lastModifiedBy>администратор4</cp:lastModifiedBy>
  <cp:revision>2</cp:revision>
  <cp:lastPrinted>2021-10-18T06:37:00Z</cp:lastPrinted>
  <dcterms:created xsi:type="dcterms:W3CDTF">2021-10-25T06:19:00Z</dcterms:created>
  <dcterms:modified xsi:type="dcterms:W3CDTF">2021-10-25T06:19:00Z</dcterms:modified>
</cp:coreProperties>
</file>