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39" w:rsidRDefault="00185F39" w:rsidP="00185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5F39" w:rsidRDefault="00185F39" w:rsidP="00185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5F39" w:rsidRDefault="00185F39" w:rsidP="00185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5F39" w:rsidRDefault="00185F39" w:rsidP="00185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5F39" w:rsidRDefault="00185F39" w:rsidP="00185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5F39" w:rsidRDefault="00185F39" w:rsidP="00185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5F39" w:rsidRDefault="00185F39" w:rsidP="00185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5F39" w:rsidRDefault="00185F39" w:rsidP="00185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5F39" w:rsidRPr="00185F39" w:rsidRDefault="00185F39" w:rsidP="00185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85F39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требования</w:t>
      </w:r>
    </w:p>
    <w:p w:rsidR="00185F39" w:rsidRPr="00185F39" w:rsidRDefault="00185F39" w:rsidP="00185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F39">
        <w:rPr>
          <w:rFonts w:ascii="Times New Roman" w:hAnsi="Times New Roman" w:cs="Times New Roman"/>
          <w:b/>
          <w:bCs/>
          <w:sz w:val="28"/>
          <w:szCs w:val="28"/>
        </w:rPr>
        <w:t>к комплектации лекарственными препаратами и медицинскими</w:t>
      </w:r>
    </w:p>
    <w:p w:rsidR="00185F39" w:rsidRPr="00185F39" w:rsidRDefault="00185F39" w:rsidP="00185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F39">
        <w:rPr>
          <w:rFonts w:ascii="Times New Roman" w:hAnsi="Times New Roman" w:cs="Times New Roman"/>
          <w:b/>
          <w:bCs/>
          <w:sz w:val="28"/>
          <w:szCs w:val="28"/>
        </w:rPr>
        <w:t>изделиями укладок и наборов для оказания скорой медицинской помощи,</w:t>
      </w:r>
    </w:p>
    <w:p w:rsidR="00185F39" w:rsidRPr="00185F39" w:rsidRDefault="00185F39" w:rsidP="00185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F39">
        <w:rPr>
          <w:rFonts w:ascii="Times New Roman" w:hAnsi="Times New Roman" w:cs="Times New Roman"/>
          <w:b/>
          <w:bCs/>
          <w:sz w:val="28"/>
          <w:szCs w:val="28"/>
        </w:rPr>
        <w:t>утвержденные приказом Министерства здравоохранения Российской</w:t>
      </w:r>
    </w:p>
    <w:p w:rsidR="00185F39" w:rsidRPr="00185F39" w:rsidRDefault="00185F39" w:rsidP="00185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F39">
        <w:rPr>
          <w:rFonts w:ascii="Times New Roman" w:hAnsi="Times New Roman" w:cs="Times New Roman"/>
          <w:b/>
          <w:bCs/>
          <w:sz w:val="28"/>
          <w:szCs w:val="28"/>
        </w:rPr>
        <w:t>Федерации от 28 октября 2020 г. № 1165н</w:t>
      </w:r>
    </w:p>
    <w:p w:rsidR="00185F39" w:rsidRDefault="00185F39" w:rsidP="00185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F39" w:rsidRDefault="00185F39" w:rsidP="00185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F39" w:rsidRDefault="00185F39" w:rsidP="00185F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F39">
        <w:rPr>
          <w:rFonts w:ascii="Times New Roman" w:hAnsi="Times New Roman" w:cs="Times New Roman"/>
          <w:sz w:val="28"/>
          <w:szCs w:val="28"/>
        </w:rPr>
        <w:t>В соответствии с подпунктом 5.2.12 Положения о Министерстве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F39">
        <w:rPr>
          <w:rFonts w:ascii="Times New Roman" w:hAnsi="Times New Roman" w:cs="Times New Roman"/>
          <w:sz w:val="28"/>
          <w:szCs w:val="28"/>
        </w:rPr>
        <w:t>здравоохранения Российской Федерации, утвержденного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F39">
        <w:rPr>
          <w:rFonts w:ascii="Times New Roman" w:hAnsi="Times New Roman" w:cs="Times New Roman"/>
          <w:sz w:val="28"/>
          <w:szCs w:val="28"/>
        </w:rPr>
        <w:t>Правительства Российской Федерации от 19 июня 2012 г. № 608 (Собрание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F39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Федерации, 2012, № 26, ст. 3526), </w:t>
      </w:r>
      <w:proofErr w:type="gramStart"/>
      <w:r w:rsidRPr="00185F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5F39">
        <w:rPr>
          <w:rFonts w:ascii="Times New Roman" w:hAnsi="Times New Roman" w:cs="Times New Roman"/>
          <w:sz w:val="28"/>
          <w:szCs w:val="28"/>
        </w:rPr>
        <w:t xml:space="preserve"> р и к а з ы в а 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F39" w:rsidRDefault="00185F39" w:rsidP="00185F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F39">
        <w:rPr>
          <w:rFonts w:ascii="Times New Roman" w:hAnsi="Times New Roman" w:cs="Times New Roman"/>
          <w:sz w:val="28"/>
          <w:szCs w:val="28"/>
        </w:rPr>
        <w:t>1. Утвердить прилагаемые изменения, которые вносятся в 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F39">
        <w:rPr>
          <w:rFonts w:ascii="Times New Roman" w:hAnsi="Times New Roman" w:cs="Times New Roman"/>
          <w:sz w:val="28"/>
          <w:szCs w:val="28"/>
        </w:rPr>
        <w:t>к комплектации лекарственными препаратами и медицинскими изделиями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F39">
        <w:rPr>
          <w:rFonts w:ascii="Times New Roman" w:hAnsi="Times New Roman" w:cs="Times New Roman"/>
          <w:sz w:val="28"/>
          <w:szCs w:val="28"/>
        </w:rPr>
        <w:t>укладок и наборов для оказания скорой медицинской помощи, утвержденные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F39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28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F39">
        <w:rPr>
          <w:rFonts w:ascii="Times New Roman" w:hAnsi="Times New Roman" w:cs="Times New Roman"/>
          <w:sz w:val="28"/>
          <w:szCs w:val="28"/>
        </w:rPr>
        <w:t>2020 г. № 1165н (зарегистрирован Министерством юстиции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F39">
        <w:rPr>
          <w:rFonts w:ascii="Times New Roman" w:hAnsi="Times New Roman" w:cs="Times New Roman"/>
          <w:sz w:val="28"/>
          <w:szCs w:val="28"/>
        </w:rPr>
        <w:t>Федерации 26 ноября 2020 г., регистрационный № 61099), согласно приложению.</w:t>
      </w:r>
    </w:p>
    <w:p w:rsidR="00185F39" w:rsidRDefault="00185F39" w:rsidP="00185F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F39">
        <w:rPr>
          <w:rFonts w:ascii="Times New Roman" w:hAnsi="Times New Roman" w:cs="Times New Roman"/>
          <w:sz w:val="28"/>
          <w:szCs w:val="28"/>
        </w:rPr>
        <w:t>2. Настоящий приказ вступает в силу с 1 января 2023 года и действует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F39">
        <w:rPr>
          <w:rFonts w:ascii="Times New Roman" w:hAnsi="Times New Roman" w:cs="Times New Roman"/>
          <w:sz w:val="28"/>
          <w:szCs w:val="28"/>
        </w:rPr>
        <w:t>до 1 января 2027 года.</w:t>
      </w:r>
    </w:p>
    <w:p w:rsidR="00185F39" w:rsidRDefault="00185F39" w:rsidP="00185F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5F39" w:rsidRDefault="00185F39" w:rsidP="00185F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5F39" w:rsidRPr="00185F39" w:rsidRDefault="00185F39" w:rsidP="00185F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0FF4" w:rsidRPr="00185F39" w:rsidRDefault="00185F39" w:rsidP="00185F39">
      <w:pPr>
        <w:rPr>
          <w:rFonts w:ascii="Times New Roman" w:hAnsi="Times New Roman" w:cs="Times New Roman"/>
        </w:rPr>
      </w:pPr>
      <w:r w:rsidRPr="00185F39">
        <w:rPr>
          <w:rFonts w:ascii="Times New Roman" w:hAnsi="Times New Roman" w:cs="Times New Roman"/>
          <w:sz w:val="28"/>
          <w:szCs w:val="28"/>
        </w:rPr>
        <w:t xml:space="preserve">Министр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185F39">
        <w:rPr>
          <w:rFonts w:ascii="Times New Roman" w:hAnsi="Times New Roman" w:cs="Times New Roman"/>
          <w:sz w:val="28"/>
          <w:szCs w:val="28"/>
        </w:rPr>
        <w:t>М.А. Мурашк</w:t>
      </w:r>
      <w:r>
        <w:rPr>
          <w:rFonts w:ascii="Times New Roman" w:hAnsi="Times New Roman" w:cs="Times New Roman"/>
          <w:sz w:val="28"/>
          <w:szCs w:val="28"/>
        </w:rPr>
        <w:t>о</w:t>
      </w:r>
    </w:p>
    <w:sectPr w:rsidR="00D40FF4" w:rsidRPr="00185F39" w:rsidSect="00185F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F39"/>
    <w:rsid w:val="00027A52"/>
    <w:rsid w:val="00185F39"/>
    <w:rsid w:val="00310524"/>
    <w:rsid w:val="00D4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Олег Анатольевич</dc:creator>
  <cp:lastModifiedBy>администратор4</cp:lastModifiedBy>
  <cp:revision>2</cp:revision>
  <dcterms:created xsi:type="dcterms:W3CDTF">2022-06-09T10:00:00Z</dcterms:created>
  <dcterms:modified xsi:type="dcterms:W3CDTF">2022-06-09T10:00:00Z</dcterms:modified>
</cp:coreProperties>
</file>