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92" w:rsidRPr="00CF2393" w:rsidRDefault="00DD7692" w:rsidP="00DD7692">
      <w:pPr>
        <w:jc w:val="right"/>
        <w:rPr>
          <w:szCs w:val="28"/>
        </w:rPr>
      </w:pPr>
      <w:r w:rsidRPr="00CF2393">
        <w:rPr>
          <w:szCs w:val="28"/>
        </w:rPr>
        <w:t xml:space="preserve">Проект </w:t>
      </w:r>
    </w:p>
    <w:p w:rsidR="00DD7692" w:rsidRPr="00CF2393" w:rsidRDefault="00DD7692" w:rsidP="00DD7692">
      <w:pPr>
        <w:rPr>
          <w:szCs w:val="28"/>
        </w:rPr>
      </w:pPr>
    </w:p>
    <w:p w:rsidR="0042605E" w:rsidRPr="00CF2393" w:rsidRDefault="0042605E" w:rsidP="00DD7692">
      <w:pPr>
        <w:jc w:val="center"/>
        <w:rPr>
          <w:szCs w:val="28"/>
        </w:rPr>
      </w:pPr>
    </w:p>
    <w:p w:rsidR="0042605E" w:rsidRPr="00CF2393" w:rsidRDefault="0042605E" w:rsidP="00DD7692">
      <w:pPr>
        <w:jc w:val="center"/>
        <w:rPr>
          <w:szCs w:val="28"/>
        </w:rPr>
      </w:pPr>
    </w:p>
    <w:p w:rsidR="0042605E" w:rsidRPr="00CF2393" w:rsidRDefault="0042605E" w:rsidP="00DD7692">
      <w:pPr>
        <w:jc w:val="center"/>
        <w:rPr>
          <w:szCs w:val="28"/>
        </w:rPr>
      </w:pPr>
    </w:p>
    <w:p w:rsidR="00DD7692" w:rsidRPr="00CF2393" w:rsidRDefault="00DD7692" w:rsidP="00DD7692">
      <w:pPr>
        <w:jc w:val="center"/>
        <w:rPr>
          <w:szCs w:val="28"/>
        </w:rPr>
      </w:pPr>
      <w:r w:rsidRPr="00CF2393">
        <w:rPr>
          <w:szCs w:val="28"/>
        </w:rPr>
        <w:t>ПРАВИТЕЛЬСТВО РОССИЙСКОЙ ФЕДЕРАЦИИ</w:t>
      </w:r>
    </w:p>
    <w:p w:rsidR="00DD7692" w:rsidRPr="00CF2393" w:rsidRDefault="00DD7692" w:rsidP="00DD7692">
      <w:pPr>
        <w:jc w:val="center"/>
        <w:rPr>
          <w:szCs w:val="28"/>
        </w:rPr>
      </w:pPr>
    </w:p>
    <w:p w:rsidR="00DD7692" w:rsidRPr="00D30A55" w:rsidRDefault="00DD7692" w:rsidP="00D30A55">
      <w:pPr>
        <w:pStyle w:val="1"/>
        <w:jc w:val="center"/>
        <w:rPr>
          <w:rFonts w:ascii="Times New Roman" w:hAnsi="Times New Roman" w:cs="Times New Roman"/>
          <w:color w:val="auto"/>
          <w:sz w:val="28"/>
          <w:szCs w:val="28"/>
        </w:rPr>
      </w:pPr>
      <w:r w:rsidRPr="00D30A55">
        <w:rPr>
          <w:rFonts w:ascii="Times New Roman" w:hAnsi="Times New Roman" w:cs="Times New Roman"/>
          <w:color w:val="auto"/>
          <w:sz w:val="28"/>
          <w:szCs w:val="28"/>
        </w:rPr>
        <w:t>ПОСТАНОВЛЕНИЕ</w:t>
      </w:r>
    </w:p>
    <w:p w:rsidR="00DD7692" w:rsidRPr="00CF2393" w:rsidRDefault="00DD7692" w:rsidP="00DD7692">
      <w:pPr>
        <w:jc w:val="center"/>
        <w:rPr>
          <w:szCs w:val="28"/>
        </w:rPr>
      </w:pPr>
    </w:p>
    <w:p w:rsidR="00DD7692" w:rsidRPr="00CF2393" w:rsidRDefault="00DD7692" w:rsidP="00DD7692">
      <w:pPr>
        <w:jc w:val="center"/>
        <w:rPr>
          <w:szCs w:val="28"/>
        </w:rPr>
      </w:pPr>
      <w:r w:rsidRPr="00CF2393">
        <w:rPr>
          <w:szCs w:val="28"/>
        </w:rPr>
        <w:t xml:space="preserve">от </w:t>
      </w:r>
      <w:r w:rsidR="003C2F36" w:rsidRPr="00CF2393">
        <w:rPr>
          <w:szCs w:val="28"/>
        </w:rPr>
        <w:t>«</w:t>
      </w:r>
      <w:r w:rsidRPr="00CF2393">
        <w:rPr>
          <w:szCs w:val="28"/>
        </w:rPr>
        <w:t>___</w:t>
      </w:r>
      <w:r w:rsidR="000C2613" w:rsidRPr="00CF2393">
        <w:rPr>
          <w:szCs w:val="28"/>
        </w:rPr>
        <w:t>_</w:t>
      </w:r>
      <w:r w:rsidR="003C2F36" w:rsidRPr="00CF2393">
        <w:rPr>
          <w:szCs w:val="28"/>
        </w:rPr>
        <w:t>»</w:t>
      </w:r>
      <w:r w:rsidR="000C2613" w:rsidRPr="00CF2393">
        <w:rPr>
          <w:szCs w:val="28"/>
        </w:rPr>
        <w:t xml:space="preserve"> _</w:t>
      </w:r>
      <w:r w:rsidRPr="00CF2393">
        <w:rPr>
          <w:szCs w:val="28"/>
        </w:rPr>
        <w:t>____________г. № ______</w:t>
      </w:r>
    </w:p>
    <w:p w:rsidR="00DD7692" w:rsidRPr="00CF2393" w:rsidRDefault="00DD7692" w:rsidP="00DD7692">
      <w:pPr>
        <w:jc w:val="center"/>
        <w:rPr>
          <w:szCs w:val="28"/>
        </w:rPr>
      </w:pPr>
    </w:p>
    <w:p w:rsidR="00DD7692" w:rsidRPr="00CF2393" w:rsidRDefault="00DD7692" w:rsidP="00DD7692">
      <w:pPr>
        <w:jc w:val="center"/>
        <w:rPr>
          <w:szCs w:val="28"/>
        </w:rPr>
      </w:pPr>
      <w:r w:rsidRPr="00CF2393">
        <w:rPr>
          <w:szCs w:val="28"/>
        </w:rPr>
        <w:t>МОСКВА</w:t>
      </w:r>
    </w:p>
    <w:p w:rsidR="00DD7692" w:rsidRPr="00CF2393" w:rsidRDefault="00DD7692" w:rsidP="00DD7692">
      <w:pPr>
        <w:jc w:val="center"/>
        <w:rPr>
          <w:szCs w:val="28"/>
        </w:rPr>
      </w:pPr>
    </w:p>
    <w:p w:rsidR="00451D30" w:rsidRPr="00CF2393" w:rsidRDefault="00451D30" w:rsidP="00DD7692">
      <w:pPr>
        <w:jc w:val="center"/>
        <w:rPr>
          <w:szCs w:val="28"/>
        </w:rPr>
      </w:pPr>
    </w:p>
    <w:p w:rsidR="00451D30" w:rsidRPr="00CF2393" w:rsidRDefault="00451D30" w:rsidP="00DD7692">
      <w:pPr>
        <w:jc w:val="center"/>
        <w:rPr>
          <w:szCs w:val="28"/>
        </w:rPr>
      </w:pPr>
    </w:p>
    <w:p w:rsidR="00DD7692" w:rsidRPr="00CF2393" w:rsidRDefault="00825F1C" w:rsidP="00D37F74">
      <w:pPr>
        <w:jc w:val="center"/>
        <w:rPr>
          <w:b/>
          <w:szCs w:val="28"/>
        </w:rPr>
      </w:pPr>
      <w:r w:rsidRPr="00CF2393">
        <w:rPr>
          <w:b/>
          <w:szCs w:val="28"/>
        </w:rPr>
        <w:t>О внесении изменени</w:t>
      </w:r>
      <w:r w:rsidR="00B37F9C" w:rsidRPr="00CF2393">
        <w:rPr>
          <w:b/>
          <w:szCs w:val="28"/>
        </w:rPr>
        <w:t>й</w:t>
      </w:r>
    </w:p>
    <w:p w:rsidR="00825F1C" w:rsidRPr="00CF2393" w:rsidRDefault="00871ECC" w:rsidP="00825F1C">
      <w:pPr>
        <w:jc w:val="center"/>
        <w:rPr>
          <w:b/>
          <w:bCs/>
          <w:szCs w:val="28"/>
          <w:lang w:eastAsia="ru-RU"/>
        </w:rPr>
      </w:pPr>
      <w:r w:rsidRPr="00CF2393">
        <w:rPr>
          <w:b/>
          <w:szCs w:val="28"/>
        </w:rPr>
        <w:t xml:space="preserve">в </w:t>
      </w:r>
      <w:r w:rsidR="00DC05E5" w:rsidRPr="00CF2393">
        <w:rPr>
          <w:b/>
          <w:szCs w:val="28"/>
        </w:rPr>
        <w:t xml:space="preserve">государственную программу </w:t>
      </w:r>
      <w:r w:rsidRPr="00CF2393">
        <w:rPr>
          <w:b/>
          <w:szCs w:val="28"/>
        </w:rPr>
        <w:t>Российской Федерации</w:t>
      </w:r>
      <w:r w:rsidRPr="00CF2393">
        <w:rPr>
          <w:b/>
          <w:szCs w:val="28"/>
        </w:rPr>
        <w:br/>
      </w:r>
      <w:r w:rsidR="003C2F36" w:rsidRPr="00CF2393">
        <w:rPr>
          <w:b/>
          <w:szCs w:val="28"/>
        </w:rPr>
        <w:t>«</w:t>
      </w:r>
      <w:r w:rsidR="00DC05E5" w:rsidRPr="00CF2393">
        <w:rPr>
          <w:b/>
          <w:szCs w:val="28"/>
        </w:rPr>
        <w:t>Развитие з</w:t>
      </w:r>
      <w:r w:rsidRPr="00CF2393">
        <w:rPr>
          <w:b/>
          <w:szCs w:val="28"/>
        </w:rPr>
        <w:t>дравоохранени</w:t>
      </w:r>
      <w:r w:rsidR="001F4FB6" w:rsidRPr="00CF2393">
        <w:rPr>
          <w:b/>
          <w:szCs w:val="28"/>
        </w:rPr>
        <w:t>я</w:t>
      </w:r>
      <w:r w:rsidR="003C2F36" w:rsidRPr="00CF2393">
        <w:rPr>
          <w:b/>
          <w:szCs w:val="28"/>
        </w:rPr>
        <w:t>»</w:t>
      </w:r>
    </w:p>
    <w:p w:rsidR="006757D7" w:rsidRPr="00CF2393" w:rsidRDefault="006757D7" w:rsidP="00825F1C">
      <w:pPr>
        <w:tabs>
          <w:tab w:val="left" w:pos="4470"/>
        </w:tabs>
        <w:rPr>
          <w:szCs w:val="28"/>
        </w:rPr>
      </w:pPr>
    </w:p>
    <w:p w:rsidR="00B719DF" w:rsidRPr="00CF2393" w:rsidRDefault="00A74B08" w:rsidP="0076274C">
      <w:pPr>
        <w:autoSpaceDE w:val="0"/>
        <w:autoSpaceDN w:val="0"/>
        <w:adjustRightInd w:val="0"/>
        <w:ind w:firstLine="709"/>
        <w:jc w:val="both"/>
        <w:rPr>
          <w:szCs w:val="28"/>
        </w:rPr>
      </w:pPr>
      <w:r w:rsidRPr="00CF2393">
        <w:rPr>
          <w:szCs w:val="28"/>
        </w:rPr>
        <w:t xml:space="preserve">Правительство Российской Федерации </w:t>
      </w:r>
      <w:r w:rsidR="00DD7692" w:rsidRPr="00CF2393">
        <w:rPr>
          <w:spacing w:val="20"/>
          <w:szCs w:val="28"/>
        </w:rPr>
        <w:t>постановляет</w:t>
      </w:r>
      <w:r w:rsidR="00DD7692" w:rsidRPr="00CF2393">
        <w:rPr>
          <w:szCs w:val="28"/>
        </w:rPr>
        <w:t>:</w:t>
      </w:r>
    </w:p>
    <w:p w:rsidR="00B719DF" w:rsidRPr="00CF2393" w:rsidRDefault="00DC05E5" w:rsidP="0076274C">
      <w:pPr>
        <w:autoSpaceDE w:val="0"/>
        <w:autoSpaceDN w:val="0"/>
        <w:adjustRightInd w:val="0"/>
        <w:ind w:firstLine="709"/>
        <w:jc w:val="both"/>
        <w:rPr>
          <w:szCs w:val="28"/>
          <w:lang w:eastAsia="ru-RU"/>
        </w:rPr>
      </w:pPr>
      <w:r w:rsidRPr="00CF2393">
        <w:rPr>
          <w:szCs w:val="28"/>
        </w:rPr>
        <w:t xml:space="preserve">1. Утвердить прилагаемые изменения, которые вносятся в государственную программу Российской Федерации </w:t>
      </w:r>
      <w:r w:rsidR="003C2F36" w:rsidRPr="00CF2393">
        <w:rPr>
          <w:szCs w:val="28"/>
        </w:rPr>
        <w:t>«</w:t>
      </w:r>
      <w:r w:rsidRPr="00CF2393">
        <w:rPr>
          <w:szCs w:val="28"/>
        </w:rPr>
        <w:t>Развитие здравоохранения</w:t>
      </w:r>
      <w:r w:rsidR="003C2F36" w:rsidRPr="00CF2393">
        <w:rPr>
          <w:szCs w:val="28"/>
        </w:rPr>
        <w:t>»</w:t>
      </w:r>
      <w:r w:rsidRPr="00CF2393">
        <w:rPr>
          <w:szCs w:val="28"/>
        </w:rPr>
        <w:t>, утвержденную постановлением Правительства Российской Федерации от 26</w:t>
      </w:r>
      <w:r w:rsidR="00FF7AC4" w:rsidRPr="00CF2393">
        <w:rPr>
          <w:szCs w:val="28"/>
        </w:rPr>
        <w:t> </w:t>
      </w:r>
      <w:r w:rsidRPr="00CF2393">
        <w:rPr>
          <w:szCs w:val="28"/>
        </w:rPr>
        <w:t>декабря</w:t>
      </w:r>
      <w:r w:rsidR="00FF7AC4" w:rsidRPr="00CF2393">
        <w:rPr>
          <w:szCs w:val="28"/>
        </w:rPr>
        <w:t> </w:t>
      </w:r>
      <w:r w:rsidRPr="00CF2393">
        <w:rPr>
          <w:szCs w:val="28"/>
        </w:rPr>
        <w:t xml:space="preserve">2017 г. </w:t>
      </w:r>
      <w:r w:rsidR="00FF7AC4" w:rsidRPr="00CF2393">
        <w:rPr>
          <w:szCs w:val="28"/>
        </w:rPr>
        <w:t>№</w:t>
      </w:r>
      <w:r w:rsidRPr="00CF2393">
        <w:rPr>
          <w:szCs w:val="28"/>
        </w:rPr>
        <w:t xml:space="preserve"> 1640 </w:t>
      </w:r>
      <w:r w:rsidR="003C2F36" w:rsidRPr="00CF2393">
        <w:rPr>
          <w:szCs w:val="28"/>
        </w:rPr>
        <w:t>«</w:t>
      </w:r>
      <w:r w:rsidRPr="00CF2393">
        <w:rPr>
          <w:szCs w:val="28"/>
        </w:rPr>
        <w:t xml:space="preserve">Об утверждении государственной программы Российской Федерации </w:t>
      </w:r>
      <w:r w:rsidR="003C2F36" w:rsidRPr="00CF2393">
        <w:rPr>
          <w:szCs w:val="28"/>
        </w:rPr>
        <w:t>«</w:t>
      </w:r>
      <w:r w:rsidRPr="00CF2393">
        <w:rPr>
          <w:szCs w:val="28"/>
        </w:rPr>
        <w:t>Развитие здравоохранения</w:t>
      </w:r>
      <w:r w:rsidR="003C2F36" w:rsidRPr="00CF2393">
        <w:rPr>
          <w:szCs w:val="28"/>
        </w:rPr>
        <w:t>»</w:t>
      </w:r>
      <w:r w:rsidRPr="00CF2393">
        <w:rPr>
          <w:szCs w:val="28"/>
        </w:rPr>
        <w:t xml:space="preserve"> (</w:t>
      </w:r>
      <w:r w:rsidR="008967EF" w:rsidRPr="00CF2393">
        <w:rPr>
          <w:szCs w:val="28"/>
          <w:lang w:eastAsia="ru-RU"/>
        </w:rPr>
        <w:t>Собрание законодательст</w:t>
      </w:r>
      <w:r w:rsidR="005F40D0" w:rsidRPr="00AB7617">
        <w:rPr>
          <w:szCs w:val="28"/>
          <w:lang w:eastAsia="ru-RU"/>
        </w:rPr>
        <w:t>ва Российской Федерации, 2018, №</w:t>
      </w:r>
      <w:r w:rsidR="008967EF" w:rsidRPr="00AA2F55">
        <w:rPr>
          <w:szCs w:val="28"/>
          <w:lang w:eastAsia="ru-RU"/>
        </w:rPr>
        <w:t xml:space="preserve"> 1, ст. 373; 2019,</w:t>
      </w:r>
      <w:r w:rsidR="005F40D0" w:rsidRPr="00AA2F55">
        <w:rPr>
          <w:szCs w:val="28"/>
          <w:lang w:eastAsia="ru-RU"/>
        </w:rPr>
        <w:t xml:space="preserve"> № 5, ст. 380; </w:t>
      </w:r>
      <w:r w:rsidR="005F40D0" w:rsidRPr="000E78E4">
        <w:rPr>
          <w:szCs w:val="28"/>
          <w:lang w:eastAsia="ru-RU"/>
        </w:rPr>
        <w:t>№</w:t>
      </w:r>
      <w:r w:rsidR="005F40D0" w:rsidRPr="00952AAE">
        <w:rPr>
          <w:szCs w:val="28"/>
          <w:lang w:eastAsia="ru-RU"/>
        </w:rPr>
        <w:t xml:space="preserve"> 15, ст. 1752; №</w:t>
      </w:r>
      <w:r w:rsidR="008967EF" w:rsidRPr="00D37F74">
        <w:rPr>
          <w:szCs w:val="28"/>
          <w:lang w:eastAsia="ru-RU"/>
        </w:rPr>
        <w:t xml:space="preserve"> 43, ст. 6103; </w:t>
      </w:r>
      <w:r w:rsidR="005F40D0" w:rsidRPr="00D37F74">
        <w:rPr>
          <w:szCs w:val="28"/>
          <w:lang w:eastAsia="ru-RU"/>
        </w:rPr>
        <w:t>№ 49, ст. 7140; 2020, №</w:t>
      </w:r>
      <w:r w:rsidR="008967EF" w:rsidRPr="00D37F74">
        <w:rPr>
          <w:szCs w:val="28"/>
          <w:lang w:eastAsia="ru-RU"/>
        </w:rPr>
        <w:t xml:space="preserve"> 14, ст. 2108; О</w:t>
      </w:r>
      <w:r w:rsidR="008967EF" w:rsidRPr="00D30A55">
        <w:rPr>
          <w:szCs w:val="28"/>
          <w:lang w:eastAsia="ru-RU"/>
        </w:rPr>
        <w:t>фициальный интернет-портал правовой информации (www.pr</w:t>
      </w:r>
      <w:r w:rsidR="005F40D0" w:rsidRPr="00CF2393">
        <w:rPr>
          <w:szCs w:val="28"/>
          <w:lang w:eastAsia="ru-RU"/>
        </w:rPr>
        <w:t>avo.gov.ru), 2020, 15 декабря, №</w:t>
      </w:r>
      <w:r w:rsidR="008967EF" w:rsidRPr="00CF2393">
        <w:rPr>
          <w:szCs w:val="28"/>
          <w:lang w:eastAsia="ru-RU"/>
        </w:rPr>
        <w:t xml:space="preserve"> 0001202012150049; Собрание законодательст</w:t>
      </w:r>
      <w:r w:rsidR="005F40D0" w:rsidRPr="00CF2393">
        <w:rPr>
          <w:szCs w:val="28"/>
          <w:lang w:eastAsia="ru-RU"/>
        </w:rPr>
        <w:t>ва Российской Федерации, 2021, № 15, ст. 2579; 2022, №</w:t>
      </w:r>
      <w:r w:rsidR="008967EF" w:rsidRPr="00CF2393">
        <w:rPr>
          <w:szCs w:val="28"/>
          <w:lang w:eastAsia="ru-RU"/>
        </w:rPr>
        <w:t xml:space="preserve"> 1, ст. 169</w:t>
      </w:r>
      <w:r w:rsidR="00B719DF" w:rsidRPr="00CF2393">
        <w:rPr>
          <w:szCs w:val="28"/>
          <w:lang w:eastAsia="ru-RU"/>
        </w:rPr>
        <w:t>).</w:t>
      </w:r>
    </w:p>
    <w:p w:rsidR="002E200C" w:rsidRPr="0013767C" w:rsidRDefault="002E200C" w:rsidP="0076274C">
      <w:pPr>
        <w:autoSpaceDE w:val="0"/>
        <w:autoSpaceDN w:val="0"/>
        <w:adjustRightInd w:val="0"/>
        <w:ind w:firstLine="709"/>
        <w:jc w:val="both"/>
        <w:rPr>
          <w:szCs w:val="28"/>
        </w:rPr>
      </w:pPr>
      <w:r w:rsidRPr="00943927">
        <w:rPr>
          <w:szCs w:val="28"/>
        </w:rPr>
        <w:t xml:space="preserve">2. Министерству здравоохранения Российской Федерации разместить государственную программу Российской Федерации </w:t>
      </w:r>
      <w:r w:rsidR="003C2F36" w:rsidRPr="00943927">
        <w:rPr>
          <w:szCs w:val="28"/>
        </w:rPr>
        <w:t>«</w:t>
      </w:r>
      <w:r w:rsidRPr="00943927">
        <w:rPr>
          <w:szCs w:val="28"/>
        </w:rPr>
        <w:t>Развитие здравоохранения</w:t>
      </w:r>
      <w:r w:rsidR="003C2F36" w:rsidRPr="00943927">
        <w:rPr>
          <w:szCs w:val="28"/>
        </w:rPr>
        <w:t>»</w:t>
      </w:r>
      <w:r w:rsidRPr="00943927">
        <w:rPr>
          <w:szCs w:val="28"/>
        </w:rPr>
        <w:t xml:space="preserve"> </w:t>
      </w:r>
      <w:r w:rsidRPr="00943927">
        <w:rPr>
          <w:szCs w:val="28"/>
        </w:rPr>
        <w:br/>
        <w:t>с изменениями, утвержденными настоящи</w:t>
      </w:r>
      <w:r w:rsidRPr="000217A6">
        <w:rPr>
          <w:szCs w:val="28"/>
        </w:rPr>
        <w:t xml:space="preserve">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w:t>
      </w:r>
      <w:r w:rsidR="003C2F36" w:rsidRPr="000217A6">
        <w:rPr>
          <w:szCs w:val="28"/>
        </w:rPr>
        <w:t>«</w:t>
      </w:r>
      <w:r w:rsidRPr="000217A6">
        <w:rPr>
          <w:szCs w:val="28"/>
        </w:rPr>
        <w:t>Интернет</w:t>
      </w:r>
      <w:r w:rsidR="003C2F36" w:rsidRPr="0077719F">
        <w:rPr>
          <w:szCs w:val="28"/>
        </w:rPr>
        <w:t>»</w:t>
      </w:r>
      <w:r w:rsidRPr="0013767C">
        <w:rPr>
          <w:szCs w:val="28"/>
        </w:rPr>
        <w:t xml:space="preserve"> </w:t>
      </w:r>
      <w:r w:rsidRPr="0013767C">
        <w:rPr>
          <w:szCs w:val="28"/>
        </w:rPr>
        <w:br/>
        <w:t xml:space="preserve">в </w:t>
      </w:r>
      <w:r w:rsidR="003D55D4" w:rsidRPr="0013767C">
        <w:rPr>
          <w:szCs w:val="28"/>
        </w:rPr>
        <w:t>течение 14 дней</w:t>
      </w:r>
      <w:r w:rsidRPr="0013767C">
        <w:rPr>
          <w:szCs w:val="28"/>
        </w:rPr>
        <w:t xml:space="preserve"> со дня официального опубликования настоящего постановления.</w:t>
      </w:r>
    </w:p>
    <w:p w:rsidR="006E4E97" w:rsidRPr="00943927" w:rsidRDefault="006E4E97" w:rsidP="0076274C">
      <w:pPr>
        <w:autoSpaceDE w:val="0"/>
        <w:autoSpaceDN w:val="0"/>
        <w:adjustRightInd w:val="0"/>
        <w:ind w:firstLine="709"/>
        <w:jc w:val="both"/>
        <w:rPr>
          <w:szCs w:val="28"/>
        </w:rPr>
      </w:pPr>
      <w:r w:rsidRPr="0013767C">
        <w:rPr>
          <w:szCs w:val="28"/>
        </w:rPr>
        <w:t xml:space="preserve">3. </w:t>
      </w:r>
      <w:r w:rsidRPr="004D442A">
        <w:rPr>
          <w:szCs w:val="28"/>
          <w:lang w:eastAsia="ru-RU"/>
        </w:rPr>
        <w:t>Настоящее постановление вступает в силу с 1 января 2023 года</w:t>
      </w:r>
      <w:r w:rsidR="00905900" w:rsidRPr="004D442A">
        <w:rPr>
          <w:szCs w:val="28"/>
          <w:lang w:eastAsia="ru-RU"/>
        </w:rPr>
        <w:t xml:space="preserve"> </w:t>
      </w:r>
      <w:r w:rsidR="00736279" w:rsidRPr="004D442A">
        <w:rPr>
          <w:szCs w:val="28"/>
          <w:lang w:eastAsia="ru-RU"/>
        </w:rPr>
        <w:br/>
      </w:r>
      <w:r w:rsidR="00905900" w:rsidRPr="004D442A">
        <w:rPr>
          <w:szCs w:val="28"/>
          <w:lang w:eastAsia="ru-RU"/>
        </w:rPr>
        <w:t xml:space="preserve">за исключением </w:t>
      </w:r>
      <w:r w:rsidR="004D442A" w:rsidRPr="004D442A">
        <w:rPr>
          <w:szCs w:val="28"/>
          <w:lang w:eastAsia="ru-RU"/>
        </w:rPr>
        <w:t>абзацев двадцать второго</w:t>
      </w:r>
      <w:r w:rsidR="00905900" w:rsidRPr="004D442A">
        <w:rPr>
          <w:szCs w:val="28"/>
          <w:lang w:eastAsia="ru-RU"/>
        </w:rPr>
        <w:t xml:space="preserve"> и </w:t>
      </w:r>
      <w:r w:rsidR="004D442A" w:rsidRPr="004D442A">
        <w:rPr>
          <w:szCs w:val="28"/>
          <w:lang w:eastAsia="ru-RU"/>
        </w:rPr>
        <w:t xml:space="preserve">двадцать третьего раздела </w:t>
      </w:r>
      <w:r w:rsidR="004D442A" w:rsidRPr="004D442A">
        <w:rPr>
          <w:szCs w:val="28"/>
          <w:lang w:eastAsia="ru-RU"/>
        </w:rPr>
        <w:br/>
        <w:t>5</w:t>
      </w:r>
      <w:r w:rsidR="00905900" w:rsidRPr="004D442A">
        <w:rPr>
          <w:szCs w:val="28"/>
          <w:lang w:eastAsia="ru-RU"/>
        </w:rPr>
        <w:t xml:space="preserve"> государственной программы Российской Федерации «Развитие здравоохранения», </w:t>
      </w:r>
      <w:r w:rsidR="004D442A" w:rsidRPr="004D442A">
        <w:rPr>
          <w:szCs w:val="28"/>
          <w:lang w:eastAsia="ru-RU"/>
        </w:rPr>
        <w:t>приложений № 11</w:t>
      </w:r>
      <w:r w:rsidR="00905900" w:rsidRPr="004D442A">
        <w:rPr>
          <w:szCs w:val="28"/>
          <w:lang w:eastAsia="ru-RU"/>
        </w:rPr>
        <w:t xml:space="preserve"> и </w:t>
      </w:r>
      <w:r w:rsidR="004D442A" w:rsidRPr="004D442A">
        <w:rPr>
          <w:szCs w:val="28"/>
          <w:lang w:eastAsia="ru-RU"/>
        </w:rPr>
        <w:t>12</w:t>
      </w:r>
      <w:r w:rsidR="00905900" w:rsidRPr="004D442A">
        <w:rPr>
          <w:szCs w:val="28"/>
          <w:lang w:eastAsia="ru-RU"/>
        </w:rPr>
        <w:t xml:space="preserve"> к указанной </w:t>
      </w:r>
      <w:r w:rsidR="00905900">
        <w:rPr>
          <w:szCs w:val="28"/>
          <w:lang w:eastAsia="ru-RU"/>
        </w:rPr>
        <w:t>Программе (в редакции настоящего постановления), которые вступают в силу с 1 января 2024 года.</w:t>
      </w:r>
    </w:p>
    <w:p w:rsidR="00DC05E5" w:rsidRPr="000217A6" w:rsidRDefault="00DC05E5" w:rsidP="00DC05E5">
      <w:pPr>
        <w:spacing w:line="276" w:lineRule="auto"/>
        <w:ind w:firstLine="709"/>
        <w:jc w:val="both"/>
        <w:rPr>
          <w:szCs w:val="28"/>
        </w:rPr>
      </w:pPr>
    </w:p>
    <w:p w:rsidR="002F3A7E" w:rsidRPr="000217A6" w:rsidRDefault="002F3A7E" w:rsidP="00DC05E5">
      <w:pPr>
        <w:spacing w:line="276" w:lineRule="auto"/>
        <w:ind w:firstLine="709"/>
        <w:jc w:val="both"/>
        <w:rPr>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31"/>
        <w:gridCol w:w="6190"/>
      </w:tblGrid>
      <w:tr w:rsidR="00F85542" w:rsidRPr="00CF2393" w:rsidTr="002E200C">
        <w:tc>
          <w:tcPr>
            <w:tcW w:w="3731" w:type="dxa"/>
          </w:tcPr>
          <w:p w:rsidR="00F85542" w:rsidRPr="0077719F" w:rsidRDefault="00F85542" w:rsidP="00F85542">
            <w:pPr>
              <w:tabs>
                <w:tab w:val="left" w:pos="1010"/>
              </w:tabs>
              <w:jc w:val="center"/>
              <w:rPr>
                <w:szCs w:val="28"/>
              </w:rPr>
            </w:pPr>
            <w:r w:rsidRPr="0077719F">
              <w:rPr>
                <w:szCs w:val="28"/>
              </w:rPr>
              <w:lastRenderedPageBreak/>
              <w:t>Председатель Правительства</w:t>
            </w:r>
          </w:p>
          <w:p w:rsidR="00F85542" w:rsidRPr="0013767C" w:rsidRDefault="00F85542" w:rsidP="00F85542">
            <w:pPr>
              <w:tabs>
                <w:tab w:val="left" w:pos="1010"/>
              </w:tabs>
              <w:jc w:val="center"/>
              <w:rPr>
                <w:szCs w:val="28"/>
              </w:rPr>
            </w:pPr>
            <w:r w:rsidRPr="0013767C">
              <w:rPr>
                <w:szCs w:val="28"/>
              </w:rPr>
              <w:t>Российской Федерации</w:t>
            </w:r>
          </w:p>
        </w:tc>
        <w:tc>
          <w:tcPr>
            <w:tcW w:w="6190" w:type="dxa"/>
          </w:tcPr>
          <w:p w:rsidR="00F85542" w:rsidRPr="0013767C" w:rsidRDefault="00F85542" w:rsidP="00F85542">
            <w:pPr>
              <w:rPr>
                <w:szCs w:val="28"/>
              </w:rPr>
            </w:pPr>
          </w:p>
          <w:p w:rsidR="00F85542" w:rsidRPr="0013767C" w:rsidRDefault="00F85542" w:rsidP="00F85542">
            <w:pPr>
              <w:jc w:val="right"/>
              <w:rPr>
                <w:szCs w:val="28"/>
              </w:rPr>
            </w:pPr>
            <w:r w:rsidRPr="0013767C">
              <w:rPr>
                <w:szCs w:val="28"/>
              </w:rPr>
              <w:t>М. Мишустин</w:t>
            </w:r>
          </w:p>
        </w:tc>
      </w:tr>
    </w:tbl>
    <w:p w:rsidR="00DD7692" w:rsidRPr="002F6230" w:rsidRDefault="00DD7692" w:rsidP="00DD7692">
      <w:pPr>
        <w:rPr>
          <w:szCs w:val="28"/>
        </w:rPr>
        <w:sectPr w:rsidR="00DD7692" w:rsidRPr="002F6230" w:rsidSect="002A5F89">
          <w:headerReference w:type="default" r:id="rId8"/>
          <w:pgSz w:w="11906" w:h="16838"/>
          <w:pgMar w:top="1134" w:right="851" w:bottom="1134" w:left="1134" w:header="709" w:footer="709" w:gutter="0"/>
          <w:cols w:space="708"/>
          <w:titlePg/>
          <w:docGrid w:linePitch="381"/>
        </w:sectPr>
      </w:pPr>
    </w:p>
    <w:p w:rsidR="00DD7692" w:rsidRPr="002F6230" w:rsidRDefault="00DD7692" w:rsidP="00DD7692">
      <w:pPr>
        <w:ind w:left="6096"/>
        <w:jc w:val="center"/>
        <w:rPr>
          <w:szCs w:val="28"/>
        </w:rPr>
      </w:pPr>
      <w:r w:rsidRPr="002F6230">
        <w:rPr>
          <w:szCs w:val="28"/>
        </w:rPr>
        <w:lastRenderedPageBreak/>
        <w:t>УТВЕРЖДЕНЫ</w:t>
      </w:r>
    </w:p>
    <w:p w:rsidR="00DD7692" w:rsidRPr="002F6230" w:rsidRDefault="00DD7692" w:rsidP="00DD7692">
      <w:pPr>
        <w:ind w:left="6096"/>
        <w:jc w:val="center"/>
        <w:rPr>
          <w:szCs w:val="28"/>
        </w:rPr>
      </w:pPr>
      <w:r w:rsidRPr="002F6230">
        <w:rPr>
          <w:szCs w:val="28"/>
        </w:rPr>
        <w:t>постановлением Правительства</w:t>
      </w:r>
    </w:p>
    <w:p w:rsidR="00DD7692" w:rsidRPr="002F6230" w:rsidRDefault="00DD7692" w:rsidP="00DD7692">
      <w:pPr>
        <w:ind w:left="6096"/>
        <w:jc w:val="center"/>
        <w:rPr>
          <w:szCs w:val="28"/>
        </w:rPr>
      </w:pPr>
      <w:r w:rsidRPr="002F6230">
        <w:rPr>
          <w:szCs w:val="28"/>
        </w:rPr>
        <w:t>Российской Федерации</w:t>
      </w:r>
    </w:p>
    <w:p w:rsidR="00DD7692" w:rsidRPr="002F6230" w:rsidRDefault="00DD7692" w:rsidP="00DD7692">
      <w:pPr>
        <w:ind w:left="6096"/>
        <w:jc w:val="center"/>
        <w:rPr>
          <w:szCs w:val="28"/>
        </w:rPr>
      </w:pPr>
      <w:r w:rsidRPr="002F6230">
        <w:rPr>
          <w:szCs w:val="28"/>
        </w:rPr>
        <w:t>от _______________ № _______</w:t>
      </w:r>
    </w:p>
    <w:p w:rsidR="0060199E" w:rsidRPr="00CF2393" w:rsidRDefault="0060199E" w:rsidP="00DD7692">
      <w:pPr>
        <w:rPr>
          <w:szCs w:val="28"/>
        </w:rPr>
      </w:pPr>
    </w:p>
    <w:p w:rsidR="00DD7692" w:rsidRPr="00CF2393" w:rsidRDefault="00DD7692" w:rsidP="00DD7692">
      <w:pPr>
        <w:rPr>
          <w:szCs w:val="28"/>
        </w:rPr>
      </w:pPr>
    </w:p>
    <w:p w:rsidR="007A1C3B" w:rsidRPr="00CF2393" w:rsidRDefault="007A1C3B" w:rsidP="00DD7692">
      <w:pPr>
        <w:rPr>
          <w:szCs w:val="28"/>
        </w:rPr>
      </w:pPr>
    </w:p>
    <w:p w:rsidR="00AA2F55" w:rsidRDefault="00825F1C" w:rsidP="00CF2393">
      <w:pPr>
        <w:pStyle w:val="1"/>
        <w:jc w:val="center"/>
        <w:rPr>
          <w:rFonts w:ascii="Times New Roman" w:hAnsi="Times New Roman" w:cs="Times New Roman"/>
          <w:b/>
          <w:color w:val="auto"/>
          <w:sz w:val="28"/>
          <w:szCs w:val="28"/>
        </w:rPr>
      </w:pPr>
      <w:r w:rsidRPr="00CF2393">
        <w:rPr>
          <w:rFonts w:ascii="Times New Roman" w:hAnsi="Times New Roman" w:cs="Times New Roman"/>
          <w:b/>
          <w:color w:val="auto"/>
          <w:sz w:val="28"/>
          <w:szCs w:val="28"/>
        </w:rPr>
        <w:t>Изменени</w:t>
      </w:r>
      <w:r w:rsidR="00B37F9C" w:rsidRPr="00CF2393">
        <w:rPr>
          <w:rFonts w:ascii="Times New Roman" w:hAnsi="Times New Roman" w:cs="Times New Roman"/>
          <w:b/>
          <w:color w:val="auto"/>
          <w:sz w:val="28"/>
          <w:szCs w:val="28"/>
        </w:rPr>
        <w:t>я</w:t>
      </w:r>
      <w:r w:rsidRPr="00CF2393">
        <w:rPr>
          <w:rFonts w:ascii="Times New Roman" w:hAnsi="Times New Roman" w:cs="Times New Roman"/>
          <w:b/>
          <w:color w:val="auto"/>
          <w:sz w:val="28"/>
          <w:szCs w:val="28"/>
        </w:rPr>
        <w:t>,</w:t>
      </w:r>
    </w:p>
    <w:p w:rsidR="002E200C" w:rsidRPr="00CF2393" w:rsidRDefault="00825F1C" w:rsidP="00AA2F55">
      <w:pPr>
        <w:jc w:val="center"/>
        <w:rPr>
          <w:b/>
          <w:szCs w:val="28"/>
        </w:rPr>
      </w:pPr>
      <w:r w:rsidRPr="00CF2393">
        <w:rPr>
          <w:b/>
          <w:szCs w:val="28"/>
        </w:rPr>
        <w:t>котор</w:t>
      </w:r>
      <w:r w:rsidR="00B37F9C" w:rsidRPr="00CF2393">
        <w:rPr>
          <w:b/>
          <w:szCs w:val="28"/>
        </w:rPr>
        <w:t xml:space="preserve">ые </w:t>
      </w:r>
      <w:r w:rsidRPr="00CF2393">
        <w:rPr>
          <w:b/>
          <w:szCs w:val="28"/>
        </w:rPr>
        <w:t>внос</w:t>
      </w:r>
      <w:r w:rsidR="00B37F9C" w:rsidRPr="00CF2393">
        <w:rPr>
          <w:b/>
          <w:szCs w:val="28"/>
        </w:rPr>
        <w:t>я</w:t>
      </w:r>
      <w:r w:rsidRPr="00CF2393">
        <w:rPr>
          <w:b/>
          <w:szCs w:val="28"/>
        </w:rPr>
        <w:t xml:space="preserve">тся </w:t>
      </w:r>
      <w:r w:rsidR="002E200C" w:rsidRPr="00CF2393">
        <w:rPr>
          <w:b/>
          <w:szCs w:val="28"/>
        </w:rPr>
        <w:t>в государственную программу Российской Федерации</w:t>
      </w:r>
    </w:p>
    <w:p w:rsidR="005369B1" w:rsidRPr="00AA2F55" w:rsidRDefault="003C2F36" w:rsidP="002E200C">
      <w:pPr>
        <w:jc w:val="center"/>
        <w:rPr>
          <w:b/>
          <w:szCs w:val="28"/>
        </w:rPr>
      </w:pPr>
      <w:r w:rsidRPr="00CF2393">
        <w:rPr>
          <w:b/>
          <w:szCs w:val="28"/>
        </w:rPr>
        <w:t>«</w:t>
      </w:r>
      <w:r w:rsidR="002E200C" w:rsidRPr="00CF2393">
        <w:rPr>
          <w:b/>
          <w:szCs w:val="28"/>
        </w:rPr>
        <w:t>Развитие здравоохранени</w:t>
      </w:r>
      <w:r w:rsidR="001F4FB6" w:rsidRPr="00CF2393">
        <w:rPr>
          <w:b/>
          <w:szCs w:val="28"/>
        </w:rPr>
        <w:t>я</w:t>
      </w:r>
      <w:r w:rsidRPr="00CF2393">
        <w:rPr>
          <w:b/>
          <w:szCs w:val="28"/>
        </w:rPr>
        <w:t>»</w:t>
      </w:r>
    </w:p>
    <w:p w:rsidR="003D2AF8" w:rsidRPr="00CF2393" w:rsidRDefault="003D2AF8" w:rsidP="002E200C">
      <w:pPr>
        <w:rPr>
          <w:szCs w:val="28"/>
        </w:rPr>
      </w:pPr>
    </w:p>
    <w:p w:rsidR="006E4E97" w:rsidRPr="00CF2393" w:rsidRDefault="006E4E97" w:rsidP="006E4E97">
      <w:pPr>
        <w:autoSpaceDE w:val="0"/>
        <w:autoSpaceDN w:val="0"/>
        <w:adjustRightInd w:val="0"/>
        <w:ind w:firstLine="540"/>
        <w:jc w:val="both"/>
        <w:rPr>
          <w:szCs w:val="28"/>
          <w:lang w:eastAsia="ru-RU"/>
        </w:rPr>
      </w:pPr>
      <w:r w:rsidRPr="00CF2393">
        <w:rPr>
          <w:szCs w:val="28"/>
          <w:lang w:eastAsia="ru-RU"/>
        </w:rPr>
        <w:t xml:space="preserve">Изложить </w:t>
      </w:r>
      <w:r w:rsidRPr="00AB7617">
        <w:rPr>
          <w:szCs w:val="28"/>
          <w:lang w:eastAsia="ru-RU"/>
        </w:rPr>
        <w:t xml:space="preserve">государственную </w:t>
      </w:r>
      <w:r w:rsidR="00AB7617" w:rsidRPr="00AB7617">
        <w:rPr>
          <w:szCs w:val="28"/>
          <w:lang w:eastAsia="ru-RU"/>
        </w:rPr>
        <w:t>программу</w:t>
      </w:r>
      <w:r w:rsidR="007F2C0A" w:rsidRPr="00AB7617">
        <w:rPr>
          <w:szCs w:val="28"/>
          <w:lang w:eastAsia="ru-RU"/>
        </w:rPr>
        <w:t xml:space="preserve"> </w:t>
      </w:r>
      <w:r w:rsidR="007F2C0A" w:rsidRPr="00CF2393">
        <w:rPr>
          <w:szCs w:val="28"/>
          <w:lang w:eastAsia="ru-RU"/>
        </w:rPr>
        <w:t>Российской Федерации «Развитие здравоохранения»</w:t>
      </w:r>
      <w:r w:rsidRPr="00CF2393">
        <w:rPr>
          <w:szCs w:val="28"/>
          <w:lang w:eastAsia="ru-RU"/>
        </w:rPr>
        <w:t xml:space="preserve"> в следующей редакции:</w:t>
      </w:r>
    </w:p>
    <w:p w:rsidR="006E4E97" w:rsidRPr="00CF2393" w:rsidRDefault="006E4E97" w:rsidP="00CF2393">
      <w:pPr>
        <w:rPr>
          <w:szCs w:val="28"/>
          <w:lang w:eastAsia="ru-RU"/>
        </w:rPr>
      </w:pPr>
    </w:p>
    <w:p w:rsidR="006E4E97" w:rsidRPr="00AB7617" w:rsidRDefault="00952AAE" w:rsidP="00E95C71">
      <w:pPr>
        <w:ind w:left="6096"/>
        <w:jc w:val="center"/>
        <w:rPr>
          <w:szCs w:val="28"/>
        </w:rPr>
      </w:pPr>
      <w:r>
        <w:rPr>
          <w:szCs w:val="28"/>
        </w:rPr>
        <w:t>«</w:t>
      </w:r>
      <w:r w:rsidR="006E4E97" w:rsidRPr="00AB7617">
        <w:rPr>
          <w:szCs w:val="28"/>
        </w:rPr>
        <w:t>Утверждена</w:t>
      </w:r>
    </w:p>
    <w:p w:rsidR="006E4E97" w:rsidRPr="00AB7617" w:rsidRDefault="006E4E97" w:rsidP="00E95C71">
      <w:pPr>
        <w:ind w:left="6096"/>
        <w:jc w:val="center"/>
        <w:rPr>
          <w:szCs w:val="28"/>
        </w:rPr>
      </w:pPr>
      <w:r w:rsidRPr="00AB7617">
        <w:rPr>
          <w:szCs w:val="28"/>
        </w:rPr>
        <w:t>постановлением Правительства</w:t>
      </w:r>
    </w:p>
    <w:p w:rsidR="006E4E97" w:rsidRPr="00AA2F55" w:rsidRDefault="006E4E97" w:rsidP="00E95C71">
      <w:pPr>
        <w:ind w:left="6096"/>
        <w:jc w:val="center"/>
        <w:rPr>
          <w:szCs w:val="28"/>
        </w:rPr>
      </w:pPr>
      <w:r w:rsidRPr="00AA2F55">
        <w:rPr>
          <w:szCs w:val="28"/>
        </w:rPr>
        <w:t>Российской Федерации</w:t>
      </w:r>
    </w:p>
    <w:p w:rsidR="006E4E97" w:rsidRPr="00943927" w:rsidRDefault="006E4E97" w:rsidP="00E95C71">
      <w:pPr>
        <w:ind w:left="6096"/>
        <w:jc w:val="center"/>
        <w:rPr>
          <w:szCs w:val="28"/>
        </w:rPr>
      </w:pPr>
      <w:r w:rsidRPr="00943927">
        <w:rPr>
          <w:szCs w:val="28"/>
        </w:rPr>
        <w:t xml:space="preserve">от 26 декабря 2017 г. </w:t>
      </w:r>
      <w:r w:rsidR="00E95C71" w:rsidRPr="00943927">
        <w:rPr>
          <w:szCs w:val="28"/>
        </w:rPr>
        <w:t>№</w:t>
      </w:r>
      <w:r w:rsidRPr="00943927">
        <w:rPr>
          <w:szCs w:val="28"/>
        </w:rPr>
        <w:t xml:space="preserve"> 1640</w:t>
      </w:r>
    </w:p>
    <w:p w:rsidR="006E4E97" w:rsidRPr="000217A6" w:rsidRDefault="006E4E97" w:rsidP="00E95C71">
      <w:pPr>
        <w:ind w:left="6096"/>
        <w:jc w:val="center"/>
        <w:rPr>
          <w:szCs w:val="28"/>
        </w:rPr>
      </w:pPr>
      <w:r w:rsidRPr="000217A6">
        <w:rPr>
          <w:szCs w:val="28"/>
        </w:rPr>
        <w:t>(в редакции постановления</w:t>
      </w:r>
    </w:p>
    <w:p w:rsidR="006E4E97" w:rsidRPr="0077719F" w:rsidRDefault="006E4E97" w:rsidP="00E95C71">
      <w:pPr>
        <w:ind w:left="6096"/>
        <w:jc w:val="center"/>
        <w:rPr>
          <w:szCs w:val="28"/>
        </w:rPr>
      </w:pPr>
      <w:r w:rsidRPr="000217A6">
        <w:rPr>
          <w:szCs w:val="28"/>
        </w:rPr>
        <w:t>Правительства Российской Федерации</w:t>
      </w:r>
    </w:p>
    <w:p w:rsidR="006E4E97" w:rsidRPr="00CF2393" w:rsidRDefault="00E95C71" w:rsidP="00E95C71">
      <w:pPr>
        <w:ind w:left="6096"/>
        <w:jc w:val="center"/>
        <w:rPr>
          <w:szCs w:val="28"/>
          <w:lang w:eastAsia="ru-RU"/>
        </w:rPr>
      </w:pPr>
      <w:r w:rsidRPr="0013767C">
        <w:rPr>
          <w:szCs w:val="28"/>
        </w:rPr>
        <w:t>от ______________ № _______</w:t>
      </w:r>
      <w:r w:rsidR="006E4E97" w:rsidRPr="00CF2393">
        <w:rPr>
          <w:szCs w:val="28"/>
          <w:lang w:eastAsia="ru-RU"/>
        </w:rPr>
        <w:t>)</w:t>
      </w:r>
    </w:p>
    <w:p w:rsidR="006E4E97" w:rsidRPr="00CF2393" w:rsidRDefault="006E4E97" w:rsidP="006E4E97">
      <w:pPr>
        <w:autoSpaceDE w:val="0"/>
        <w:autoSpaceDN w:val="0"/>
        <w:adjustRightInd w:val="0"/>
        <w:jc w:val="both"/>
        <w:rPr>
          <w:szCs w:val="28"/>
          <w:lang w:eastAsia="ru-RU"/>
        </w:rPr>
      </w:pPr>
    </w:p>
    <w:p w:rsidR="006E4E97" w:rsidRPr="00CF2393" w:rsidRDefault="00E202BC" w:rsidP="006E4E97">
      <w:pPr>
        <w:autoSpaceDE w:val="0"/>
        <w:autoSpaceDN w:val="0"/>
        <w:adjustRightInd w:val="0"/>
        <w:jc w:val="center"/>
        <w:rPr>
          <w:szCs w:val="28"/>
          <w:lang w:eastAsia="ru-RU"/>
        </w:rPr>
      </w:pPr>
      <w:r w:rsidRPr="00CF2393">
        <w:rPr>
          <w:szCs w:val="28"/>
          <w:lang w:eastAsia="ru-RU"/>
        </w:rPr>
        <w:t>ГОСУДАРСТВЕННАЯ ПРОГРАММА</w:t>
      </w:r>
    </w:p>
    <w:p w:rsidR="006E4E97" w:rsidRPr="00CF2393" w:rsidRDefault="00E202BC" w:rsidP="006E4E97">
      <w:pPr>
        <w:autoSpaceDE w:val="0"/>
        <w:autoSpaceDN w:val="0"/>
        <w:adjustRightInd w:val="0"/>
        <w:jc w:val="center"/>
        <w:rPr>
          <w:szCs w:val="28"/>
          <w:lang w:eastAsia="ru-RU"/>
        </w:rPr>
      </w:pPr>
      <w:r w:rsidRPr="00CF2393">
        <w:rPr>
          <w:szCs w:val="28"/>
          <w:lang w:eastAsia="ru-RU"/>
        </w:rPr>
        <w:t>РОССИЙСКОЙ ФЕДЕРАЦИИ «РАЗВИТИЕ ЗДРАВООХРАНЕНИЯ»</w:t>
      </w:r>
    </w:p>
    <w:p w:rsidR="006E4E97" w:rsidRPr="00CF2393" w:rsidRDefault="006E4E97" w:rsidP="00973827">
      <w:pPr>
        <w:autoSpaceDE w:val="0"/>
        <w:autoSpaceDN w:val="0"/>
        <w:adjustRightInd w:val="0"/>
        <w:spacing w:line="276" w:lineRule="auto"/>
        <w:ind w:firstLine="709"/>
        <w:jc w:val="both"/>
        <w:rPr>
          <w:color w:val="000000"/>
          <w:szCs w:val="28"/>
          <w:lang w:eastAsia="ru-RU"/>
        </w:rPr>
      </w:pPr>
    </w:p>
    <w:p w:rsidR="002E7D1C" w:rsidRPr="002E7D1C" w:rsidRDefault="002E7D1C" w:rsidP="002E7D1C">
      <w:pPr>
        <w:pStyle w:val="ConsPlusTitle"/>
        <w:spacing w:line="276" w:lineRule="auto"/>
        <w:ind w:firstLine="709"/>
        <w:jc w:val="center"/>
        <w:outlineLvl w:val="0"/>
        <w:rPr>
          <w:rFonts w:ascii="Times New Roman" w:hAnsi="Times New Roman" w:cs="Times New Roman"/>
          <w:sz w:val="28"/>
          <w:szCs w:val="28"/>
        </w:rPr>
      </w:pPr>
      <w:r w:rsidRPr="002E7D1C">
        <w:rPr>
          <w:rFonts w:ascii="Times New Roman" w:hAnsi="Times New Roman" w:cs="Times New Roman"/>
          <w:sz w:val="28"/>
          <w:szCs w:val="28"/>
        </w:rPr>
        <w:t>Стратегические приоритеты в сфере реализации государственной</w:t>
      </w:r>
    </w:p>
    <w:p w:rsidR="002E7D1C" w:rsidRPr="002E7D1C" w:rsidRDefault="002E7D1C" w:rsidP="002E7D1C">
      <w:pPr>
        <w:pStyle w:val="ConsPlusTitle"/>
        <w:spacing w:line="276" w:lineRule="auto"/>
        <w:ind w:firstLine="709"/>
        <w:jc w:val="center"/>
        <w:rPr>
          <w:rFonts w:ascii="Times New Roman" w:hAnsi="Times New Roman" w:cs="Times New Roman"/>
          <w:sz w:val="28"/>
          <w:szCs w:val="28"/>
        </w:rPr>
      </w:pPr>
      <w:r w:rsidRPr="002E7D1C">
        <w:rPr>
          <w:rFonts w:ascii="Times New Roman" w:hAnsi="Times New Roman" w:cs="Times New Roman"/>
          <w:sz w:val="28"/>
          <w:szCs w:val="28"/>
        </w:rPr>
        <w:t>программы Российской Федерации «Развитие здравоохранения»</w:t>
      </w:r>
    </w:p>
    <w:p w:rsidR="002E7D1C" w:rsidRPr="002E7D1C" w:rsidRDefault="002E7D1C" w:rsidP="002E7D1C">
      <w:pPr>
        <w:pStyle w:val="ConsPlusNormal"/>
        <w:spacing w:line="276" w:lineRule="auto"/>
        <w:ind w:firstLine="709"/>
        <w:jc w:val="center"/>
        <w:rPr>
          <w:szCs w:val="28"/>
        </w:rPr>
      </w:pPr>
    </w:p>
    <w:p w:rsidR="002E7D1C" w:rsidRPr="002E7D1C" w:rsidRDefault="002E7D1C" w:rsidP="002E7D1C">
      <w:pPr>
        <w:pStyle w:val="ConsPlusTitle"/>
        <w:spacing w:line="276" w:lineRule="auto"/>
        <w:ind w:firstLine="709"/>
        <w:jc w:val="center"/>
        <w:outlineLvl w:val="0"/>
        <w:rPr>
          <w:rFonts w:ascii="Times New Roman" w:hAnsi="Times New Roman" w:cs="Times New Roman"/>
          <w:sz w:val="28"/>
          <w:szCs w:val="28"/>
        </w:rPr>
      </w:pPr>
      <w:r w:rsidRPr="002E7D1C">
        <w:rPr>
          <w:rFonts w:ascii="Times New Roman" w:hAnsi="Times New Roman" w:cs="Times New Roman"/>
          <w:sz w:val="28"/>
          <w:szCs w:val="28"/>
        </w:rPr>
        <w:t>1. Оценка текущего состояния сферы охраны здоровья граждан</w:t>
      </w:r>
    </w:p>
    <w:p w:rsidR="002E7D1C" w:rsidRPr="002E7D1C" w:rsidRDefault="002E7D1C" w:rsidP="002E7D1C">
      <w:pPr>
        <w:pStyle w:val="ConsPlusNormal"/>
        <w:spacing w:line="276" w:lineRule="auto"/>
        <w:ind w:firstLine="709"/>
        <w:jc w:val="both"/>
        <w:rPr>
          <w:szCs w:val="28"/>
        </w:rPr>
      </w:pPr>
    </w:p>
    <w:p w:rsidR="002E7D1C" w:rsidRPr="002E7D1C" w:rsidRDefault="002E7D1C" w:rsidP="002E7D1C">
      <w:pPr>
        <w:pStyle w:val="ConsPlusNormal"/>
        <w:spacing w:line="276" w:lineRule="auto"/>
        <w:ind w:firstLine="709"/>
        <w:jc w:val="both"/>
        <w:rPr>
          <w:szCs w:val="28"/>
        </w:rPr>
      </w:pPr>
      <w:r w:rsidRPr="002E7D1C">
        <w:rPr>
          <w:szCs w:val="28"/>
        </w:rPr>
        <w:t>В 2021 году, по оценке Федеральной службы государственной статистики, ожидаемая продолжительность жизни составила 70,06 года (снижение на 1,48 года по сравнению с 2020 годом – 71,54 года).</w:t>
      </w:r>
    </w:p>
    <w:p w:rsidR="002E7D1C" w:rsidRPr="002E7D1C" w:rsidRDefault="002E7D1C" w:rsidP="002E7D1C">
      <w:pPr>
        <w:pStyle w:val="ConsPlusNormal"/>
        <w:spacing w:line="276" w:lineRule="auto"/>
        <w:ind w:firstLine="709"/>
        <w:jc w:val="both"/>
        <w:rPr>
          <w:szCs w:val="28"/>
        </w:rPr>
      </w:pPr>
      <w:r w:rsidRPr="002E7D1C">
        <w:rPr>
          <w:szCs w:val="28"/>
        </w:rPr>
        <w:t>В 2021 году по сравнению с 2020 годом в Российской Федерации отмечен рост показателя общей смертности на 14,4 процента - до 16,7 случая на 1</w:t>
      </w:r>
      <w:r w:rsidR="008F2BFE">
        <w:rPr>
          <w:szCs w:val="28"/>
        </w:rPr>
        <w:t> </w:t>
      </w:r>
      <w:r w:rsidRPr="002E7D1C">
        <w:rPr>
          <w:szCs w:val="28"/>
        </w:rPr>
        <w:t>000 населения (в 2020 году – 14,6 случая на 1</w:t>
      </w:r>
      <w:r w:rsidR="008F2BFE">
        <w:rPr>
          <w:szCs w:val="28"/>
        </w:rPr>
        <w:t> </w:t>
      </w:r>
      <w:r w:rsidRPr="002E7D1C">
        <w:rPr>
          <w:szCs w:val="28"/>
        </w:rPr>
        <w:t>000 населения), число умерших составило 2</w:t>
      </w:r>
      <w:r w:rsidR="00565B3B">
        <w:rPr>
          <w:szCs w:val="28"/>
        </w:rPr>
        <w:t> </w:t>
      </w:r>
      <w:r w:rsidRPr="002E7D1C">
        <w:rPr>
          <w:szCs w:val="28"/>
        </w:rPr>
        <w:t>441,6 тыс. человек и увеличилось на 303,0 тыс. человек.</w:t>
      </w:r>
    </w:p>
    <w:p w:rsidR="002E7D1C" w:rsidRPr="002E7D1C" w:rsidRDefault="002E7D1C" w:rsidP="002E7D1C">
      <w:pPr>
        <w:pStyle w:val="ConsPlusNormal"/>
        <w:spacing w:line="276" w:lineRule="auto"/>
        <w:ind w:firstLine="709"/>
        <w:jc w:val="both"/>
        <w:rPr>
          <w:szCs w:val="28"/>
        </w:rPr>
      </w:pPr>
      <w:r w:rsidRPr="002E7D1C">
        <w:rPr>
          <w:szCs w:val="28"/>
        </w:rPr>
        <w:t xml:space="preserve">В 2021 году отмечается рост младенческой смертности, при этом </w:t>
      </w:r>
      <w:r>
        <w:rPr>
          <w:szCs w:val="28"/>
        </w:rPr>
        <w:br/>
      </w:r>
      <w:r w:rsidRPr="002E7D1C">
        <w:rPr>
          <w:szCs w:val="28"/>
        </w:rPr>
        <w:t xml:space="preserve">на протяжении длительного периода младенческая смертность снижалась </w:t>
      </w:r>
      <w:r>
        <w:rPr>
          <w:szCs w:val="28"/>
        </w:rPr>
        <w:br/>
      </w:r>
      <w:r w:rsidRPr="002E7D1C">
        <w:rPr>
          <w:szCs w:val="28"/>
        </w:rPr>
        <w:t>по данным Федеральной службы государственной статистики, составила 4,6 случая на 1</w:t>
      </w:r>
      <w:r w:rsidR="00565B3B">
        <w:rPr>
          <w:szCs w:val="28"/>
        </w:rPr>
        <w:t> </w:t>
      </w:r>
      <w:r w:rsidRPr="002E7D1C">
        <w:rPr>
          <w:szCs w:val="28"/>
        </w:rPr>
        <w:t xml:space="preserve">000 родившихся живыми (снижение с 2018 по 2020 годы на 11,8 </w:t>
      </w:r>
      <w:r w:rsidRPr="002E7D1C">
        <w:rPr>
          <w:szCs w:val="28"/>
        </w:rPr>
        <w:lastRenderedPageBreak/>
        <w:t xml:space="preserve">процента). </w:t>
      </w:r>
      <w:r>
        <w:rPr>
          <w:szCs w:val="28"/>
        </w:rPr>
        <w:br/>
      </w:r>
      <w:r w:rsidRPr="002E7D1C">
        <w:rPr>
          <w:szCs w:val="28"/>
        </w:rPr>
        <w:t>В 2021 году по сравнению с 2020 годом показатель младенческой смертности вырос на 2,2 процента.</w:t>
      </w:r>
    </w:p>
    <w:p w:rsidR="002E7D1C" w:rsidRPr="002E7D1C" w:rsidRDefault="002E7D1C" w:rsidP="002E7D1C">
      <w:pPr>
        <w:pStyle w:val="ConsPlusNormal"/>
        <w:spacing w:line="276" w:lineRule="auto"/>
        <w:ind w:firstLine="709"/>
        <w:jc w:val="both"/>
        <w:rPr>
          <w:szCs w:val="28"/>
        </w:rPr>
      </w:pPr>
      <w:r w:rsidRPr="002E7D1C">
        <w:rPr>
          <w:szCs w:val="28"/>
        </w:rPr>
        <w:t xml:space="preserve">Общая заболеваемость населения в 2021 году выросла на 7,2 процента, </w:t>
      </w:r>
      <w:r>
        <w:rPr>
          <w:szCs w:val="28"/>
        </w:rPr>
        <w:br/>
      </w:r>
      <w:r w:rsidRPr="002E7D1C">
        <w:rPr>
          <w:szCs w:val="28"/>
        </w:rPr>
        <w:t>с 156</w:t>
      </w:r>
      <w:r w:rsidR="008F2BFE">
        <w:rPr>
          <w:szCs w:val="28"/>
        </w:rPr>
        <w:t> </w:t>
      </w:r>
      <w:r w:rsidRPr="002E7D1C">
        <w:rPr>
          <w:szCs w:val="28"/>
        </w:rPr>
        <w:t>419,2 случая на 100 тыс. населения в 2020 году до 167</w:t>
      </w:r>
      <w:r w:rsidR="008F2BFE">
        <w:rPr>
          <w:szCs w:val="28"/>
        </w:rPr>
        <w:t> </w:t>
      </w:r>
      <w:r w:rsidRPr="002E7D1C">
        <w:rPr>
          <w:szCs w:val="28"/>
        </w:rPr>
        <w:t xml:space="preserve">713,8 случая </w:t>
      </w:r>
      <w:r w:rsidR="008F2BFE">
        <w:rPr>
          <w:szCs w:val="28"/>
        </w:rPr>
        <w:br/>
      </w:r>
      <w:r w:rsidRPr="002E7D1C">
        <w:rPr>
          <w:szCs w:val="28"/>
        </w:rPr>
        <w:t>на 100 тыс. населения - в 2021 году.</w:t>
      </w:r>
    </w:p>
    <w:p w:rsidR="002E7D1C" w:rsidRPr="002E7D1C" w:rsidRDefault="002E7D1C" w:rsidP="002E7D1C">
      <w:pPr>
        <w:pStyle w:val="ConsPlusNormal"/>
        <w:spacing w:line="276" w:lineRule="auto"/>
        <w:ind w:firstLine="709"/>
        <w:jc w:val="both"/>
        <w:rPr>
          <w:szCs w:val="28"/>
        </w:rPr>
      </w:pPr>
      <w:r w:rsidRPr="002E7D1C">
        <w:rPr>
          <w:szCs w:val="28"/>
        </w:rPr>
        <w:t>В 2021 году по сравнению с 2020 годом снижение заболеваемости отмечается только по классу беременность, роды и послеродовый период (на 3,3 процента).</w:t>
      </w:r>
    </w:p>
    <w:p w:rsidR="002E7D1C" w:rsidRPr="002E7D1C" w:rsidRDefault="002E7D1C" w:rsidP="002E7D1C">
      <w:pPr>
        <w:pStyle w:val="ConsPlusNormal"/>
        <w:spacing w:line="276" w:lineRule="auto"/>
        <w:ind w:firstLine="709"/>
        <w:jc w:val="both"/>
        <w:rPr>
          <w:szCs w:val="28"/>
        </w:rPr>
      </w:pPr>
      <w:r w:rsidRPr="002E7D1C">
        <w:rPr>
          <w:szCs w:val="28"/>
        </w:rPr>
        <w:t xml:space="preserve">Общая заболеваемость населения болезнями системы кровообращения </w:t>
      </w:r>
      <w:r>
        <w:rPr>
          <w:szCs w:val="28"/>
        </w:rPr>
        <w:br/>
      </w:r>
      <w:r w:rsidRPr="002E7D1C">
        <w:rPr>
          <w:szCs w:val="28"/>
        </w:rPr>
        <w:t>в Российской Федерации выросла на 2,5 процента и новообразованиями - на 2,5 процента.</w:t>
      </w:r>
    </w:p>
    <w:p w:rsidR="002E7D1C" w:rsidRPr="002E7D1C" w:rsidRDefault="002E7D1C" w:rsidP="002E7D1C">
      <w:pPr>
        <w:pStyle w:val="ConsPlusNormal"/>
        <w:spacing w:line="276" w:lineRule="auto"/>
        <w:ind w:firstLine="709"/>
        <w:jc w:val="both"/>
        <w:rPr>
          <w:szCs w:val="28"/>
        </w:rPr>
      </w:pPr>
      <w:r w:rsidRPr="002E7D1C">
        <w:rPr>
          <w:szCs w:val="28"/>
        </w:rPr>
        <w:t>Негативные демографические тенденции - снижение ожидаемой продолжительности жизни, избыточная смертность обусловлены влиянием пандемии новой коронавирусной инфекции COVID-19 (далее - COVID-19), которая явилась одним из сильнейших вызовов для системы здравоохранения за последнее столетие.</w:t>
      </w:r>
    </w:p>
    <w:p w:rsidR="002E7D1C" w:rsidRPr="002E7D1C" w:rsidRDefault="002E7D1C" w:rsidP="002E7D1C">
      <w:pPr>
        <w:pStyle w:val="ConsPlusNormal"/>
        <w:spacing w:line="276" w:lineRule="auto"/>
        <w:ind w:firstLine="709"/>
        <w:jc w:val="both"/>
        <w:rPr>
          <w:szCs w:val="28"/>
        </w:rPr>
      </w:pPr>
      <w:r w:rsidRPr="002E7D1C">
        <w:rPr>
          <w:szCs w:val="28"/>
        </w:rPr>
        <w:t xml:space="preserve">В целях противодействия распространению COVID-19 одними из основных санитарно-противоэпидемических мероприятий было введение на территории страны требований по изоляции и самоизоляции граждан, а также приостановление проведения диспансеризации и профилактических медицинских осмотров взрослого населения. </w:t>
      </w:r>
    </w:p>
    <w:p w:rsidR="002E7D1C" w:rsidRPr="002E7D1C" w:rsidRDefault="002E7D1C" w:rsidP="002E7D1C">
      <w:pPr>
        <w:pStyle w:val="ConsPlusNormal"/>
        <w:spacing w:line="276" w:lineRule="auto"/>
        <w:ind w:firstLine="709"/>
        <w:jc w:val="both"/>
        <w:rPr>
          <w:szCs w:val="28"/>
        </w:rPr>
      </w:pPr>
      <w:r w:rsidRPr="002E7D1C">
        <w:rPr>
          <w:szCs w:val="28"/>
        </w:rPr>
        <w:t xml:space="preserve">Проведение диспансеризации и профилактических медицинских осмотров взрослого и детского населения возобновилось в субъектах Российской Федерации только в III квартале 2020 г. после некоторого смягчения противоэпидемических мер. </w:t>
      </w:r>
    </w:p>
    <w:p w:rsidR="002E7D1C" w:rsidRPr="002E7D1C" w:rsidRDefault="002E7D1C" w:rsidP="002E7D1C">
      <w:pPr>
        <w:pStyle w:val="ConsPlusNormal"/>
        <w:spacing w:line="276" w:lineRule="auto"/>
        <w:ind w:firstLine="709"/>
        <w:jc w:val="both"/>
        <w:rPr>
          <w:szCs w:val="28"/>
        </w:rPr>
      </w:pPr>
      <w:r w:rsidRPr="002E7D1C">
        <w:rPr>
          <w:szCs w:val="28"/>
        </w:rPr>
        <w:t>В результате диспансеризации и профилактических медицинских осмотров определенных групп населения с впервые в жизни установленным диагнозом, выявлено 3</w:t>
      </w:r>
      <w:r>
        <w:rPr>
          <w:szCs w:val="28"/>
        </w:rPr>
        <w:t> </w:t>
      </w:r>
      <w:r w:rsidRPr="002E7D1C">
        <w:rPr>
          <w:szCs w:val="28"/>
        </w:rPr>
        <w:t>318</w:t>
      </w:r>
      <w:r>
        <w:rPr>
          <w:szCs w:val="28"/>
          <w:lang w:val="en-US"/>
        </w:rPr>
        <w:t> </w:t>
      </w:r>
      <w:r w:rsidRPr="002E7D1C">
        <w:rPr>
          <w:szCs w:val="28"/>
        </w:rPr>
        <w:t xml:space="preserve">543 заболевания, или 2,7 процента от общего числа впервые зарегистрированных заболеваний (125 022 382 заболевания) (в 2020 году </w:t>
      </w:r>
      <w:r>
        <w:rPr>
          <w:szCs w:val="28"/>
        </w:rPr>
        <w:br/>
      </w:r>
      <w:r w:rsidRPr="002E7D1C">
        <w:rPr>
          <w:szCs w:val="28"/>
        </w:rPr>
        <w:t>из 111 294 314 заболеваний выявлено при профилактических медицинских осмотрах и при диспансеризации определенных групп населения 3</w:t>
      </w:r>
      <w:r>
        <w:rPr>
          <w:szCs w:val="28"/>
        </w:rPr>
        <w:t> </w:t>
      </w:r>
      <w:r w:rsidRPr="002E7D1C">
        <w:rPr>
          <w:szCs w:val="28"/>
        </w:rPr>
        <w:t>099</w:t>
      </w:r>
      <w:r>
        <w:rPr>
          <w:szCs w:val="28"/>
          <w:lang w:val="en-US"/>
        </w:rPr>
        <w:t> </w:t>
      </w:r>
      <w:r w:rsidRPr="002E7D1C">
        <w:rPr>
          <w:szCs w:val="28"/>
        </w:rPr>
        <w:t>121 заболевание, или 2,8 процента).</w:t>
      </w:r>
    </w:p>
    <w:p w:rsidR="002E7D1C" w:rsidRPr="002E7D1C" w:rsidRDefault="002E7D1C" w:rsidP="002E7D1C">
      <w:pPr>
        <w:pStyle w:val="ConsPlusNormal"/>
        <w:spacing w:line="276" w:lineRule="auto"/>
        <w:ind w:firstLine="709"/>
        <w:jc w:val="both"/>
        <w:rPr>
          <w:szCs w:val="28"/>
        </w:rPr>
      </w:pPr>
      <w:r w:rsidRPr="002E7D1C">
        <w:rPr>
          <w:szCs w:val="28"/>
        </w:rPr>
        <w:t xml:space="preserve">Доля впервые в жизни установленных неинфекционных заболеваний, выявленных при проведении диспансеризации и профилактическом медицинском осмотре у взрослого населения, от общего числа неинфекционных заболеваний </w:t>
      </w:r>
      <w:r>
        <w:rPr>
          <w:szCs w:val="28"/>
        </w:rPr>
        <w:br/>
      </w:r>
      <w:r w:rsidRPr="002E7D1C">
        <w:rPr>
          <w:szCs w:val="28"/>
        </w:rPr>
        <w:t xml:space="preserve">с впервые установленным диагнозом составила 11,7 процента (96,6 процента запланированного количества на 2020 год с учетом корректировки). Кроме того, требует дальнейшего развития система защиты прав застрахованных лиц при </w:t>
      </w:r>
      <w:r w:rsidRPr="002E7D1C">
        <w:rPr>
          <w:szCs w:val="28"/>
        </w:rPr>
        <w:lastRenderedPageBreak/>
        <w:t>получении медицинской помощи за пределами субъекта Российской Федерации.</w:t>
      </w:r>
    </w:p>
    <w:p w:rsidR="002E7D1C" w:rsidRPr="002E7D1C" w:rsidRDefault="002E7D1C" w:rsidP="002E7D1C">
      <w:pPr>
        <w:pStyle w:val="ConsPlusNormal"/>
        <w:spacing w:line="276" w:lineRule="auto"/>
        <w:ind w:firstLine="709"/>
        <w:jc w:val="both"/>
        <w:rPr>
          <w:szCs w:val="28"/>
        </w:rPr>
      </w:pPr>
      <w:r w:rsidRPr="002E7D1C">
        <w:rPr>
          <w:szCs w:val="28"/>
        </w:rPr>
        <w:t>В настоящее время имеются населенные пункты, находящиеся вне зоны доступности для граждан первичной медико-санитарной помощи.</w:t>
      </w:r>
      <w:r w:rsidRPr="0010798D">
        <w:rPr>
          <w:szCs w:val="28"/>
        </w:rPr>
        <w:t xml:space="preserve"> </w:t>
      </w:r>
      <w:r w:rsidRPr="002E7D1C">
        <w:rPr>
          <w:szCs w:val="28"/>
        </w:rPr>
        <w:t xml:space="preserve">По состоянию </w:t>
      </w:r>
      <w:r>
        <w:rPr>
          <w:szCs w:val="28"/>
        </w:rPr>
        <w:br/>
      </w:r>
      <w:r w:rsidRPr="002E7D1C">
        <w:rPr>
          <w:szCs w:val="28"/>
        </w:rPr>
        <w:t>на 1 сентября 202</w:t>
      </w:r>
      <w:r w:rsidR="007265E8">
        <w:rPr>
          <w:szCs w:val="28"/>
        </w:rPr>
        <w:t>2</w:t>
      </w:r>
      <w:r w:rsidRPr="002E7D1C">
        <w:rPr>
          <w:szCs w:val="28"/>
        </w:rPr>
        <w:t xml:space="preserve"> г. доля населенных пунктов с числом жителей 101 </w:t>
      </w:r>
      <w:r w:rsidR="00565B3B">
        <w:rPr>
          <w:szCs w:val="28"/>
        </w:rPr>
        <w:t>–</w:t>
      </w:r>
      <w:r w:rsidRPr="002E7D1C">
        <w:rPr>
          <w:szCs w:val="28"/>
        </w:rPr>
        <w:t xml:space="preserve"> 2</w:t>
      </w:r>
      <w:r w:rsidR="00565B3B">
        <w:rPr>
          <w:szCs w:val="28"/>
        </w:rPr>
        <w:t> </w:t>
      </w:r>
      <w:r w:rsidRPr="002E7D1C">
        <w:rPr>
          <w:szCs w:val="28"/>
        </w:rPr>
        <w:t xml:space="preserve">000 человек, населению которых доступна первичная медико-санитарная помощь </w:t>
      </w:r>
      <w:r>
        <w:rPr>
          <w:szCs w:val="28"/>
        </w:rPr>
        <w:br/>
      </w:r>
      <w:r w:rsidRPr="002E7D1C">
        <w:rPr>
          <w:szCs w:val="28"/>
        </w:rPr>
        <w:t>по месту их проживания, в целом по Российской Федерации составила 99,69 процентов.</w:t>
      </w:r>
    </w:p>
    <w:p w:rsidR="002E7D1C" w:rsidRPr="002E7D1C" w:rsidRDefault="002E7D1C" w:rsidP="002E7D1C">
      <w:pPr>
        <w:pStyle w:val="ConsPlusNormal"/>
        <w:spacing w:line="276" w:lineRule="auto"/>
        <w:ind w:firstLine="709"/>
        <w:jc w:val="both"/>
        <w:rPr>
          <w:szCs w:val="28"/>
        </w:rPr>
      </w:pPr>
      <w:r w:rsidRPr="002E7D1C">
        <w:rPr>
          <w:szCs w:val="28"/>
        </w:rPr>
        <w:t>Отмечается недостаточный уровень качества первичной медико-санитарной помощи и ее доступности для населения.</w:t>
      </w:r>
    </w:p>
    <w:p w:rsidR="002E7D1C" w:rsidRPr="002E7D1C" w:rsidRDefault="002E7D1C" w:rsidP="002E7D1C">
      <w:pPr>
        <w:pStyle w:val="ConsPlusNormal"/>
        <w:spacing w:line="276" w:lineRule="auto"/>
        <w:ind w:firstLine="709"/>
        <w:jc w:val="both"/>
        <w:rPr>
          <w:szCs w:val="28"/>
        </w:rPr>
      </w:pPr>
      <w:r w:rsidRPr="002E7D1C">
        <w:rPr>
          <w:szCs w:val="28"/>
        </w:rPr>
        <w:t xml:space="preserve">Часто выявляется формальный подход медицинских работников </w:t>
      </w:r>
      <w:r>
        <w:rPr>
          <w:szCs w:val="28"/>
        </w:rPr>
        <w:br/>
      </w:r>
      <w:r w:rsidRPr="002E7D1C">
        <w:rPr>
          <w:szCs w:val="28"/>
        </w:rPr>
        <w:t xml:space="preserve">к проведению диспансеризации. У граждан не сформирована потребность </w:t>
      </w:r>
      <w:r>
        <w:rPr>
          <w:szCs w:val="28"/>
        </w:rPr>
        <w:br/>
      </w:r>
      <w:r w:rsidRPr="002E7D1C">
        <w:rPr>
          <w:szCs w:val="28"/>
        </w:rPr>
        <w:t>в ежегодном ее прохождении.</w:t>
      </w:r>
    </w:p>
    <w:p w:rsidR="002E7D1C" w:rsidRPr="002E7D1C" w:rsidRDefault="002E7D1C" w:rsidP="006A5063">
      <w:pPr>
        <w:spacing w:line="276" w:lineRule="auto"/>
        <w:ind w:firstLine="709"/>
        <w:jc w:val="both"/>
        <w:rPr>
          <w:szCs w:val="28"/>
        </w:rPr>
      </w:pPr>
      <w:r w:rsidRPr="002E7D1C">
        <w:rPr>
          <w:szCs w:val="28"/>
        </w:rPr>
        <w:t xml:space="preserve">В 2022 году по состоянию на </w:t>
      </w:r>
      <w:r w:rsidR="008F2BFE" w:rsidRPr="002E7D1C">
        <w:rPr>
          <w:szCs w:val="28"/>
        </w:rPr>
        <w:t>1</w:t>
      </w:r>
      <w:r w:rsidR="008F2BFE">
        <w:rPr>
          <w:szCs w:val="28"/>
        </w:rPr>
        <w:t xml:space="preserve"> сентября </w:t>
      </w:r>
      <w:r w:rsidR="008F2BFE" w:rsidRPr="002E7D1C">
        <w:rPr>
          <w:szCs w:val="28"/>
        </w:rPr>
        <w:t>2022</w:t>
      </w:r>
      <w:r w:rsidR="008F2BFE">
        <w:rPr>
          <w:szCs w:val="28"/>
        </w:rPr>
        <w:t xml:space="preserve"> г.</w:t>
      </w:r>
      <w:r w:rsidRPr="002E7D1C">
        <w:rPr>
          <w:szCs w:val="28"/>
        </w:rPr>
        <w:t xml:space="preserve"> </w:t>
      </w:r>
      <w:r w:rsidR="007D7378" w:rsidRPr="007D7378">
        <w:rPr>
          <w:szCs w:val="28"/>
        </w:rPr>
        <w:t>в рамках федерального проекта «Развитие системы оказания первичной медико-санитарной помощи»</w:t>
      </w:r>
      <w:r w:rsidR="007D7378">
        <w:rPr>
          <w:szCs w:val="28"/>
        </w:rPr>
        <w:t xml:space="preserve"> </w:t>
      </w:r>
      <w:r w:rsidRPr="002E7D1C">
        <w:rPr>
          <w:szCs w:val="28"/>
        </w:rPr>
        <w:t>охват граждан профилактическими осмотрами составил 28,8 % (53,8 % от плана на 2022 год), завершили профилактические мероприятия более 42 млн человек. Информированием о возможности прохождения профилактических мероприятий охвачено более 60,55 млн человек.</w:t>
      </w:r>
    </w:p>
    <w:p w:rsidR="002E7D1C" w:rsidRPr="002E7D1C" w:rsidRDefault="002E7D1C" w:rsidP="002E7D1C">
      <w:pPr>
        <w:pStyle w:val="ConsPlusNormal"/>
        <w:spacing w:line="276" w:lineRule="auto"/>
        <w:ind w:firstLine="709"/>
        <w:jc w:val="both"/>
        <w:rPr>
          <w:strike/>
          <w:szCs w:val="28"/>
        </w:rPr>
      </w:pPr>
      <w:r w:rsidRPr="002E7D1C">
        <w:rPr>
          <w:szCs w:val="28"/>
        </w:rPr>
        <w:t>В субъектах Российской Федерации отмечается дефицит фельдшерско-акушерских пунктов и фельдшерских пунктов, а также врачебных амбулаторий.</w:t>
      </w:r>
    </w:p>
    <w:p w:rsidR="002E7D1C" w:rsidRPr="002E7D1C" w:rsidRDefault="002E7D1C" w:rsidP="002E7D1C">
      <w:pPr>
        <w:pStyle w:val="ConsPlusNormal"/>
        <w:spacing w:line="276" w:lineRule="auto"/>
        <w:ind w:firstLine="709"/>
        <w:jc w:val="both"/>
        <w:rPr>
          <w:szCs w:val="28"/>
        </w:rPr>
      </w:pPr>
      <w:r w:rsidRPr="002E7D1C">
        <w:rPr>
          <w:szCs w:val="28"/>
        </w:rPr>
        <w:t xml:space="preserve">С целью обеспечения доступности первичной медико-санитарной помощи для граждан, проживающих в населенных пунктах с численностью населения </w:t>
      </w:r>
      <w:r>
        <w:rPr>
          <w:szCs w:val="28"/>
        </w:rPr>
        <w:br/>
      </w:r>
      <w:r w:rsidRPr="002E7D1C">
        <w:rPr>
          <w:szCs w:val="28"/>
        </w:rPr>
        <w:t xml:space="preserve">от 100 до </w:t>
      </w:r>
      <w:r w:rsidR="00565B3B" w:rsidRPr="002E7D1C">
        <w:rPr>
          <w:szCs w:val="28"/>
        </w:rPr>
        <w:t>2</w:t>
      </w:r>
      <w:r w:rsidR="00565B3B">
        <w:rPr>
          <w:szCs w:val="28"/>
        </w:rPr>
        <w:t> </w:t>
      </w:r>
      <w:r w:rsidRPr="002E7D1C">
        <w:rPr>
          <w:szCs w:val="28"/>
        </w:rPr>
        <w:t xml:space="preserve">000 человек, в субъектах Российской Федерации введено </w:t>
      </w:r>
      <w:r>
        <w:rPr>
          <w:szCs w:val="28"/>
        </w:rPr>
        <w:br/>
      </w:r>
      <w:r w:rsidRPr="002E7D1C">
        <w:rPr>
          <w:szCs w:val="28"/>
        </w:rPr>
        <w:t xml:space="preserve">в эксплуатацию </w:t>
      </w:r>
      <w:r w:rsidR="00565B3B" w:rsidRPr="002E7D1C">
        <w:rPr>
          <w:szCs w:val="28"/>
        </w:rPr>
        <w:t>1</w:t>
      </w:r>
      <w:r w:rsidR="00565B3B">
        <w:rPr>
          <w:szCs w:val="28"/>
        </w:rPr>
        <w:t> </w:t>
      </w:r>
      <w:r w:rsidRPr="002E7D1C">
        <w:rPr>
          <w:szCs w:val="28"/>
        </w:rPr>
        <w:t xml:space="preserve">768 фельдшерских (ФП), фельдшерско-акушерских пунктов (ФАП), врачебных амбулаторий (ВА) из 1 791 объекта, запланированного </w:t>
      </w:r>
      <w:r>
        <w:rPr>
          <w:szCs w:val="28"/>
        </w:rPr>
        <w:br/>
      </w:r>
      <w:r w:rsidRPr="002E7D1C">
        <w:rPr>
          <w:szCs w:val="28"/>
        </w:rPr>
        <w:t xml:space="preserve">к созданию/замене в 2019–2020 годах. </w:t>
      </w:r>
    </w:p>
    <w:p w:rsidR="002E7D1C" w:rsidRPr="002E7D1C" w:rsidRDefault="002E7D1C" w:rsidP="0010798D">
      <w:pPr>
        <w:spacing w:line="276" w:lineRule="auto"/>
        <w:ind w:firstLine="709"/>
        <w:jc w:val="both"/>
        <w:rPr>
          <w:szCs w:val="28"/>
        </w:rPr>
      </w:pPr>
      <w:r w:rsidRPr="002E7D1C">
        <w:rPr>
          <w:szCs w:val="28"/>
        </w:rPr>
        <w:t xml:space="preserve">Получены лицензии на осуществление медицинской деятельности </w:t>
      </w:r>
      <w:r w:rsidRPr="002E7D1C">
        <w:rPr>
          <w:szCs w:val="28"/>
        </w:rPr>
        <w:br/>
        <w:t>на 1 760 ФАП, ФП, ВА, на данных объектах за январь-август 2022 года осуществлено более 1,9 млн посещений.</w:t>
      </w:r>
    </w:p>
    <w:p w:rsidR="002E7D1C" w:rsidRPr="002E7D1C" w:rsidRDefault="002E7D1C" w:rsidP="0010798D">
      <w:pPr>
        <w:pStyle w:val="ConsPlusNormal"/>
        <w:spacing w:line="276" w:lineRule="auto"/>
        <w:ind w:firstLine="709"/>
        <w:jc w:val="both"/>
        <w:rPr>
          <w:szCs w:val="28"/>
        </w:rPr>
      </w:pPr>
      <w:r w:rsidRPr="002E7D1C">
        <w:rPr>
          <w:szCs w:val="28"/>
        </w:rPr>
        <w:t>На труднодоступных и удаленных территориях актуальным является использование передвижных медицинских комплексов.</w:t>
      </w:r>
    </w:p>
    <w:p w:rsidR="002E7D1C" w:rsidRPr="002E7D1C" w:rsidRDefault="002E7D1C" w:rsidP="0010798D">
      <w:pPr>
        <w:spacing w:line="276" w:lineRule="auto"/>
        <w:ind w:firstLine="709"/>
        <w:jc w:val="both"/>
        <w:rPr>
          <w:szCs w:val="28"/>
        </w:rPr>
      </w:pPr>
      <w:r w:rsidRPr="002E7D1C">
        <w:rPr>
          <w:szCs w:val="28"/>
        </w:rPr>
        <w:t xml:space="preserve">С целью повышения доступности первичной медико-санитарной помощи для жителей отдаленных, труднодоступных и малонаселенных пунктов </w:t>
      </w:r>
      <w:r w:rsidRPr="002E7D1C">
        <w:rPr>
          <w:szCs w:val="28"/>
        </w:rPr>
        <w:br/>
        <w:t xml:space="preserve">в медицинские организации субъектов Российской Федерации поставлено </w:t>
      </w:r>
      <w:r w:rsidR="00565B3B">
        <w:rPr>
          <w:szCs w:val="28"/>
        </w:rPr>
        <w:br/>
      </w:r>
      <w:r w:rsidRPr="002E7D1C">
        <w:rPr>
          <w:szCs w:val="28"/>
        </w:rPr>
        <w:t>1 324</w:t>
      </w:r>
      <w:r w:rsidR="00565B3B">
        <w:rPr>
          <w:szCs w:val="28"/>
        </w:rPr>
        <w:t xml:space="preserve"> </w:t>
      </w:r>
      <w:r w:rsidRPr="002E7D1C">
        <w:rPr>
          <w:szCs w:val="28"/>
        </w:rPr>
        <w:t xml:space="preserve">передвижных медицинских комплекса (ПМК), запланированных к поставке в 2019–2021 годах, в 2022 году по состоянию на </w:t>
      </w:r>
      <w:r w:rsidR="008F2BFE" w:rsidRPr="002E7D1C">
        <w:rPr>
          <w:szCs w:val="28"/>
        </w:rPr>
        <w:t>1</w:t>
      </w:r>
      <w:r w:rsidR="008F2BFE">
        <w:rPr>
          <w:szCs w:val="28"/>
        </w:rPr>
        <w:t xml:space="preserve"> сентября </w:t>
      </w:r>
      <w:r w:rsidR="008F2BFE" w:rsidRPr="002E7D1C">
        <w:rPr>
          <w:szCs w:val="28"/>
        </w:rPr>
        <w:t>2022</w:t>
      </w:r>
      <w:r w:rsidR="008F2BFE">
        <w:rPr>
          <w:szCs w:val="28"/>
        </w:rPr>
        <w:t xml:space="preserve"> г.</w:t>
      </w:r>
      <w:r w:rsidR="008F2BFE" w:rsidRPr="002E7D1C">
        <w:rPr>
          <w:szCs w:val="28"/>
        </w:rPr>
        <w:t xml:space="preserve"> </w:t>
      </w:r>
      <w:r w:rsidRPr="002E7D1C">
        <w:rPr>
          <w:szCs w:val="28"/>
        </w:rPr>
        <w:t>данными ПМК осуществлено порядка 88,5 тыс. выездов, с их использованием осмотрено порядка 2,7 млн человек.</w:t>
      </w:r>
    </w:p>
    <w:p w:rsidR="002E7D1C" w:rsidRPr="007E509E" w:rsidRDefault="002E7D1C" w:rsidP="0010798D">
      <w:pPr>
        <w:spacing w:line="276" w:lineRule="auto"/>
        <w:ind w:firstLine="709"/>
        <w:jc w:val="both"/>
        <w:rPr>
          <w:szCs w:val="28"/>
        </w:rPr>
      </w:pPr>
      <w:r w:rsidRPr="00FA78B8">
        <w:rPr>
          <w:szCs w:val="28"/>
        </w:rPr>
        <w:lastRenderedPageBreak/>
        <w:t xml:space="preserve">В целях обеспечения доступности экстренной медицинской </w:t>
      </w:r>
      <w:r w:rsidRPr="007E509E">
        <w:rPr>
          <w:szCs w:val="28"/>
        </w:rPr>
        <w:t xml:space="preserve">помощи </w:t>
      </w:r>
      <w:r w:rsidRPr="007E509E">
        <w:rPr>
          <w:szCs w:val="28"/>
        </w:rPr>
        <w:br/>
        <w:t xml:space="preserve">реализуются мероприятия по развитию санитарной авиации. </w:t>
      </w:r>
    </w:p>
    <w:p w:rsidR="002E7D1C" w:rsidRPr="0010798D" w:rsidRDefault="002E7D1C" w:rsidP="0010798D">
      <w:pPr>
        <w:spacing w:line="276" w:lineRule="auto"/>
        <w:ind w:firstLine="709"/>
        <w:jc w:val="both"/>
        <w:rPr>
          <w:szCs w:val="28"/>
        </w:rPr>
      </w:pPr>
      <w:r w:rsidRPr="0010798D">
        <w:rPr>
          <w:szCs w:val="28"/>
        </w:rPr>
        <w:t xml:space="preserve">В 2022 году запланировано совершить 10 984 вылета санитарной авиации, эвакуировать 13 456 человек. По состоянию на </w:t>
      </w:r>
      <w:r w:rsidR="00565B3B" w:rsidRPr="002E7D1C">
        <w:rPr>
          <w:szCs w:val="28"/>
        </w:rPr>
        <w:t>1</w:t>
      </w:r>
      <w:r w:rsidR="00565B3B">
        <w:rPr>
          <w:szCs w:val="28"/>
        </w:rPr>
        <w:t xml:space="preserve"> сентября </w:t>
      </w:r>
      <w:r w:rsidR="00565B3B" w:rsidRPr="002E7D1C">
        <w:rPr>
          <w:szCs w:val="28"/>
        </w:rPr>
        <w:t>2022</w:t>
      </w:r>
      <w:r w:rsidR="00565B3B">
        <w:rPr>
          <w:szCs w:val="28"/>
        </w:rPr>
        <w:t xml:space="preserve"> г.</w:t>
      </w:r>
      <w:r w:rsidR="00565B3B" w:rsidRPr="002E7D1C">
        <w:rPr>
          <w:szCs w:val="28"/>
        </w:rPr>
        <w:t xml:space="preserve"> </w:t>
      </w:r>
      <w:r w:rsidRPr="0010798D">
        <w:rPr>
          <w:szCs w:val="28"/>
        </w:rPr>
        <w:t xml:space="preserve">выполнено 9 659 вылетов санитарной авиации (87,9%), эвакуировано 11 787 человек (87,6 %), </w:t>
      </w:r>
      <w:r w:rsidRPr="0010798D">
        <w:rPr>
          <w:szCs w:val="28"/>
        </w:rPr>
        <w:br/>
        <w:t>в том числе 2 296 детей, из них 705 в возрасте до 1 года.</w:t>
      </w:r>
    </w:p>
    <w:p w:rsidR="002E7D1C" w:rsidRPr="0010798D" w:rsidRDefault="002E7D1C" w:rsidP="0010798D">
      <w:pPr>
        <w:pStyle w:val="ConsPlusNormal"/>
        <w:spacing w:line="276" w:lineRule="auto"/>
        <w:ind w:firstLine="709"/>
        <w:jc w:val="both"/>
        <w:rPr>
          <w:szCs w:val="28"/>
        </w:rPr>
      </w:pPr>
      <w:r w:rsidRPr="0010798D">
        <w:rPr>
          <w:szCs w:val="28"/>
        </w:rPr>
        <w:t xml:space="preserve">Медицинские организации, подведомственные органам исполнительной власти субъектов Российской Федерации в сфере здравоохранения, нуждаются </w:t>
      </w:r>
      <w:r w:rsidR="0010798D">
        <w:rPr>
          <w:szCs w:val="28"/>
        </w:rPr>
        <w:br/>
      </w:r>
      <w:r w:rsidRPr="0010798D">
        <w:rPr>
          <w:szCs w:val="28"/>
        </w:rPr>
        <w:t>в дальнейшем переоснащении (дооснащении) медицинским оборудованием.</w:t>
      </w:r>
    </w:p>
    <w:p w:rsidR="002E7D1C" w:rsidRPr="0010798D" w:rsidRDefault="002E7D1C" w:rsidP="0010798D">
      <w:pPr>
        <w:pStyle w:val="ConsPlusNormal"/>
        <w:spacing w:line="276" w:lineRule="auto"/>
        <w:ind w:firstLine="709"/>
        <w:jc w:val="both"/>
        <w:rPr>
          <w:szCs w:val="28"/>
        </w:rPr>
      </w:pPr>
      <w:r w:rsidRPr="0010798D">
        <w:rPr>
          <w:szCs w:val="28"/>
        </w:rPr>
        <w:t>По данным субъектов Российской Федерации, в 2021 году количество единиц оборудования для оказания медицинской помощи со сроком эксплуатации свыше 10 лет в медицинских организациях, оказывающих первичную медико-санитарную помощь и медицинскую помощь в сельской местности, рабочих поселках, поселках городского типа и малых городах с численностью населения до 50 тыс. человек, составило 32 тыс. единиц.</w:t>
      </w:r>
    </w:p>
    <w:p w:rsidR="002E7D1C" w:rsidRPr="0010798D" w:rsidRDefault="002E7D1C" w:rsidP="0010798D">
      <w:pPr>
        <w:spacing w:line="276" w:lineRule="auto"/>
        <w:ind w:firstLine="709"/>
        <w:jc w:val="both"/>
        <w:rPr>
          <w:szCs w:val="28"/>
        </w:rPr>
      </w:pPr>
      <w:r w:rsidRPr="0010798D">
        <w:rPr>
          <w:szCs w:val="28"/>
        </w:rPr>
        <w:t xml:space="preserve">Большинство субъектов Российской Федерации имеют дефицит врачей, среднего и младшего медицинского персонала. Несмотря на положительную динамику с 2016 года, в 2022 году расчетный дефицит врачей в Российской Федерации составил </w:t>
      </w:r>
      <w:r w:rsidR="00565B3B" w:rsidRPr="0010798D">
        <w:rPr>
          <w:szCs w:val="28"/>
        </w:rPr>
        <w:t>26</w:t>
      </w:r>
      <w:r w:rsidR="00565B3B">
        <w:rPr>
          <w:szCs w:val="28"/>
        </w:rPr>
        <w:t> </w:t>
      </w:r>
      <w:r w:rsidRPr="0010798D">
        <w:rPr>
          <w:szCs w:val="28"/>
        </w:rPr>
        <w:t xml:space="preserve">451 врачей и </w:t>
      </w:r>
      <w:r w:rsidR="00565B3B" w:rsidRPr="0010798D">
        <w:rPr>
          <w:szCs w:val="28"/>
        </w:rPr>
        <w:t>58</w:t>
      </w:r>
      <w:r w:rsidR="00565B3B">
        <w:rPr>
          <w:szCs w:val="28"/>
        </w:rPr>
        <w:t> </w:t>
      </w:r>
      <w:r w:rsidRPr="0010798D">
        <w:rPr>
          <w:szCs w:val="28"/>
        </w:rPr>
        <w:t xml:space="preserve">268 среднего медицинского персонала. </w:t>
      </w:r>
    </w:p>
    <w:p w:rsidR="002E7D1C" w:rsidRPr="0010798D" w:rsidRDefault="002E7D1C" w:rsidP="0010798D">
      <w:pPr>
        <w:pStyle w:val="ConsPlusNormal"/>
        <w:spacing w:line="276" w:lineRule="auto"/>
        <w:ind w:firstLine="709"/>
        <w:jc w:val="both"/>
        <w:rPr>
          <w:szCs w:val="28"/>
        </w:rPr>
      </w:pPr>
      <w:r w:rsidRPr="0010798D">
        <w:rPr>
          <w:szCs w:val="28"/>
        </w:rPr>
        <w:t xml:space="preserve">В настоящее время в качестве источника для расчета показателей </w:t>
      </w:r>
      <w:r w:rsidR="0010798D">
        <w:rPr>
          <w:szCs w:val="28"/>
        </w:rPr>
        <w:br/>
      </w:r>
      <w:r w:rsidRPr="0010798D">
        <w:rPr>
          <w:szCs w:val="28"/>
        </w:rPr>
        <w:t xml:space="preserve">и результатов федерального проекта «Обеспечение медицинских организаций системы здравоохранения квалифицированными кадрами» используется информация из обновленного федерального регистра медицинских работников, являющегося подсистемой единой государственной информационной системы </w:t>
      </w:r>
      <w:r w:rsidR="0010798D">
        <w:rPr>
          <w:szCs w:val="28"/>
        </w:rPr>
        <w:br/>
      </w:r>
      <w:r w:rsidRPr="0010798D">
        <w:rPr>
          <w:szCs w:val="28"/>
        </w:rPr>
        <w:t xml:space="preserve">в сфере здравоохранения ( ФРМР 2.0). </w:t>
      </w:r>
    </w:p>
    <w:p w:rsidR="00167061" w:rsidRPr="0010798D" w:rsidRDefault="00167061" w:rsidP="00167061">
      <w:pPr>
        <w:spacing w:line="276" w:lineRule="auto"/>
        <w:ind w:firstLine="709"/>
        <w:jc w:val="both"/>
        <w:rPr>
          <w:szCs w:val="28"/>
        </w:rPr>
      </w:pPr>
      <w:r w:rsidRPr="0010798D">
        <w:rPr>
          <w:szCs w:val="28"/>
        </w:rPr>
        <w:t>Одной из основных причин снижения укомплектованности медицинских организаций необходимым количеством медицинских работников является ощутимое снижение заработной платы, вызванное сокращением стимулирующих «ковидных» выплат. Кроме того, продолжается трудовая миграция медицинских работников из государственных учреждений здравоохранения в медицинские организации частной формы собственности (коммерческие).</w:t>
      </w:r>
    </w:p>
    <w:p w:rsidR="002E7D1C" w:rsidRPr="0010798D" w:rsidRDefault="00167061" w:rsidP="0010798D">
      <w:pPr>
        <w:spacing w:line="276" w:lineRule="auto"/>
        <w:ind w:firstLine="709"/>
        <w:jc w:val="both"/>
        <w:rPr>
          <w:szCs w:val="28"/>
        </w:rPr>
      </w:pPr>
      <w:r>
        <w:rPr>
          <w:szCs w:val="28"/>
        </w:rPr>
        <w:t>Вместе с тем п</w:t>
      </w:r>
      <w:r w:rsidR="002E7D1C" w:rsidRPr="0010798D">
        <w:rPr>
          <w:szCs w:val="28"/>
        </w:rPr>
        <w:t xml:space="preserve">о итогам 2021 года укомплектованность медицинских организаций, оказывающих медицинскую помощь в амбулаторных условиях, врачами выросла </w:t>
      </w:r>
      <w:r w:rsidR="000261AB">
        <w:rPr>
          <w:szCs w:val="28"/>
        </w:rPr>
        <w:t xml:space="preserve">на 2,6% по сравнению с 2020 г. </w:t>
      </w:r>
      <w:r w:rsidR="002E7D1C" w:rsidRPr="0010798D">
        <w:rPr>
          <w:szCs w:val="28"/>
        </w:rPr>
        <w:t xml:space="preserve"> и составила 82,5%, укомплектованность средним медицинским персоналом – 85% (на 1,4% больше, чем в 2020 году).</w:t>
      </w:r>
    </w:p>
    <w:p w:rsidR="002E7D1C" w:rsidRPr="0010798D" w:rsidRDefault="002E7D1C" w:rsidP="0010798D">
      <w:pPr>
        <w:pStyle w:val="ConsPlusNormal"/>
        <w:spacing w:line="276" w:lineRule="auto"/>
        <w:ind w:firstLine="709"/>
        <w:jc w:val="both"/>
        <w:rPr>
          <w:szCs w:val="28"/>
        </w:rPr>
      </w:pPr>
      <w:r w:rsidRPr="0010798D">
        <w:rPr>
          <w:szCs w:val="28"/>
        </w:rPr>
        <w:t xml:space="preserve">Сохраняется тенденция к увеличению доли населения в старших возрастных группах. Согласно данным Федеральной службы государственной статистики, </w:t>
      </w:r>
      <w:r w:rsidR="0010798D">
        <w:rPr>
          <w:szCs w:val="28"/>
        </w:rPr>
        <w:br/>
      </w:r>
      <w:r w:rsidRPr="0010798D">
        <w:rPr>
          <w:szCs w:val="28"/>
        </w:rPr>
        <w:t>в 2018 году доля граждан старше 60 лет составляла 21,8%, на 1 января 2022 года - 23,1 %, а к 2030 году составит 25,4 %. Данная динамика предполагает проведение мероприятий по повышению качества и доступности медицинской помощи, в том числе по профилю «гериатрия».</w:t>
      </w:r>
    </w:p>
    <w:p w:rsidR="002E7D1C" w:rsidRPr="0010798D" w:rsidRDefault="002E7D1C" w:rsidP="0010798D">
      <w:pPr>
        <w:pStyle w:val="ConsPlusNormal"/>
        <w:spacing w:line="276" w:lineRule="auto"/>
        <w:ind w:firstLine="709"/>
        <w:jc w:val="both"/>
        <w:rPr>
          <w:szCs w:val="28"/>
        </w:rPr>
      </w:pPr>
      <w:r w:rsidRPr="0010798D">
        <w:rPr>
          <w:szCs w:val="28"/>
        </w:rPr>
        <w:t xml:space="preserve">Сохраняются проблемы с обеспечением населения лекарственными препаратами, в том числе льготных категорий граждан. Для их решения требуется совершенствование организационных процессов, в том числе внедрение системы мониторинга движения лекарственных препаратов во всех медицинских </w:t>
      </w:r>
      <w:r w:rsidR="0010798D">
        <w:rPr>
          <w:szCs w:val="28"/>
        </w:rPr>
        <w:br/>
      </w:r>
      <w:r w:rsidRPr="0010798D">
        <w:rPr>
          <w:szCs w:val="28"/>
        </w:rPr>
        <w:t>и фармацевтических организациях.</w:t>
      </w:r>
    </w:p>
    <w:p w:rsidR="002E7D1C" w:rsidRPr="0010798D" w:rsidRDefault="002E7D1C" w:rsidP="0010798D">
      <w:pPr>
        <w:pStyle w:val="ConsPlusNormal"/>
        <w:spacing w:line="276" w:lineRule="auto"/>
        <w:ind w:firstLine="709"/>
        <w:jc w:val="both"/>
        <w:rPr>
          <w:szCs w:val="28"/>
        </w:rPr>
      </w:pPr>
      <w:r w:rsidRPr="0010798D">
        <w:rPr>
          <w:szCs w:val="28"/>
        </w:rPr>
        <w:t xml:space="preserve">До настоящего времени не все медицинские организации страны, в том числе врачебные амбулатории и фельдшерско-акушерские пункты, включены в единый цифровой контур на основе единой государственной информационной системы </w:t>
      </w:r>
      <w:r w:rsidR="0010798D">
        <w:rPr>
          <w:szCs w:val="28"/>
        </w:rPr>
        <w:br/>
      </w:r>
      <w:r w:rsidRPr="0010798D">
        <w:rPr>
          <w:szCs w:val="28"/>
        </w:rPr>
        <w:t>в сфере здравоохранения.</w:t>
      </w:r>
    </w:p>
    <w:p w:rsidR="002E7D1C" w:rsidRPr="00A90C84" w:rsidRDefault="002E7D1C" w:rsidP="0010798D">
      <w:pPr>
        <w:spacing w:line="276" w:lineRule="auto"/>
        <w:ind w:firstLine="709"/>
        <w:jc w:val="both"/>
        <w:rPr>
          <w:szCs w:val="28"/>
        </w:rPr>
      </w:pPr>
      <w:r w:rsidRPr="0010798D">
        <w:rPr>
          <w:szCs w:val="28"/>
        </w:rPr>
        <w:t xml:space="preserve">Основной задачей, стоящей перед здравоохранением, является необходимость ускорения темпов роста ожидаемой продолжительности жизни </w:t>
      </w:r>
      <w:r w:rsidR="0010798D">
        <w:rPr>
          <w:szCs w:val="28"/>
        </w:rPr>
        <w:br/>
      </w:r>
      <w:r w:rsidRPr="0010798D">
        <w:rPr>
          <w:szCs w:val="28"/>
        </w:rPr>
        <w:t xml:space="preserve">с </w:t>
      </w:r>
      <w:r w:rsidRPr="00D21E1F">
        <w:rPr>
          <w:szCs w:val="28"/>
        </w:rPr>
        <w:t xml:space="preserve">учетом текущей демографической ситуации, обусловленной негативным влиянием новой коронавирусной инфекции, а также рисками, формирующимися </w:t>
      </w:r>
      <w:r w:rsidR="0010798D" w:rsidRPr="00D21E1F">
        <w:rPr>
          <w:szCs w:val="28"/>
        </w:rPr>
        <w:br/>
      </w:r>
      <w:r w:rsidR="00D21E1F" w:rsidRPr="00D21E1F">
        <w:rPr>
          <w:szCs w:val="28"/>
        </w:rPr>
        <w:t>в условиях нарастающего санкционного давления вследствие введения то</w:t>
      </w:r>
      <w:r w:rsidR="00D21E1F" w:rsidRPr="00A90C84">
        <w:rPr>
          <w:szCs w:val="28"/>
        </w:rPr>
        <w:t>рговых, технологических и финансовых ограничений со стороны недружественных государств, ухудшения геополитического фона в целом</w:t>
      </w:r>
      <w:r w:rsidRPr="00A90C84">
        <w:rPr>
          <w:szCs w:val="28"/>
        </w:rPr>
        <w:t xml:space="preserve">. </w:t>
      </w:r>
    </w:p>
    <w:p w:rsidR="002E7D1C" w:rsidRPr="0010798D" w:rsidRDefault="002E7D1C" w:rsidP="0010798D">
      <w:pPr>
        <w:pStyle w:val="ConsPlusNormal"/>
        <w:spacing w:line="276" w:lineRule="auto"/>
        <w:ind w:firstLine="709"/>
        <w:jc w:val="both"/>
        <w:rPr>
          <w:szCs w:val="28"/>
        </w:rPr>
      </w:pPr>
      <w:r w:rsidRPr="0010798D">
        <w:rPr>
          <w:szCs w:val="28"/>
        </w:rPr>
        <w:t xml:space="preserve">Мероприятия, направленные на решение указанных проблем, будут реализовываться как в рамках действующих направлений (подпрограмм) государственной программы Российской Федерации </w:t>
      </w:r>
      <w:r w:rsidR="0010798D">
        <w:rPr>
          <w:szCs w:val="28"/>
        </w:rPr>
        <w:t>«</w:t>
      </w:r>
      <w:r w:rsidRPr="0010798D">
        <w:rPr>
          <w:szCs w:val="28"/>
        </w:rPr>
        <w:t>Развитие здравоохранения</w:t>
      </w:r>
      <w:r w:rsidR="0010798D">
        <w:rPr>
          <w:szCs w:val="28"/>
        </w:rPr>
        <w:t>»</w:t>
      </w:r>
      <w:r w:rsidRPr="0010798D">
        <w:rPr>
          <w:szCs w:val="28"/>
        </w:rPr>
        <w:t xml:space="preserve"> (далее - Программа), так и в рамках новых инициатив социально-экономического развития Российской Федерации в сфере охраны здоровья.</w:t>
      </w:r>
    </w:p>
    <w:p w:rsidR="002E7D1C" w:rsidRPr="0010798D" w:rsidRDefault="002E7D1C" w:rsidP="0010798D">
      <w:pPr>
        <w:pStyle w:val="ConsPlusNormal"/>
        <w:spacing w:line="276" w:lineRule="auto"/>
        <w:ind w:firstLine="709"/>
        <w:jc w:val="both"/>
        <w:rPr>
          <w:szCs w:val="28"/>
        </w:rPr>
      </w:pPr>
    </w:p>
    <w:p w:rsidR="002E7D1C" w:rsidRPr="0010798D" w:rsidRDefault="002E7D1C" w:rsidP="0010798D">
      <w:pPr>
        <w:pStyle w:val="ConsPlusNormal"/>
        <w:spacing w:line="276" w:lineRule="auto"/>
        <w:ind w:firstLine="709"/>
        <w:jc w:val="both"/>
        <w:rPr>
          <w:szCs w:val="28"/>
        </w:rPr>
      </w:pPr>
    </w:p>
    <w:p w:rsidR="002E7D1C" w:rsidRPr="0010798D" w:rsidRDefault="002E7D1C" w:rsidP="0010798D">
      <w:pPr>
        <w:pStyle w:val="ConsPlusTitle"/>
        <w:spacing w:line="276" w:lineRule="auto"/>
        <w:ind w:firstLine="709"/>
        <w:jc w:val="center"/>
        <w:outlineLvl w:val="0"/>
        <w:rPr>
          <w:rFonts w:ascii="Times New Roman" w:hAnsi="Times New Roman" w:cs="Times New Roman"/>
          <w:sz w:val="28"/>
          <w:szCs w:val="28"/>
        </w:rPr>
      </w:pPr>
      <w:r w:rsidRPr="0010798D">
        <w:rPr>
          <w:rFonts w:ascii="Times New Roman" w:hAnsi="Times New Roman" w:cs="Times New Roman"/>
          <w:sz w:val="28"/>
          <w:szCs w:val="28"/>
        </w:rPr>
        <w:t>2. Описание приоритетов и целей государственной политики</w:t>
      </w:r>
    </w:p>
    <w:p w:rsidR="002E7D1C" w:rsidRPr="0010798D" w:rsidRDefault="002E7D1C" w:rsidP="0010798D">
      <w:pPr>
        <w:pStyle w:val="ConsPlusTitle"/>
        <w:spacing w:line="276" w:lineRule="auto"/>
        <w:ind w:firstLine="709"/>
        <w:jc w:val="center"/>
        <w:rPr>
          <w:rFonts w:ascii="Times New Roman" w:hAnsi="Times New Roman" w:cs="Times New Roman"/>
          <w:sz w:val="28"/>
          <w:szCs w:val="28"/>
        </w:rPr>
      </w:pPr>
      <w:r w:rsidRPr="0010798D">
        <w:rPr>
          <w:rFonts w:ascii="Times New Roman" w:hAnsi="Times New Roman" w:cs="Times New Roman"/>
          <w:sz w:val="28"/>
          <w:szCs w:val="28"/>
        </w:rPr>
        <w:t>в сфере реализации государственной программы Российской</w:t>
      </w:r>
    </w:p>
    <w:p w:rsidR="002E7D1C" w:rsidRPr="0010798D" w:rsidRDefault="002E7D1C" w:rsidP="0010798D">
      <w:pPr>
        <w:pStyle w:val="ConsPlusTitle"/>
        <w:spacing w:line="276" w:lineRule="auto"/>
        <w:ind w:firstLine="709"/>
        <w:jc w:val="center"/>
        <w:rPr>
          <w:rFonts w:ascii="Times New Roman" w:hAnsi="Times New Roman" w:cs="Times New Roman"/>
          <w:sz w:val="28"/>
          <w:szCs w:val="28"/>
        </w:rPr>
      </w:pPr>
      <w:r w:rsidRPr="0010798D">
        <w:rPr>
          <w:rFonts w:ascii="Times New Roman" w:hAnsi="Times New Roman" w:cs="Times New Roman"/>
          <w:sz w:val="28"/>
          <w:szCs w:val="28"/>
        </w:rPr>
        <w:t>Федерации «Развитие здравоохранения»</w:t>
      </w:r>
    </w:p>
    <w:p w:rsidR="002E7D1C" w:rsidRPr="0010798D" w:rsidRDefault="002E7D1C" w:rsidP="0010798D">
      <w:pPr>
        <w:pStyle w:val="ConsPlusNormal"/>
        <w:spacing w:line="276" w:lineRule="auto"/>
        <w:ind w:firstLine="709"/>
        <w:jc w:val="center"/>
        <w:rPr>
          <w:szCs w:val="28"/>
        </w:rPr>
      </w:pPr>
    </w:p>
    <w:p w:rsidR="002E7D1C" w:rsidRPr="0010798D" w:rsidRDefault="002E7D1C" w:rsidP="0010798D">
      <w:pPr>
        <w:pStyle w:val="ConsPlusNormal"/>
        <w:spacing w:line="276" w:lineRule="auto"/>
        <w:ind w:firstLine="709"/>
        <w:jc w:val="both"/>
        <w:rPr>
          <w:szCs w:val="28"/>
        </w:rPr>
      </w:pPr>
      <w:r w:rsidRPr="0010798D">
        <w:rPr>
          <w:szCs w:val="28"/>
        </w:rPr>
        <w:t xml:space="preserve">Дальнейшее развитие сферы охраны здоровья граждан помимо необходимости решения существующих проблем связано с рядом общемировых тенденций. В связи с этим структура Программы должна охватывать </w:t>
      </w:r>
      <w:r w:rsidR="0010798D">
        <w:rPr>
          <w:szCs w:val="28"/>
        </w:rPr>
        <w:br/>
      </w:r>
      <w:r w:rsidRPr="0010798D">
        <w:rPr>
          <w:szCs w:val="28"/>
        </w:rPr>
        <w:t xml:space="preserve">как направления, обеспечивающие достижение национальных целей в сфере охраны здоровья (решение первоочередных проблем смертности </w:t>
      </w:r>
      <w:r w:rsidR="0010798D">
        <w:rPr>
          <w:szCs w:val="28"/>
        </w:rPr>
        <w:br/>
      </w:r>
      <w:r w:rsidRPr="0010798D">
        <w:rPr>
          <w:szCs w:val="28"/>
        </w:rPr>
        <w:t>и заболеваемости), так и направления, обеспечивающие прорыв отечественной системы здравоохранения в соответствии с общемировыми тенденциями.</w:t>
      </w:r>
    </w:p>
    <w:p w:rsidR="002E7D1C" w:rsidRPr="0010798D" w:rsidRDefault="002E7D1C" w:rsidP="0010798D">
      <w:pPr>
        <w:pStyle w:val="ConsPlusNormal"/>
        <w:spacing w:line="276" w:lineRule="auto"/>
        <w:ind w:firstLine="709"/>
        <w:jc w:val="both"/>
        <w:rPr>
          <w:szCs w:val="28"/>
        </w:rPr>
      </w:pPr>
      <w:r w:rsidRPr="0010798D">
        <w:rPr>
          <w:szCs w:val="28"/>
        </w:rPr>
        <w:t>Приоритеты государственной политики в сфере реализации Программы</w:t>
      </w:r>
      <w:r w:rsidR="00EF4E12">
        <w:rPr>
          <w:szCs w:val="28"/>
        </w:rPr>
        <w:t xml:space="preserve"> </w:t>
      </w:r>
      <w:r w:rsidRPr="0010798D">
        <w:rPr>
          <w:szCs w:val="28"/>
        </w:rPr>
        <w:t>определены в следующих документах:</w:t>
      </w:r>
    </w:p>
    <w:p w:rsidR="002E7D1C" w:rsidRPr="002E7D1C" w:rsidRDefault="002E7D1C" w:rsidP="0010798D">
      <w:pPr>
        <w:pStyle w:val="ConsPlusNormal"/>
        <w:spacing w:line="276" w:lineRule="auto"/>
        <w:ind w:firstLine="709"/>
        <w:jc w:val="both"/>
        <w:rPr>
          <w:szCs w:val="28"/>
        </w:rPr>
      </w:pPr>
      <w:r w:rsidRPr="0010798D">
        <w:rPr>
          <w:szCs w:val="28"/>
        </w:rPr>
        <w:t xml:space="preserve">  Указ Президента Российской Федерации от 7 мая 2018 г. </w:t>
      </w:r>
      <w:hyperlink r:id="rId9" w:tooltip="Указ Президента РФ от 07.05.2018 N 204 (ред. от 21.07.2020) &quot;О национальных целях и стратегических задачах развития Российской Федерации на период до 2024 года&quot;{КонсультантПлюс}" w:history="1">
        <w:r w:rsidRPr="002E7D1C">
          <w:rPr>
            <w:szCs w:val="28"/>
          </w:rPr>
          <w:t>№ 204</w:t>
        </w:r>
      </w:hyperlink>
      <w:r w:rsidRPr="002E7D1C">
        <w:rPr>
          <w:szCs w:val="28"/>
        </w:rPr>
        <w:t xml:space="preserve"> </w:t>
      </w:r>
      <w:r w:rsidR="0010798D">
        <w:rPr>
          <w:szCs w:val="28"/>
        </w:rPr>
        <w:br/>
      </w:r>
      <w:r w:rsidRPr="002E7D1C">
        <w:rPr>
          <w:szCs w:val="28"/>
        </w:rPr>
        <w:t>«О национальных целях и стратегических задачах развития Российской Федерации на период до 2024 года»;</w:t>
      </w:r>
    </w:p>
    <w:p w:rsidR="002E7D1C" w:rsidRPr="002E7D1C" w:rsidRDefault="002E7D1C" w:rsidP="0010798D">
      <w:pPr>
        <w:pStyle w:val="ConsPlusNormal"/>
        <w:spacing w:line="276" w:lineRule="auto"/>
        <w:ind w:firstLine="709"/>
        <w:jc w:val="both"/>
        <w:rPr>
          <w:szCs w:val="28"/>
        </w:rPr>
      </w:pPr>
      <w:r w:rsidRPr="002E7D1C">
        <w:rPr>
          <w:szCs w:val="28"/>
        </w:rPr>
        <w:t xml:space="preserve">Указ Президента Российской Федерации от 6 июня 2019 г. № 254 </w:t>
      </w:r>
      <w:r w:rsidR="0010798D">
        <w:rPr>
          <w:szCs w:val="28"/>
        </w:rPr>
        <w:br/>
      </w:r>
      <w:r w:rsidRPr="002E7D1C">
        <w:rPr>
          <w:szCs w:val="28"/>
        </w:rPr>
        <w:t xml:space="preserve">«О Стратегии развития здравоохранения в Российской Федерации на период </w:t>
      </w:r>
      <w:r w:rsidR="0010798D">
        <w:rPr>
          <w:szCs w:val="28"/>
        </w:rPr>
        <w:br/>
      </w:r>
      <w:r w:rsidRPr="002E7D1C">
        <w:rPr>
          <w:szCs w:val="28"/>
        </w:rPr>
        <w:t>до 2025 года»;</w:t>
      </w:r>
    </w:p>
    <w:p w:rsidR="002E7D1C" w:rsidRPr="002E7D1C" w:rsidRDefault="002E7D1C" w:rsidP="0010798D">
      <w:pPr>
        <w:pStyle w:val="ConsPlusNormal"/>
        <w:spacing w:line="276" w:lineRule="auto"/>
        <w:ind w:firstLine="709"/>
        <w:jc w:val="both"/>
        <w:rPr>
          <w:szCs w:val="28"/>
        </w:rPr>
      </w:pPr>
      <w:r w:rsidRPr="002E7D1C">
        <w:rPr>
          <w:szCs w:val="28"/>
        </w:rPr>
        <w:t xml:space="preserve"> Указ Президента Российской Федерации от 21 июля 2020 г. </w:t>
      </w:r>
      <w:hyperlink r:id="rId10" w:tooltip="Указ Президента РФ от 21.07.2020 N 474 &quot;О национальных целях развития Российской Федерации на период до 2030 года&quot;{КонсультантПлюс}" w:history="1">
        <w:r w:rsidRPr="002E7D1C">
          <w:rPr>
            <w:szCs w:val="28"/>
          </w:rPr>
          <w:t>№ 474</w:t>
        </w:r>
      </w:hyperlink>
      <w:r w:rsidRPr="002E7D1C">
        <w:rPr>
          <w:szCs w:val="28"/>
        </w:rPr>
        <w:t xml:space="preserve"> </w:t>
      </w:r>
      <w:r w:rsidR="0010798D">
        <w:rPr>
          <w:szCs w:val="28"/>
        </w:rPr>
        <w:br/>
      </w:r>
      <w:r w:rsidRPr="002E7D1C">
        <w:rPr>
          <w:szCs w:val="28"/>
        </w:rPr>
        <w:t>«О национальных целях развития Российской Федерации на период до 2030 года»;</w:t>
      </w:r>
    </w:p>
    <w:p w:rsidR="002E7D1C" w:rsidRPr="002E7D1C" w:rsidRDefault="002E7D1C" w:rsidP="0010798D">
      <w:pPr>
        <w:pStyle w:val="ConsPlusNormal"/>
        <w:spacing w:line="276" w:lineRule="auto"/>
        <w:ind w:firstLine="709"/>
        <w:jc w:val="both"/>
        <w:rPr>
          <w:szCs w:val="28"/>
        </w:rPr>
      </w:pPr>
      <w:r w:rsidRPr="002E7D1C">
        <w:rPr>
          <w:szCs w:val="28"/>
        </w:rPr>
        <w:t xml:space="preserve"> Указ Президента Российской Федерации от 2 июля 2021 г. </w:t>
      </w:r>
      <w:hyperlink r:id="rId11" w:tooltip="Указ Президента РФ от 02.07.2021 N 400 &quot;О Стратегии национальной безопасности Российской Федерации&quot;{КонсультантПлюс}" w:history="1">
        <w:r w:rsidRPr="002E7D1C">
          <w:rPr>
            <w:szCs w:val="28"/>
          </w:rPr>
          <w:t>№ 400</w:t>
        </w:r>
      </w:hyperlink>
      <w:r w:rsidRPr="002E7D1C">
        <w:rPr>
          <w:szCs w:val="28"/>
        </w:rPr>
        <w:t xml:space="preserve"> </w:t>
      </w:r>
      <w:r w:rsidR="0010798D">
        <w:rPr>
          <w:szCs w:val="28"/>
        </w:rPr>
        <w:br/>
      </w:r>
      <w:r w:rsidRPr="002E7D1C">
        <w:rPr>
          <w:szCs w:val="28"/>
        </w:rPr>
        <w:t>«О Стратегии национальной безопасности Российской Федерации»;</w:t>
      </w:r>
    </w:p>
    <w:p w:rsidR="00EF4E12" w:rsidRDefault="002E7D1C" w:rsidP="0010798D">
      <w:pPr>
        <w:pStyle w:val="ConsPlusNormal"/>
        <w:spacing w:line="276" w:lineRule="auto"/>
        <w:ind w:firstLine="709"/>
        <w:jc w:val="both"/>
        <w:rPr>
          <w:szCs w:val="28"/>
        </w:rPr>
      </w:pPr>
      <w:r w:rsidRPr="002E7D1C">
        <w:rPr>
          <w:szCs w:val="28"/>
        </w:rPr>
        <w:t xml:space="preserve">Стратегия пространственного развития Российской Федерации на период </w:t>
      </w:r>
      <w:r w:rsidR="0010798D">
        <w:rPr>
          <w:szCs w:val="28"/>
        </w:rPr>
        <w:br/>
      </w:r>
      <w:r w:rsidRPr="002E7D1C">
        <w:rPr>
          <w:szCs w:val="28"/>
        </w:rPr>
        <w:t>до 2025 года, утвержденная распоряжением Правительства Российской Федерации от 13 февраля 2019 г. № 207-р</w:t>
      </w:r>
      <w:r w:rsidR="00EF4E12">
        <w:rPr>
          <w:szCs w:val="28"/>
        </w:rPr>
        <w:t>;</w:t>
      </w:r>
    </w:p>
    <w:p w:rsidR="002E7D1C" w:rsidRPr="002E7D1C" w:rsidRDefault="00EF4E12" w:rsidP="0010798D">
      <w:pPr>
        <w:pStyle w:val="ConsPlusNormal"/>
        <w:spacing w:line="276" w:lineRule="auto"/>
        <w:ind w:firstLine="709"/>
        <w:jc w:val="both"/>
        <w:rPr>
          <w:szCs w:val="28"/>
        </w:rPr>
      </w:pPr>
      <w:r>
        <w:rPr>
          <w:szCs w:val="28"/>
        </w:rPr>
        <w:t>П</w:t>
      </w:r>
      <w:r w:rsidRPr="00EF4E12">
        <w:rPr>
          <w:szCs w:val="28"/>
        </w:rPr>
        <w:t>еречень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r w:rsidR="002E7D1C" w:rsidRPr="002E7D1C">
        <w:rPr>
          <w:szCs w:val="28"/>
        </w:rPr>
        <w:t>.</w:t>
      </w:r>
    </w:p>
    <w:p w:rsidR="002E7D1C" w:rsidRPr="002E7D1C" w:rsidRDefault="002E7D1C" w:rsidP="0010798D">
      <w:pPr>
        <w:pStyle w:val="ConsPlusNormal"/>
        <w:spacing w:line="276" w:lineRule="auto"/>
        <w:ind w:firstLine="709"/>
        <w:jc w:val="both"/>
        <w:rPr>
          <w:szCs w:val="28"/>
        </w:rPr>
      </w:pPr>
      <w:r w:rsidRPr="002E7D1C">
        <w:rPr>
          <w:szCs w:val="28"/>
        </w:rPr>
        <w:t>В соответствии со Стратегией национальной безопасности Российской Федерации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w:t>
      </w:r>
    </w:p>
    <w:p w:rsidR="002E7D1C" w:rsidRPr="00FA78B8" w:rsidRDefault="002E7D1C" w:rsidP="0010798D">
      <w:pPr>
        <w:pStyle w:val="ConsPlusNormal"/>
        <w:spacing w:line="276" w:lineRule="auto"/>
        <w:ind w:firstLine="709"/>
        <w:jc w:val="both"/>
        <w:rPr>
          <w:szCs w:val="28"/>
        </w:rPr>
      </w:pPr>
      <w:r w:rsidRPr="00FA78B8">
        <w:rPr>
          <w:szCs w:val="28"/>
        </w:rPr>
        <w:t>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w:t>
      </w:r>
    </w:p>
    <w:p w:rsidR="002E7D1C" w:rsidRPr="0010798D" w:rsidRDefault="002E7D1C" w:rsidP="0010798D">
      <w:pPr>
        <w:pStyle w:val="ConsPlusNormal"/>
        <w:spacing w:line="276" w:lineRule="auto"/>
        <w:ind w:firstLine="709"/>
        <w:jc w:val="both"/>
        <w:rPr>
          <w:szCs w:val="28"/>
        </w:rPr>
      </w:pPr>
      <w:r w:rsidRPr="0010798D">
        <w:rPr>
          <w:szCs w:val="28"/>
        </w:rPr>
        <w:t xml:space="preserve">увеличение ожидаемой продолжительности жизни, снижение смертности </w:t>
      </w:r>
      <w:r w:rsidR="0010798D">
        <w:rPr>
          <w:szCs w:val="28"/>
        </w:rPr>
        <w:br/>
      </w:r>
      <w:r w:rsidRPr="0010798D">
        <w:rPr>
          <w:szCs w:val="28"/>
        </w:rPr>
        <w:t>и уровня инвалидизации населения, профилактика профессиональных заболеваний;</w:t>
      </w:r>
    </w:p>
    <w:p w:rsidR="002E7D1C" w:rsidRPr="0010798D" w:rsidRDefault="002E7D1C" w:rsidP="0010798D">
      <w:pPr>
        <w:pStyle w:val="ConsPlusNormal"/>
        <w:spacing w:line="276" w:lineRule="auto"/>
        <w:ind w:firstLine="709"/>
        <w:jc w:val="both"/>
        <w:rPr>
          <w:szCs w:val="28"/>
        </w:rPr>
      </w:pPr>
      <w:r w:rsidRPr="0010798D">
        <w:rPr>
          <w:szCs w:val="28"/>
        </w:rPr>
        <w:t>повышение качества и доступности медицинской помощи, включая вакцинацию, и лекарственное обеспечение;</w:t>
      </w:r>
    </w:p>
    <w:p w:rsidR="002E7D1C" w:rsidRPr="0010798D" w:rsidRDefault="002E7D1C" w:rsidP="0010798D">
      <w:pPr>
        <w:pStyle w:val="ConsPlusNormal"/>
        <w:spacing w:line="276" w:lineRule="auto"/>
        <w:ind w:firstLine="709"/>
        <w:jc w:val="both"/>
        <w:rPr>
          <w:szCs w:val="28"/>
        </w:rPr>
      </w:pPr>
      <w:r w:rsidRPr="0010798D">
        <w:rPr>
          <w:szCs w:val="28"/>
        </w:rPr>
        <w:t>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rsidR="002E7D1C" w:rsidRPr="0010798D" w:rsidRDefault="002E7D1C" w:rsidP="0010798D">
      <w:pPr>
        <w:pStyle w:val="ConsPlusNormal"/>
        <w:spacing w:line="276" w:lineRule="auto"/>
        <w:ind w:firstLine="709"/>
        <w:jc w:val="both"/>
        <w:rPr>
          <w:szCs w:val="28"/>
        </w:rPr>
      </w:pPr>
      <w:r w:rsidRPr="0010798D">
        <w:rPr>
          <w:szCs w:val="28"/>
        </w:rPr>
        <w:t>повышение мотивации граждан к ведению здорового образа жизни, занятию физической культурой и спортом;</w:t>
      </w:r>
    </w:p>
    <w:p w:rsidR="002E7D1C" w:rsidRPr="0010798D" w:rsidRDefault="002E7D1C" w:rsidP="0010798D">
      <w:pPr>
        <w:pStyle w:val="ConsPlusNormal"/>
        <w:spacing w:line="276" w:lineRule="auto"/>
        <w:ind w:firstLine="709"/>
        <w:jc w:val="both"/>
        <w:rPr>
          <w:szCs w:val="28"/>
        </w:rPr>
      </w:pPr>
      <w:r w:rsidRPr="0010798D">
        <w:rPr>
          <w:szCs w:val="28"/>
        </w:rPr>
        <w:t>обеспечение санитарно-эпидемиологического благополучия населения, развитие системы социально-гигиенического мониторинга.</w:t>
      </w:r>
    </w:p>
    <w:p w:rsidR="002E7D1C" w:rsidRPr="002E7D1C" w:rsidRDefault="00951297" w:rsidP="0010798D">
      <w:pPr>
        <w:pStyle w:val="ConsPlusNormal"/>
        <w:spacing w:line="276" w:lineRule="auto"/>
        <w:ind w:firstLine="709"/>
        <w:jc w:val="both"/>
        <w:rPr>
          <w:szCs w:val="28"/>
        </w:rPr>
      </w:pPr>
      <w:hyperlink r:id="rId12" w:tooltip="Указ Президента РФ от 21.07.2020 N 474 &quot;О национальных целях развития Российской Федерации на период до 2030 года&quot;{КонсультантПлюс}" w:history="1">
        <w:r w:rsidR="002E7D1C" w:rsidRPr="002E7D1C">
          <w:rPr>
            <w:szCs w:val="28"/>
          </w:rPr>
          <w:t>Указом</w:t>
        </w:r>
      </w:hyperlink>
      <w:r w:rsidR="002E7D1C" w:rsidRPr="002E7D1C">
        <w:rPr>
          <w:szCs w:val="28"/>
        </w:rPr>
        <w:t xml:space="preserve"> Президента Российской Федерации от 21 июля 2020 г. № 474 </w:t>
      </w:r>
      <w:r w:rsidR="0010798D">
        <w:rPr>
          <w:szCs w:val="28"/>
        </w:rPr>
        <w:br/>
      </w:r>
      <w:r w:rsidR="002E7D1C" w:rsidRPr="002E7D1C">
        <w:rPr>
          <w:szCs w:val="28"/>
        </w:rPr>
        <w:t>«О национальных целях развития Российской Федерации на период до 2030 года» определена национальная цель развития Российской Федерации на период до 2030 года – «Сохранение населения, здоровье и благополучие людей».</w:t>
      </w:r>
    </w:p>
    <w:p w:rsidR="002E7D1C" w:rsidRPr="002E7D1C" w:rsidRDefault="002E7D1C" w:rsidP="0010798D">
      <w:pPr>
        <w:pStyle w:val="ConsPlusNormal"/>
        <w:spacing w:line="276" w:lineRule="auto"/>
        <w:ind w:firstLine="709"/>
        <w:jc w:val="both"/>
        <w:rPr>
          <w:szCs w:val="28"/>
        </w:rPr>
      </w:pPr>
      <w:r w:rsidRPr="00FA78B8">
        <w:rPr>
          <w:szCs w:val="28"/>
        </w:rPr>
        <w:t xml:space="preserve">Указанная цель декомпозирована на мероприятия и показатели, характеризующие ее достижение, в Едином </w:t>
      </w:r>
      <w:hyperlink r:id="rId13"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КонсультантПлюс}" w:history="1">
        <w:r w:rsidRPr="002E7D1C">
          <w:rPr>
            <w:szCs w:val="28"/>
          </w:rPr>
          <w:t>плане</w:t>
        </w:r>
      </w:hyperlink>
      <w:r w:rsidRPr="002E7D1C">
        <w:rPr>
          <w:szCs w:val="28"/>
        </w:rPr>
        <w:t xml:space="preserve"> по достижению национальных целей развития Российской Федерации на период до 2024 года и на плановый период до 2030 года, утвержденном распоряжением Правительства Российской Федерации от 1 октября 2021 г. № 2765-р (далее - Единый план).</w:t>
      </w:r>
    </w:p>
    <w:p w:rsidR="002E7D1C" w:rsidRPr="002E7D1C" w:rsidRDefault="002E7D1C" w:rsidP="0010798D">
      <w:pPr>
        <w:pStyle w:val="ConsPlusNormal"/>
        <w:spacing w:line="276" w:lineRule="auto"/>
        <w:ind w:firstLine="709"/>
        <w:jc w:val="both"/>
        <w:rPr>
          <w:szCs w:val="28"/>
        </w:rPr>
      </w:pPr>
      <w:r w:rsidRPr="002E7D1C">
        <w:rPr>
          <w:szCs w:val="28"/>
        </w:rPr>
        <w:t>Исходя из указанных приоритетов сформулированы следующие основные цели Программы:</w:t>
      </w:r>
    </w:p>
    <w:p w:rsidR="002E7D1C" w:rsidRPr="002E7D1C" w:rsidRDefault="002E7D1C" w:rsidP="0010798D">
      <w:pPr>
        <w:pStyle w:val="ConsPlusNormal"/>
        <w:spacing w:line="276" w:lineRule="auto"/>
        <w:ind w:firstLine="709"/>
        <w:jc w:val="both"/>
        <w:rPr>
          <w:szCs w:val="28"/>
        </w:rPr>
      </w:pPr>
      <w:r w:rsidRPr="002E7D1C">
        <w:rPr>
          <w:szCs w:val="28"/>
        </w:rPr>
        <w:t xml:space="preserve">цель 1 - снижение смертности населения от всех причин до 11,5 случая </w:t>
      </w:r>
      <w:r w:rsidR="0010798D">
        <w:rPr>
          <w:szCs w:val="28"/>
        </w:rPr>
        <w:br/>
      </w:r>
      <w:r w:rsidRPr="002E7D1C">
        <w:rPr>
          <w:szCs w:val="28"/>
        </w:rPr>
        <w:t>на 1000 населения к 2030 году;</w:t>
      </w:r>
    </w:p>
    <w:p w:rsidR="002E7D1C" w:rsidRPr="002E7D1C" w:rsidRDefault="002E7D1C" w:rsidP="0010798D">
      <w:pPr>
        <w:pStyle w:val="ConsPlusNormal"/>
        <w:spacing w:line="276" w:lineRule="auto"/>
        <w:ind w:firstLine="709"/>
        <w:jc w:val="both"/>
        <w:rPr>
          <w:szCs w:val="28"/>
        </w:rPr>
      </w:pPr>
      <w:r w:rsidRPr="002E7D1C">
        <w:rPr>
          <w:szCs w:val="28"/>
        </w:rPr>
        <w:t>цель 2 - повышение ожидаемой продолжительности жизни до 78 лет к 2030 году;</w:t>
      </w:r>
    </w:p>
    <w:p w:rsidR="002E7D1C" w:rsidRPr="00FA78B8" w:rsidRDefault="002E7D1C" w:rsidP="0010798D">
      <w:pPr>
        <w:tabs>
          <w:tab w:val="left" w:pos="2850"/>
        </w:tabs>
        <w:suppressAutoHyphens/>
        <w:spacing w:line="276" w:lineRule="auto"/>
        <w:ind w:firstLine="709"/>
        <w:jc w:val="both"/>
      </w:pPr>
      <w:r w:rsidRPr="002E7D1C">
        <w:rPr>
          <w:szCs w:val="28"/>
        </w:rPr>
        <w:t xml:space="preserve">цель 3 – </w:t>
      </w:r>
      <w:r w:rsidRPr="002E7D1C">
        <w:t xml:space="preserve">оценка общественного мнения по удовлетворенности населения медицинской помощью, </w:t>
      </w:r>
      <w:r w:rsidRPr="00FA78B8">
        <w:t>процент.</w:t>
      </w:r>
    </w:p>
    <w:p w:rsidR="002E7D1C" w:rsidRPr="002E7D1C" w:rsidRDefault="002E7D1C" w:rsidP="0010798D">
      <w:pPr>
        <w:tabs>
          <w:tab w:val="left" w:pos="2850"/>
        </w:tabs>
        <w:suppressAutoHyphens/>
        <w:spacing w:line="276" w:lineRule="auto"/>
        <w:ind w:firstLine="709"/>
        <w:jc w:val="both"/>
        <w:rPr>
          <w:szCs w:val="28"/>
        </w:rPr>
      </w:pPr>
      <w:r w:rsidRPr="00E465F8">
        <w:rPr>
          <w:szCs w:val="28"/>
        </w:rPr>
        <w:t xml:space="preserve">В состав показателей Программы также включены все показатели Единого </w:t>
      </w:r>
      <w:hyperlink r:id="rId14"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КонсультантПлюс}" w:history="1">
        <w:r w:rsidRPr="002E7D1C">
          <w:rPr>
            <w:szCs w:val="28"/>
          </w:rPr>
          <w:t>плана</w:t>
        </w:r>
      </w:hyperlink>
      <w:r w:rsidRPr="002E7D1C">
        <w:rPr>
          <w:szCs w:val="28"/>
        </w:rPr>
        <w:t>, относящиеся к Программе и ее структурным элементам.</w:t>
      </w:r>
    </w:p>
    <w:p w:rsidR="002E7D1C" w:rsidRPr="002E7D1C" w:rsidRDefault="002E7D1C" w:rsidP="0010798D">
      <w:pPr>
        <w:pStyle w:val="ConsPlusNormal"/>
        <w:spacing w:line="276" w:lineRule="auto"/>
        <w:ind w:firstLine="709"/>
        <w:jc w:val="both"/>
        <w:rPr>
          <w:szCs w:val="28"/>
        </w:rPr>
      </w:pPr>
      <w:r w:rsidRPr="002E7D1C">
        <w:rPr>
          <w:szCs w:val="28"/>
        </w:rPr>
        <w:t>Кроме того, реализуемые в рамках Программы мероприятия оказывают влияние на достижение:</w:t>
      </w:r>
    </w:p>
    <w:p w:rsidR="002E7D1C" w:rsidRPr="0010798D" w:rsidRDefault="002E7D1C" w:rsidP="0010798D">
      <w:pPr>
        <w:pStyle w:val="ConsPlusNormal"/>
        <w:spacing w:line="276" w:lineRule="auto"/>
        <w:ind w:firstLine="709"/>
        <w:jc w:val="both"/>
        <w:rPr>
          <w:szCs w:val="28"/>
        </w:rPr>
      </w:pPr>
      <w:r w:rsidRPr="002E7D1C">
        <w:rPr>
          <w:szCs w:val="28"/>
        </w:rPr>
        <w:t>национальной цели «Достойный, эффективный труд и успешное предпринимательство», показателями которой являются «Обеспечение темпа роста валовог</w:t>
      </w:r>
      <w:r w:rsidRPr="00FA78B8">
        <w:rPr>
          <w:szCs w:val="28"/>
        </w:rPr>
        <w:t xml:space="preserve">о внутреннего продукта страны выше среднемирового при сохранении </w:t>
      </w:r>
      <w:r w:rsidRPr="0010798D">
        <w:rPr>
          <w:szCs w:val="28"/>
        </w:rPr>
        <w:t>макроэкономической стабильности», «Реальный рост экспорта не сырьевых неэнергетических товаров не менее 70 процентов по сравнению с показателем 2020 года»;</w:t>
      </w:r>
    </w:p>
    <w:p w:rsidR="002E7D1C" w:rsidRPr="0010798D" w:rsidRDefault="002E7D1C" w:rsidP="0010798D">
      <w:pPr>
        <w:pStyle w:val="ConsPlusNormal"/>
        <w:spacing w:line="276" w:lineRule="auto"/>
        <w:ind w:firstLine="709"/>
        <w:jc w:val="both"/>
        <w:rPr>
          <w:szCs w:val="28"/>
        </w:rPr>
      </w:pPr>
      <w:r w:rsidRPr="0010798D">
        <w:rPr>
          <w:szCs w:val="28"/>
        </w:rPr>
        <w:t>национальной цели «Цифровая трансформация» с целевым показателем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p w:rsidR="002E7D1C" w:rsidRPr="0010798D" w:rsidRDefault="002E7D1C" w:rsidP="0010798D">
      <w:pPr>
        <w:pStyle w:val="ConsPlusNormal"/>
        <w:spacing w:line="276" w:lineRule="auto"/>
        <w:ind w:firstLine="709"/>
        <w:jc w:val="both"/>
        <w:rPr>
          <w:szCs w:val="28"/>
        </w:rPr>
      </w:pPr>
      <w:r w:rsidRPr="0010798D">
        <w:rPr>
          <w:szCs w:val="28"/>
        </w:rPr>
        <w:t>Достижение указанных национальных целей развития Российской Федерации будет осуществляться федеральными органами исполнительной власти совместно с субъектами Российской Федерации путем проведения единой комплексной политики, охватывающей все предметы совместного ведения, относящиеся к сфере реализации Программы, преемственности государственной политики субъектов Российской Федерации в сфере охраны здоровья, соответствия ее требованиям основных документов стратегического планирования в сфере охраны здоровья.</w:t>
      </w:r>
    </w:p>
    <w:p w:rsidR="002E7D1C" w:rsidRDefault="002E7D1C" w:rsidP="0010798D">
      <w:pPr>
        <w:spacing w:line="276" w:lineRule="auto"/>
        <w:ind w:firstLine="709"/>
        <w:jc w:val="both"/>
        <w:rPr>
          <w:bCs/>
          <w:szCs w:val="28"/>
        </w:rPr>
      </w:pPr>
    </w:p>
    <w:p w:rsidR="005F206A" w:rsidRDefault="005F206A" w:rsidP="0010798D">
      <w:pPr>
        <w:spacing w:line="276" w:lineRule="auto"/>
        <w:ind w:firstLine="709"/>
        <w:jc w:val="both"/>
        <w:rPr>
          <w:bCs/>
          <w:szCs w:val="28"/>
        </w:rPr>
      </w:pPr>
    </w:p>
    <w:p w:rsidR="005F206A" w:rsidRDefault="005F206A" w:rsidP="0010798D">
      <w:pPr>
        <w:spacing w:line="276" w:lineRule="auto"/>
        <w:ind w:firstLine="709"/>
        <w:jc w:val="both"/>
        <w:rPr>
          <w:bCs/>
          <w:szCs w:val="28"/>
        </w:rPr>
      </w:pPr>
    </w:p>
    <w:p w:rsidR="005F206A" w:rsidRDefault="005F206A" w:rsidP="0010798D">
      <w:pPr>
        <w:spacing w:line="276" w:lineRule="auto"/>
        <w:ind w:firstLine="709"/>
        <w:jc w:val="both"/>
        <w:rPr>
          <w:bCs/>
          <w:szCs w:val="28"/>
        </w:rPr>
      </w:pPr>
    </w:p>
    <w:p w:rsidR="005F206A" w:rsidRDefault="005F206A" w:rsidP="0010798D">
      <w:pPr>
        <w:spacing w:line="276" w:lineRule="auto"/>
        <w:ind w:firstLine="709"/>
        <w:jc w:val="both"/>
        <w:rPr>
          <w:bCs/>
          <w:szCs w:val="28"/>
        </w:rPr>
      </w:pPr>
    </w:p>
    <w:p w:rsidR="005F206A" w:rsidRPr="0010798D" w:rsidRDefault="005F206A" w:rsidP="0010798D">
      <w:pPr>
        <w:spacing w:line="276" w:lineRule="auto"/>
        <w:ind w:firstLine="709"/>
        <w:jc w:val="both"/>
        <w:rPr>
          <w:bCs/>
          <w:szCs w:val="28"/>
        </w:rPr>
      </w:pPr>
    </w:p>
    <w:p w:rsidR="002E7D1C" w:rsidRPr="0010798D" w:rsidRDefault="002E7D1C" w:rsidP="0010798D">
      <w:pPr>
        <w:pStyle w:val="ConsPlusTitle"/>
        <w:spacing w:line="276" w:lineRule="auto"/>
        <w:ind w:firstLine="709"/>
        <w:jc w:val="center"/>
        <w:outlineLvl w:val="0"/>
        <w:rPr>
          <w:rFonts w:ascii="Times New Roman" w:hAnsi="Times New Roman" w:cs="Times New Roman"/>
          <w:sz w:val="28"/>
          <w:szCs w:val="28"/>
        </w:rPr>
      </w:pPr>
      <w:r w:rsidRPr="0010798D">
        <w:rPr>
          <w:rFonts w:ascii="Times New Roman" w:hAnsi="Times New Roman" w:cs="Times New Roman"/>
          <w:sz w:val="28"/>
          <w:szCs w:val="28"/>
        </w:rPr>
        <w:t>3. Задачи государственного управления и обеспечения</w:t>
      </w:r>
    </w:p>
    <w:p w:rsidR="002E7D1C" w:rsidRPr="0010798D" w:rsidRDefault="002E7D1C" w:rsidP="0010798D">
      <w:pPr>
        <w:pStyle w:val="ConsPlusTitle"/>
        <w:spacing w:line="276" w:lineRule="auto"/>
        <w:ind w:firstLine="709"/>
        <w:jc w:val="center"/>
        <w:rPr>
          <w:rFonts w:ascii="Times New Roman" w:hAnsi="Times New Roman" w:cs="Times New Roman"/>
          <w:sz w:val="28"/>
          <w:szCs w:val="28"/>
        </w:rPr>
      </w:pPr>
      <w:r w:rsidRPr="0010798D">
        <w:rPr>
          <w:rFonts w:ascii="Times New Roman" w:hAnsi="Times New Roman" w:cs="Times New Roman"/>
          <w:sz w:val="28"/>
          <w:szCs w:val="28"/>
        </w:rPr>
        <w:t>национальной безопасности Российской Федерации, способы</w:t>
      </w:r>
    </w:p>
    <w:p w:rsidR="002E7D1C" w:rsidRPr="0010798D" w:rsidRDefault="002E7D1C" w:rsidP="0010798D">
      <w:pPr>
        <w:pStyle w:val="ConsPlusTitle"/>
        <w:spacing w:line="276" w:lineRule="auto"/>
        <w:ind w:firstLine="709"/>
        <w:jc w:val="center"/>
        <w:rPr>
          <w:rFonts w:ascii="Times New Roman" w:hAnsi="Times New Roman" w:cs="Times New Roman"/>
          <w:sz w:val="28"/>
          <w:szCs w:val="28"/>
        </w:rPr>
      </w:pPr>
      <w:r w:rsidRPr="0010798D">
        <w:rPr>
          <w:rFonts w:ascii="Times New Roman" w:hAnsi="Times New Roman" w:cs="Times New Roman"/>
          <w:sz w:val="28"/>
          <w:szCs w:val="28"/>
        </w:rPr>
        <w:t>их эффективного решения в сфере охраны здоровья граждан</w:t>
      </w:r>
    </w:p>
    <w:p w:rsidR="002E7D1C" w:rsidRPr="0010798D" w:rsidRDefault="002E7D1C" w:rsidP="0010798D">
      <w:pPr>
        <w:pStyle w:val="ConsPlusTitle"/>
        <w:spacing w:line="276" w:lineRule="auto"/>
        <w:ind w:firstLine="709"/>
        <w:jc w:val="center"/>
        <w:rPr>
          <w:rFonts w:ascii="Times New Roman" w:hAnsi="Times New Roman" w:cs="Times New Roman"/>
          <w:sz w:val="28"/>
          <w:szCs w:val="28"/>
        </w:rPr>
      </w:pPr>
      <w:r w:rsidRPr="0010798D">
        <w:rPr>
          <w:rFonts w:ascii="Times New Roman" w:hAnsi="Times New Roman" w:cs="Times New Roman"/>
          <w:sz w:val="28"/>
          <w:szCs w:val="28"/>
        </w:rPr>
        <w:t>и сфере государственного управления Российской Федерации</w:t>
      </w:r>
    </w:p>
    <w:p w:rsidR="002E7D1C" w:rsidRPr="0010798D" w:rsidRDefault="002E7D1C" w:rsidP="0010798D">
      <w:pPr>
        <w:pStyle w:val="ConsPlusNormal"/>
        <w:spacing w:line="276" w:lineRule="auto"/>
        <w:ind w:firstLine="709"/>
        <w:jc w:val="both"/>
        <w:rPr>
          <w:szCs w:val="28"/>
        </w:rPr>
      </w:pPr>
    </w:p>
    <w:p w:rsidR="002E7D1C" w:rsidRPr="0010798D" w:rsidRDefault="002E7D1C" w:rsidP="0010798D">
      <w:pPr>
        <w:pStyle w:val="ConsPlusNormal"/>
        <w:spacing w:line="276" w:lineRule="auto"/>
        <w:ind w:firstLine="709"/>
        <w:jc w:val="both"/>
        <w:rPr>
          <w:szCs w:val="28"/>
        </w:rPr>
      </w:pPr>
      <w:r w:rsidRPr="0010798D">
        <w:rPr>
          <w:szCs w:val="28"/>
        </w:rPr>
        <w:t>Для достижения позитивных демографических трендов планируется реализация комплекса мер по снижению смертности населения, росту ожидаемой продолжительности жизни.</w:t>
      </w:r>
    </w:p>
    <w:p w:rsidR="002E7D1C" w:rsidRPr="002E7D1C" w:rsidRDefault="002E7D1C" w:rsidP="0010798D">
      <w:pPr>
        <w:pStyle w:val="ConsPlusNormal"/>
        <w:spacing w:line="276" w:lineRule="auto"/>
        <w:ind w:firstLine="709"/>
        <w:jc w:val="both"/>
        <w:rPr>
          <w:szCs w:val="28"/>
        </w:rPr>
      </w:pPr>
      <w:r w:rsidRPr="0010798D">
        <w:rPr>
          <w:szCs w:val="28"/>
        </w:rPr>
        <w:t>В рамках указов Президента Российской Федерации от 7 мая 2018 г.</w:t>
      </w:r>
      <w:r w:rsidR="005F206A">
        <w:rPr>
          <w:szCs w:val="28"/>
        </w:rPr>
        <w:t xml:space="preserve"> № 204</w:t>
      </w:r>
      <w:r w:rsidRPr="0010798D">
        <w:rPr>
          <w:szCs w:val="28"/>
        </w:rPr>
        <w:t xml:space="preserve"> </w:t>
      </w:r>
      <w:r w:rsidR="00E465F8">
        <w:rPr>
          <w:szCs w:val="28"/>
        </w:rPr>
        <w:br/>
      </w:r>
      <w:r w:rsidRPr="002E7D1C">
        <w:rPr>
          <w:szCs w:val="28"/>
        </w:rPr>
        <w:t xml:space="preserve">«О национальных целях и стратегических задачах развития Российской Федерации на период до 2024 года» и от 21 июля 2020 г. </w:t>
      </w:r>
      <w:hyperlink r:id="rId15" w:tooltip="Указ Президента РФ от 21.07.2020 N 474 &quot;О национальных целях развития Российской Федерации на период до 2030 года&quot;{КонсультантПлюс}" w:history="1">
        <w:r w:rsidR="00E465F8">
          <w:rPr>
            <w:szCs w:val="28"/>
          </w:rPr>
          <w:t>№</w:t>
        </w:r>
      </w:hyperlink>
      <w:r w:rsidRPr="002E7D1C">
        <w:rPr>
          <w:szCs w:val="28"/>
        </w:rPr>
        <w:t xml:space="preserve"> </w:t>
      </w:r>
      <w:r w:rsidR="00421F44">
        <w:rPr>
          <w:szCs w:val="28"/>
        </w:rPr>
        <w:t xml:space="preserve">474 </w:t>
      </w:r>
      <w:r w:rsidRPr="002E7D1C">
        <w:rPr>
          <w:szCs w:val="28"/>
        </w:rPr>
        <w:t>«О национальных целях развития Российской Федерации на период до 2030 года» планируется:</w:t>
      </w:r>
    </w:p>
    <w:p w:rsidR="002E7D1C" w:rsidRPr="002E7D1C" w:rsidRDefault="002E7D1C" w:rsidP="0010798D">
      <w:pPr>
        <w:pStyle w:val="ConsPlusNormal"/>
        <w:spacing w:line="276" w:lineRule="auto"/>
        <w:ind w:firstLine="709"/>
        <w:jc w:val="both"/>
        <w:rPr>
          <w:szCs w:val="28"/>
        </w:rPr>
      </w:pPr>
      <w:r w:rsidRPr="002E7D1C">
        <w:rPr>
          <w:szCs w:val="28"/>
        </w:rPr>
        <w:t xml:space="preserve">создание и развитие медицинской инфраструктуры, в том числе </w:t>
      </w:r>
      <w:r w:rsidR="00E465F8">
        <w:rPr>
          <w:szCs w:val="28"/>
        </w:rPr>
        <w:br/>
      </w:r>
      <w:r w:rsidRPr="002E7D1C">
        <w:rPr>
          <w:szCs w:val="28"/>
        </w:rPr>
        <w:t>в малонаселенных пунктах, развитие сети медицинских организаций первичного звена в малонаселенных пунктах, приобретение мобильных медицинских комплексов, организация санитарно-авиационной эвакуации в труднодоступных населенных пунктах;</w:t>
      </w:r>
    </w:p>
    <w:p w:rsidR="002E7D1C" w:rsidRPr="002E7D1C" w:rsidRDefault="002E7D1C" w:rsidP="0010798D">
      <w:pPr>
        <w:pStyle w:val="ConsPlusNormal"/>
        <w:spacing w:line="276" w:lineRule="auto"/>
        <w:ind w:firstLine="709"/>
        <w:jc w:val="both"/>
        <w:rPr>
          <w:szCs w:val="28"/>
        </w:rPr>
      </w:pPr>
      <w:r w:rsidRPr="002E7D1C">
        <w:rPr>
          <w:szCs w:val="28"/>
        </w:rPr>
        <w:t xml:space="preserve">совершенствование системы оказания медицинской помощи лицам </w:t>
      </w:r>
      <w:r w:rsidR="00E465F8">
        <w:rPr>
          <w:szCs w:val="28"/>
        </w:rPr>
        <w:br/>
      </w:r>
      <w:r w:rsidRPr="002E7D1C">
        <w:rPr>
          <w:szCs w:val="28"/>
        </w:rPr>
        <w:t xml:space="preserve">с болезнями системы кровообращения, злокачественными новообразованиями, </w:t>
      </w:r>
      <w:r w:rsidR="00E465F8">
        <w:rPr>
          <w:szCs w:val="28"/>
        </w:rPr>
        <w:br/>
      </w:r>
      <w:r w:rsidRPr="002E7D1C">
        <w:rPr>
          <w:szCs w:val="28"/>
        </w:rPr>
        <w:t>а также детям;</w:t>
      </w:r>
    </w:p>
    <w:p w:rsidR="002E7D1C" w:rsidRPr="002E7D1C" w:rsidRDefault="002E7D1C" w:rsidP="0010798D">
      <w:pPr>
        <w:pStyle w:val="ConsPlusNormal"/>
        <w:spacing w:line="276" w:lineRule="auto"/>
        <w:ind w:firstLine="709"/>
        <w:jc w:val="both"/>
        <w:rPr>
          <w:szCs w:val="28"/>
        </w:rPr>
      </w:pPr>
      <w:r w:rsidRPr="002E7D1C">
        <w:rPr>
          <w:szCs w:val="28"/>
        </w:rPr>
        <w:t>ликвидация дефицита медицинских работников;</w:t>
      </w:r>
    </w:p>
    <w:p w:rsidR="002E7D1C" w:rsidRPr="002E7D1C" w:rsidRDefault="002E7D1C" w:rsidP="0010798D">
      <w:pPr>
        <w:pStyle w:val="ConsPlusNormal"/>
        <w:spacing w:line="276" w:lineRule="auto"/>
        <w:ind w:firstLine="709"/>
        <w:jc w:val="both"/>
        <w:rPr>
          <w:szCs w:val="28"/>
        </w:rPr>
      </w:pPr>
      <w:r w:rsidRPr="002E7D1C">
        <w:rPr>
          <w:szCs w:val="28"/>
        </w:rPr>
        <w:t>развитие информационных технологий в здравоохранении;</w:t>
      </w:r>
    </w:p>
    <w:p w:rsidR="002E7D1C" w:rsidRPr="00FA78B8" w:rsidRDefault="002E7D1C" w:rsidP="0010798D">
      <w:pPr>
        <w:pStyle w:val="ConsPlusNormal"/>
        <w:spacing w:line="276" w:lineRule="auto"/>
        <w:ind w:firstLine="709"/>
        <w:jc w:val="both"/>
        <w:rPr>
          <w:szCs w:val="28"/>
        </w:rPr>
      </w:pPr>
      <w:r w:rsidRPr="00FA78B8">
        <w:rPr>
          <w:szCs w:val="28"/>
        </w:rPr>
        <w:t>реализация мероприятий, направленных на увеличение доли граждан, ведущих здоровый образ жизни;</w:t>
      </w:r>
    </w:p>
    <w:p w:rsidR="002E7D1C" w:rsidRPr="0010798D" w:rsidRDefault="002E7D1C" w:rsidP="0010798D">
      <w:pPr>
        <w:pStyle w:val="ConsPlusNormal"/>
        <w:spacing w:line="276" w:lineRule="auto"/>
        <w:ind w:firstLine="709"/>
        <w:jc w:val="both"/>
        <w:rPr>
          <w:szCs w:val="28"/>
        </w:rPr>
      </w:pPr>
      <w:r w:rsidRPr="0010798D">
        <w:rPr>
          <w:szCs w:val="28"/>
        </w:rPr>
        <w:t>повышение качества и доступности медицинской помощи для лиц старше трудоспособного возраста.</w:t>
      </w:r>
    </w:p>
    <w:p w:rsidR="002E7D1C" w:rsidRPr="002E7D1C" w:rsidRDefault="002E7D1C" w:rsidP="0010798D">
      <w:pPr>
        <w:pStyle w:val="ConsPlusNormal"/>
        <w:spacing w:line="276" w:lineRule="auto"/>
        <w:ind w:firstLine="709"/>
        <w:jc w:val="both"/>
        <w:rPr>
          <w:szCs w:val="28"/>
        </w:rPr>
      </w:pPr>
      <w:r w:rsidRPr="0010798D">
        <w:rPr>
          <w:szCs w:val="28"/>
        </w:rPr>
        <w:t xml:space="preserve">В рамках </w:t>
      </w:r>
      <w:hyperlink r:id="rId16" w:tooltip="Постановление Правительства РФ от 09.10.2019 N 1304 (ред. от 08.04.2021) &quot;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 w:history="1">
        <w:r w:rsidRPr="002E7D1C">
          <w:rPr>
            <w:szCs w:val="28"/>
          </w:rPr>
          <w:t>постановления</w:t>
        </w:r>
      </w:hyperlink>
      <w:r w:rsidRPr="002E7D1C">
        <w:rPr>
          <w:szCs w:val="28"/>
        </w:rPr>
        <w:t xml:space="preserve"> Правительства Российской Федерации от 9 октября 2019 г. № 1304 «Об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 осуществления мониторинга и контроля за реализацией региональных программ модернизации первичного звена здравоохранения» будет продолжена реализация региональных программ модернизации первичного звена здравоохранения.</w:t>
      </w:r>
    </w:p>
    <w:p w:rsidR="002E7D1C" w:rsidRPr="002E7D1C" w:rsidRDefault="002E7D1C" w:rsidP="0010798D">
      <w:pPr>
        <w:pStyle w:val="ConsPlusNormal"/>
        <w:spacing w:line="276" w:lineRule="auto"/>
        <w:ind w:firstLine="709"/>
        <w:jc w:val="both"/>
        <w:rPr>
          <w:szCs w:val="28"/>
        </w:rPr>
      </w:pPr>
      <w:r w:rsidRPr="002E7D1C">
        <w:rPr>
          <w:szCs w:val="28"/>
        </w:rPr>
        <w:t xml:space="preserve">Во исполнение </w:t>
      </w:r>
      <w:hyperlink r:id="rId17" w:tooltip="Послание Президента РФ Федеральному Собранию от 21.04.2021 &quot;Послание Президента Федеральному Собранию&quot;{КонсультантПлюс}" w:history="1">
        <w:r w:rsidRPr="002E7D1C">
          <w:rPr>
            <w:szCs w:val="28"/>
          </w:rPr>
          <w:t>Послания</w:t>
        </w:r>
      </w:hyperlink>
      <w:r w:rsidRPr="002E7D1C">
        <w:rPr>
          <w:szCs w:val="28"/>
        </w:rPr>
        <w:t xml:space="preserve"> Президента Российской Федерации Федеральному Собранию Российской Федерации от 21 апреля 2021 г. реализуются проекты (инициативы) социально-экономического развития Российской Федерации </w:t>
      </w:r>
      <w:r w:rsidR="00E465F8">
        <w:rPr>
          <w:szCs w:val="28"/>
        </w:rPr>
        <w:br/>
      </w:r>
      <w:r w:rsidRPr="002E7D1C">
        <w:rPr>
          <w:szCs w:val="28"/>
        </w:rPr>
        <w:t>по совершенствованию первичной медико-санитарной помощи, медицинской реабилитации, лекарственного обеспечения населения и развития инновационных направлений медицинской науки.</w:t>
      </w:r>
    </w:p>
    <w:p w:rsidR="002E7D1C" w:rsidRPr="002E7D1C" w:rsidRDefault="002E7D1C" w:rsidP="0010798D">
      <w:pPr>
        <w:pStyle w:val="ConsPlusNormal"/>
        <w:spacing w:line="276" w:lineRule="auto"/>
        <w:ind w:firstLine="709"/>
        <w:jc w:val="both"/>
        <w:rPr>
          <w:szCs w:val="28"/>
        </w:rPr>
      </w:pPr>
      <w:r w:rsidRPr="002E7D1C">
        <w:rPr>
          <w:szCs w:val="28"/>
        </w:rPr>
        <w:t xml:space="preserve">Будет продолжена реализация </w:t>
      </w:r>
      <w:hyperlink r:id="rId18" w:tooltip="Указ Президента РФ от 06.06.2019 N 254 &quot;О Стратегии развития здравоохранения в Российской Федерации на период до 2025 года&quot;{КонсультантПлюс}" w:history="1">
        <w:r w:rsidRPr="002E7D1C">
          <w:rPr>
            <w:szCs w:val="28"/>
          </w:rPr>
          <w:t>Стратегии</w:t>
        </w:r>
      </w:hyperlink>
      <w:r w:rsidRPr="002E7D1C">
        <w:rPr>
          <w:szCs w:val="28"/>
        </w:rPr>
        <w:t xml:space="preserve"> развития здравоохранения </w:t>
      </w:r>
      <w:r w:rsidR="00E465F8">
        <w:rPr>
          <w:szCs w:val="28"/>
        </w:rPr>
        <w:br/>
      </w:r>
      <w:r w:rsidRPr="002E7D1C">
        <w:rPr>
          <w:szCs w:val="28"/>
        </w:rPr>
        <w:t>в Российской Федерации на период до 2025 года, утвержденной Указом Президента Российской Федерации от 6 июня 2019 г. № 254 «О Стратегии развития здравоохранения в Российской Федерации на период до 2025 года».</w:t>
      </w:r>
    </w:p>
    <w:p w:rsidR="002E7D1C" w:rsidRPr="002E7D1C" w:rsidRDefault="002E7D1C" w:rsidP="0010798D">
      <w:pPr>
        <w:pStyle w:val="ConsPlusNormal"/>
        <w:spacing w:line="276" w:lineRule="auto"/>
        <w:ind w:firstLine="709"/>
        <w:jc w:val="both"/>
        <w:rPr>
          <w:szCs w:val="28"/>
        </w:rPr>
      </w:pPr>
      <w:r w:rsidRPr="002E7D1C">
        <w:rPr>
          <w:szCs w:val="28"/>
        </w:rPr>
        <w:t xml:space="preserve">В </w:t>
      </w:r>
      <w:hyperlink r:id="rId19" w:tooltip="Указ Президента РФ от 06.06.2019 N 254 &quot;О Стратегии развития здравоохранения в Российской Федерации на период до 2025 года&quot;{КонсультантПлюс}" w:history="1">
        <w:r w:rsidRPr="002E7D1C">
          <w:rPr>
            <w:szCs w:val="28"/>
          </w:rPr>
          <w:t>Стратегии</w:t>
        </w:r>
      </w:hyperlink>
      <w:r w:rsidRPr="002E7D1C">
        <w:rPr>
          <w:szCs w:val="28"/>
        </w:rPr>
        <w:t xml:space="preserve"> развития здравоохранения в Российской Федерации на период до 2025 года определены приоритетные направления по решению основных задач развития системы здравоохранения, предусматривающие в том числе:</w:t>
      </w:r>
    </w:p>
    <w:p w:rsidR="002E7D1C" w:rsidRPr="002E7D1C" w:rsidRDefault="002E7D1C" w:rsidP="0010798D">
      <w:pPr>
        <w:pStyle w:val="ConsPlusNormal"/>
        <w:spacing w:line="276" w:lineRule="auto"/>
        <w:ind w:firstLine="709"/>
        <w:jc w:val="both"/>
        <w:rPr>
          <w:szCs w:val="28"/>
        </w:rPr>
      </w:pPr>
      <w:r w:rsidRPr="002E7D1C">
        <w:rPr>
          <w:szCs w:val="28"/>
        </w:rPr>
        <w:t>строительство и реконструкцию объектов здравоохранения;</w:t>
      </w:r>
    </w:p>
    <w:p w:rsidR="002E7D1C" w:rsidRPr="002E7D1C" w:rsidRDefault="002E7D1C" w:rsidP="0010798D">
      <w:pPr>
        <w:pStyle w:val="ConsPlusNormal"/>
        <w:spacing w:line="276" w:lineRule="auto"/>
        <w:ind w:firstLine="709"/>
        <w:jc w:val="both"/>
        <w:rPr>
          <w:szCs w:val="28"/>
        </w:rPr>
      </w:pPr>
      <w:r w:rsidRPr="002E7D1C">
        <w:rPr>
          <w:szCs w:val="28"/>
        </w:rPr>
        <w:t>оснащение медицинских организаций современным лабораторным оборудованием;</w:t>
      </w:r>
    </w:p>
    <w:p w:rsidR="002E7D1C" w:rsidRPr="002E7D1C" w:rsidRDefault="002E7D1C" w:rsidP="0010798D">
      <w:pPr>
        <w:pStyle w:val="ConsPlusNormal"/>
        <w:spacing w:line="276" w:lineRule="auto"/>
        <w:ind w:firstLine="709"/>
        <w:jc w:val="both"/>
        <w:rPr>
          <w:szCs w:val="28"/>
        </w:rPr>
      </w:pPr>
      <w:r w:rsidRPr="002E7D1C">
        <w:rPr>
          <w:szCs w:val="28"/>
        </w:rPr>
        <w:t>обеспечение оптимальной доступности для граждан (включая граждан, проживающих в труднодоступных местностях) первичной медико-санитарной помощи, совершенствование санитарно-авиационной эвакуации;</w:t>
      </w:r>
    </w:p>
    <w:p w:rsidR="002E7D1C" w:rsidRPr="002E7D1C" w:rsidRDefault="002E7D1C" w:rsidP="0010798D">
      <w:pPr>
        <w:pStyle w:val="ConsPlusNormal"/>
        <w:spacing w:line="276" w:lineRule="auto"/>
        <w:ind w:firstLine="709"/>
        <w:jc w:val="both"/>
        <w:rPr>
          <w:szCs w:val="28"/>
        </w:rPr>
      </w:pPr>
      <w:r w:rsidRPr="002E7D1C">
        <w:rPr>
          <w:szCs w:val="28"/>
        </w:rPr>
        <w:t>дальнейшее развитие высокотехнологичной медицинской помощи.</w:t>
      </w:r>
    </w:p>
    <w:p w:rsidR="002E7D1C" w:rsidRPr="002E7D1C" w:rsidRDefault="002E7D1C" w:rsidP="0010798D">
      <w:pPr>
        <w:pStyle w:val="ConsPlusNormal"/>
        <w:spacing w:line="276" w:lineRule="auto"/>
        <w:ind w:firstLine="709"/>
        <w:jc w:val="both"/>
        <w:rPr>
          <w:szCs w:val="28"/>
        </w:rPr>
      </w:pPr>
      <w:r w:rsidRPr="002E7D1C">
        <w:rPr>
          <w:szCs w:val="28"/>
        </w:rPr>
        <w:t xml:space="preserve">В рамках утвержденной Министерством здравоохранения Российской Федерации </w:t>
      </w:r>
      <w:hyperlink r:id="rId20" w:tooltip="Указ Президента РФ от 06.06.2019 N 254 &quot;О Стратегии развития здравоохранения в Российской Федерации на период до 2025 года&quot;{КонсультантПлюс}" w:history="1">
        <w:r w:rsidRPr="002E7D1C">
          <w:rPr>
            <w:szCs w:val="28"/>
          </w:rPr>
          <w:t>Стратегии</w:t>
        </w:r>
      </w:hyperlink>
      <w:r w:rsidRPr="002E7D1C">
        <w:rPr>
          <w:szCs w:val="28"/>
        </w:rPr>
        <w:t xml:space="preserve"> лекарственного обеспечения населения на период </w:t>
      </w:r>
      <w:r w:rsidR="00E465F8">
        <w:rPr>
          <w:szCs w:val="28"/>
        </w:rPr>
        <w:br/>
      </w:r>
      <w:r w:rsidRPr="002E7D1C">
        <w:rPr>
          <w:szCs w:val="28"/>
        </w:rPr>
        <w:t xml:space="preserve">до 2025 года будет продолжена реализация мероприятий, направленных </w:t>
      </w:r>
      <w:r w:rsidR="0010798D">
        <w:rPr>
          <w:szCs w:val="28"/>
        </w:rPr>
        <w:br/>
      </w:r>
      <w:r w:rsidRPr="002E7D1C">
        <w:rPr>
          <w:szCs w:val="28"/>
        </w:rPr>
        <w:t>на повышение удовлетворенности населения доступностью лекарственного обеспечения.</w:t>
      </w:r>
    </w:p>
    <w:p w:rsidR="002E7D1C" w:rsidRPr="002E7D1C" w:rsidRDefault="002E7D1C" w:rsidP="0010798D">
      <w:pPr>
        <w:pStyle w:val="ConsPlusNormal"/>
        <w:spacing w:line="276" w:lineRule="auto"/>
        <w:ind w:firstLine="709"/>
        <w:jc w:val="both"/>
        <w:rPr>
          <w:szCs w:val="28"/>
        </w:rPr>
      </w:pPr>
      <w:r w:rsidRPr="002E7D1C">
        <w:rPr>
          <w:szCs w:val="28"/>
        </w:rPr>
        <w:t xml:space="preserve">Реализация указанных задач будет осуществляться путем выполнения мероприятий федеральных проектов национальных проектов «Здравоохранение» </w:t>
      </w:r>
      <w:hyperlink r:id="rId21"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КонсультантПлюс}" w:history="1"/>
      <w:r w:rsidRPr="002E7D1C">
        <w:rPr>
          <w:szCs w:val="28"/>
        </w:rPr>
        <w:t xml:space="preserve"> </w:t>
      </w:r>
      <w:r>
        <w:rPr>
          <w:szCs w:val="28"/>
        </w:rPr>
        <w:br/>
      </w:r>
      <w:r w:rsidRPr="002E7D1C">
        <w:rPr>
          <w:szCs w:val="28"/>
        </w:rPr>
        <w:t xml:space="preserve">и </w:t>
      </w:r>
      <w:hyperlink r:id="rId22" w:tooltip="&quot;Паспорт национального проекта &quot;Национальный проект &quot;Демография&quot; (утв. Минтрудом России){КонсультантПлюс}" w:history="1">
        <w:r w:rsidRPr="002E7D1C">
          <w:rPr>
            <w:szCs w:val="28"/>
          </w:rPr>
          <w:t>«Демография</w:t>
        </w:r>
      </w:hyperlink>
      <w:r w:rsidR="005F41AE">
        <w:rPr>
          <w:szCs w:val="28"/>
        </w:rPr>
        <w:t>»</w:t>
      </w:r>
      <w:r w:rsidRPr="002E7D1C">
        <w:rPr>
          <w:szCs w:val="28"/>
        </w:rPr>
        <w:t>, федеральных проектов, не включенных в национальные проекты, а также ведомственных проектов и комплексов процессных мероприятий Программы.</w:t>
      </w:r>
    </w:p>
    <w:p w:rsidR="002E7D1C" w:rsidRPr="002E7D1C" w:rsidRDefault="002E7D1C" w:rsidP="0010798D">
      <w:pPr>
        <w:pStyle w:val="ConsPlusNormal"/>
        <w:spacing w:line="276" w:lineRule="auto"/>
        <w:ind w:firstLine="709"/>
        <w:jc w:val="both"/>
        <w:rPr>
          <w:szCs w:val="28"/>
        </w:rPr>
      </w:pPr>
      <w:r w:rsidRPr="002E7D1C">
        <w:rPr>
          <w:szCs w:val="28"/>
        </w:rPr>
        <w:t xml:space="preserve">Кроме того, с учетом сложившейся ситуации с COVID-19 одними </w:t>
      </w:r>
      <w:r>
        <w:rPr>
          <w:szCs w:val="28"/>
        </w:rPr>
        <w:br/>
      </w:r>
      <w:r w:rsidRPr="002E7D1C">
        <w:rPr>
          <w:szCs w:val="28"/>
        </w:rPr>
        <w:t>из ближайших приоритетных задач реализации государственной политики в сфере охраны здоровья будут:</w:t>
      </w:r>
    </w:p>
    <w:p w:rsidR="002E7D1C" w:rsidRPr="002E7D1C" w:rsidRDefault="002E7D1C" w:rsidP="0010798D">
      <w:pPr>
        <w:pStyle w:val="ConsPlusNormal"/>
        <w:spacing w:line="276" w:lineRule="auto"/>
        <w:ind w:firstLine="709"/>
        <w:jc w:val="both"/>
        <w:rPr>
          <w:szCs w:val="28"/>
        </w:rPr>
      </w:pPr>
      <w:r w:rsidRPr="002E7D1C">
        <w:rPr>
          <w:szCs w:val="28"/>
        </w:rPr>
        <w:t>предупреждение распространения инфекционных заболеваний, мониторинг и предупреждение возникновения вспышек и завоза инфекций на территорию Российской Федерации из-за рубежа;</w:t>
      </w:r>
    </w:p>
    <w:p w:rsidR="002E7D1C" w:rsidRPr="002E7D1C" w:rsidRDefault="002E7D1C" w:rsidP="0010798D">
      <w:pPr>
        <w:pStyle w:val="ConsPlusNormal"/>
        <w:spacing w:line="276" w:lineRule="auto"/>
        <w:ind w:firstLine="709"/>
        <w:jc w:val="both"/>
        <w:rPr>
          <w:szCs w:val="28"/>
        </w:rPr>
      </w:pPr>
      <w:r w:rsidRPr="002E7D1C">
        <w:rPr>
          <w:szCs w:val="28"/>
        </w:rPr>
        <w:t>поддержание готовности системы здравоохранения к оказанию медицинской помощи пациентам с инфекционными заболеваниями;</w:t>
      </w:r>
    </w:p>
    <w:p w:rsidR="002E7D1C" w:rsidRPr="002E7D1C" w:rsidRDefault="002E7D1C" w:rsidP="0010798D">
      <w:pPr>
        <w:pStyle w:val="ConsPlusNormal"/>
        <w:spacing w:line="276" w:lineRule="auto"/>
        <w:ind w:firstLine="709"/>
        <w:jc w:val="both"/>
        <w:rPr>
          <w:szCs w:val="28"/>
        </w:rPr>
      </w:pPr>
      <w:r w:rsidRPr="002E7D1C">
        <w:rPr>
          <w:szCs w:val="28"/>
        </w:rPr>
        <w:t>разработка иммунобиологических лекарственных препаратов и обеспечение иммунопрофилактики граждан Российской Федерации;</w:t>
      </w:r>
    </w:p>
    <w:p w:rsidR="002E7D1C" w:rsidRPr="002E7D1C" w:rsidRDefault="002E7D1C" w:rsidP="0010798D">
      <w:pPr>
        <w:pStyle w:val="ConsPlusNormal"/>
        <w:spacing w:line="276" w:lineRule="auto"/>
        <w:ind w:firstLine="709"/>
        <w:jc w:val="both"/>
        <w:rPr>
          <w:szCs w:val="28"/>
        </w:rPr>
      </w:pPr>
      <w:r w:rsidRPr="002E7D1C">
        <w:rPr>
          <w:szCs w:val="28"/>
        </w:rPr>
        <w:t xml:space="preserve">обеспечение доступной и быстрой диагностики инфекционных болезней </w:t>
      </w:r>
      <w:r w:rsidR="00E465F8">
        <w:rPr>
          <w:szCs w:val="28"/>
        </w:rPr>
        <w:br/>
      </w:r>
      <w:r w:rsidRPr="002E7D1C">
        <w:rPr>
          <w:szCs w:val="28"/>
        </w:rPr>
        <w:t>для населения;</w:t>
      </w:r>
    </w:p>
    <w:p w:rsidR="002E7D1C" w:rsidRPr="00FA78B8" w:rsidRDefault="002E7D1C" w:rsidP="0010798D">
      <w:pPr>
        <w:pStyle w:val="ConsPlusNormal"/>
        <w:spacing w:line="276" w:lineRule="auto"/>
        <w:ind w:firstLine="709"/>
        <w:jc w:val="both"/>
        <w:rPr>
          <w:szCs w:val="28"/>
        </w:rPr>
      </w:pPr>
      <w:r w:rsidRPr="00FA78B8">
        <w:rPr>
          <w:szCs w:val="28"/>
        </w:rPr>
        <w:t>организация диспансеризации и профилактических медицинских осмотров взрослого и детского населения, активизация диспансерного наблюдения за лицами с хроническими заболеваниями;</w:t>
      </w:r>
    </w:p>
    <w:p w:rsidR="002E7D1C" w:rsidRPr="0010798D" w:rsidRDefault="002E7D1C" w:rsidP="0010798D">
      <w:pPr>
        <w:pStyle w:val="ConsPlusNormal"/>
        <w:spacing w:line="276" w:lineRule="auto"/>
        <w:ind w:firstLine="709"/>
        <w:jc w:val="both"/>
        <w:rPr>
          <w:szCs w:val="28"/>
        </w:rPr>
      </w:pPr>
      <w:r w:rsidRPr="0010798D">
        <w:rPr>
          <w:szCs w:val="28"/>
        </w:rPr>
        <w:t>информирование граждан о рисках для здоровья, связанных с факторами окружающей среды.</w:t>
      </w:r>
    </w:p>
    <w:p w:rsidR="002E7D1C" w:rsidRPr="00E465F8" w:rsidRDefault="002E7D1C" w:rsidP="0010798D">
      <w:pPr>
        <w:pStyle w:val="ConsPlusNormal"/>
        <w:spacing w:line="276" w:lineRule="auto"/>
        <w:ind w:firstLine="709"/>
        <w:jc w:val="both"/>
        <w:rPr>
          <w:szCs w:val="28"/>
        </w:rPr>
      </w:pPr>
      <w:r w:rsidRPr="0010798D">
        <w:rPr>
          <w:szCs w:val="28"/>
        </w:rPr>
        <w:t xml:space="preserve">Ожидаемыми результатами реализации указанных мероприятий Программы к 2030 году будут снижение младенческой смертности - до 3,9 случая на 1000 родившихся живыми, снижение смертности от новообразований - до 185 случаев на 100 тыс. населения, от болезней системы кровообращения - до 450 случаев </w:t>
      </w:r>
      <w:r w:rsidR="00E465F8">
        <w:rPr>
          <w:szCs w:val="28"/>
        </w:rPr>
        <w:br/>
      </w:r>
      <w:r w:rsidRPr="00E465F8">
        <w:rPr>
          <w:szCs w:val="28"/>
        </w:rPr>
        <w:t>на 100 тыс. населения, что в совокупности позволит достичь снижения к 2030 году смертности населения от всех причин - до 11,5 случаев на 1000 населения.</w:t>
      </w:r>
    </w:p>
    <w:p w:rsidR="002E7D1C" w:rsidRPr="0010798D" w:rsidRDefault="002E7D1C" w:rsidP="0010798D">
      <w:pPr>
        <w:pStyle w:val="ConsPlusNormal"/>
        <w:spacing w:line="276" w:lineRule="auto"/>
        <w:ind w:firstLine="709"/>
        <w:jc w:val="both"/>
        <w:rPr>
          <w:szCs w:val="28"/>
        </w:rPr>
      </w:pPr>
      <w:r w:rsidRPr="0010798D">
        <w:rPr>
          <w:szCs w:val="28"/>
        </w:rPr>
        <w:t xml:space="preserve">Повышение ожидаемой продолжительности жизни до 78 лет к 2030 году планируется достичь, в частности, путем увеличения доли граждан, ведущих здоровый образ жизни, снижения заболеваемости туберкулезом - до 25 случаев </w:t>
      </w:r>
      <w:r w:rsidR="00E465F8">
        <w:rPr>
          <w:szCs w:val="28"/>
        </w:rPr>
        <w:br/>
      </w:r>
      <w:r w:rsidRPr="00E465F8">
        <w:rPr>
          <w:szCs w:val="28"/>
        </w:rPr>
        <w:t>на 100 тыс. населения, гепатитом C - до 5,1 случая на 100 тыс. населения, вирусом иммунодефицита человека - до 40 случаев на 100 тыс. населения.</w:t>
      </w:r>
    </w:p>
    <w:p w:rsidR="002E7D1C" w:rsidRPr="00E465F8" w:rsidRDefault="002E7D1C" w:rsidP="0010798D">
      <w:pPr>
        <w:pStyle w:val="ConsPlusNormal"/>
        <w:spacing w:line="276" w:lineRule="auto"/>
        <w:ind w:firstLine="709"/>
        <w:jc w:val="both"/>
        <w:rPr>
          <w:szCs w:val="28"/>
        </w:rPr>
      </w:pPr>
      <w:r w:rsidRPr="0010798D">
        <w:rPr>
          <w:szCs w:val="28"/>
        </w:rPr>
        <w:t xml:space="preserve">Повышение удовлетворенности населения медицинской помощью будет достигнуто путем реализации мероприятий, направленных, в частности, </w:t>
      </w:r>
      <w:r w:rsidR="00E465F8">
        <w:rPr>
          <w:szCs w:val="28"/>
        </w:rPr>
        <w:br/>
      </w:r>
      <w:r w:rsidRPr="00E465F8">
        <w:rPr>
          <w:szCs w:val="28"/>
        </w:rPr>
        <w:t xml:space="preserve">на увеличение доли лиц с болезнями системы кровообращения, состоящих </w:t>
      </w:r>
      <w:r w:rsidR="00E465F8">
        <w:rPr>
          <w:szCs w:val="28"/>
        </w:rPr>
        <w:br/>
      </w:r>
      <w:r w:rsidRPr="00E465F8">
        <w:rPr>
          <w:szCs w:val="28"/>
        </w:rPr>
        <w:t xml:space="preserve">под диспансерным наблюдением и получивших в текущем году медицинские услуги в рамках диспансерного наблюдения, в общем числе пациентов с болезнями системы кровообращения, состоящих под диспансерным наблюдением; доли лиц </w:t>
      </w:r>
      <w:r w:rsidR="00E465F8">
        <w:rPr>
          <w:szCs w:val="28"/>
        </w:rPr>
        <w:br/>
      </w:r>
      <w:r w:rsidRPr="00E465F8">
        <w:rPr>
          <w:szCs w:val="28"/>
        </w:rPr>
        <w:t xml:space="preserve">с онкологическими заболеваниями, прошедших обследование и (или) лечение </w:t>
      </w:r>
      <w:r w:rsidR="00E465F8">
        <w:rPr>
          <w:szCs w:val="28"/>
        </w:rPr>
        <w:br/>
      </w:r>
      <w:r w:rsidRPr="00E465F8">
        <w:rPr>
          <w:szCs w:val="28"/>
        </w:rPr>
        <w:t xml:space="preserve">в текущем году в общем числе состоящих под диспансерным наблюдением </w:t>
      </w:r>
      <w:r w:rsidR="00E465F8">
        <w:rPr>
          <w:szCs w:val="28"/>
        </w:rPr>
        <w:br/>
      </w:r>
      <w:r w:rsidRPr="00E465F8">
        <w:rPr>
          <w:szCs w:val="28"/>
        </w:rPr>
        <w:t>и других.</w:t>
      </w:r>
    </w:p>
    <w:p w:rsidR="002E7D1C" w:rsidRPr="0010798D" w:rsidRDefault="002E7D1C" w:rsidP="0010798D">
      <w:pPr>
        <w:pStyle w:val="ConsPlusNormal"/>
        <w:spacing w:line="276" w:lineRule="auto"/>
        <w:ind w:firstLine="709"/>
        <w:jc w:val="both"/>
        <w:rPr>
          <w:szCs w:val="28"/>
        </w:rPr>
      </w:pPr>
    </w:p>
    <w:p w:rsidR="002E7D1C" w:rsidRPr="0010798D" w:rsidRDefault="002E7D1C" w:rsidP="0010798D">
      <w:pPr>
        <w:pStyle w:val="ConsPlusTitle"/>
        <w:spacing w:line="276" w:lineRule="auto"/>
        <w:ind w:firstLine="709"/>
        <w:jc w:val="center"/>
        <w:outlineLvl w:val="0"/>
        <w:rPr>
          <w:rFonts w:ascii="Times New Roman" w:hAnsi="Times New Roman" w:cs="Times New Roman"/>
          <w:sz w:val="28"/>
          <w:szCs w:val="28"/>
        </w:rPr>
      </w:pPr>
      <w:r w:rsidRPr="0010798D">
        <w:rPr>
          <w:rFonts w:ascii="Times New Roman" w:hAnsi="Times New Roman" w:cs="Times New Roman"/>
          <w:sz w:val="28"/>
          <w:szCs w:val="28"/>
        </w:rPr>
        <w:t>4. Задачи, определенные</w:t>
      </w:r>
    </w:p>
    <w:p w:rsidR="002E7D1C" w:rsidRPr="0010798D" w:rsidRDefault="002E7D1C" w:rsidP="0010798D">
      <w:pPr>
        <w:pStyle w:val="ConsPlusTitle"/>
        <w:spacing w:line="276" w:lineRule="auto"/>
        <w:ind w:firstLine="709"/>
        <w:jc w:val="center"/>
        <w:rPr>
          <w:rFonts w:ascii="Times New Roman" w:hAnsi="Times New Roman" w:cs="Times New Roman"/>
          <w:sz w:val="28"/>
          <w:szCs w:val="28"/>
        </w:rPr>
      </w:pPr>
      <w:r w:rsidRPr="0010798D">
        <w:rPr>
          <w:rFonts w:ascii="Times New Roman" w:hAnsi="Times New Roman" w:cs="Times New Roman"/>
          <w:sz w:val="28"/>
          <w:szCs w:val="28"/>
        </w:rPr>
        <w:t>в соответствии с национальными целями</w:t>
      </w:r>
    </w:p>
    <w:p w:rsidR="002E7D1C" w:rsidRPr="0010798D" w:rsidRDefault="002E7D1C" w:rsidP="0010798D">
      <w:pPr>
        <w:pStyle w:val="ConsPlusNormal"/>
        <w:spacing w:line="276" w:lineRule="auto"/>
        <w:ind w:firstLine="709"/>
        <w:jc w:val="both"/>
        <w:rPr>
          <w:szCs w:val="28"/>
        </w:rPr>
      </w:pPr>
    </w:p>
    <w:p w:rsidR="002E7D1C" w:rsidRPr="002E7D1C" w:rsidRDefault="00951297" w:rsidP="0010798D">
      <w:pPr>
        <w:pStyle w:val="ConsPlusNormal"/>
        <w:spacing w:line="276" w:lineRule="auto"/>
        <w:ind w:firstLine="709"/>
        <w:jc w:val="both"/>
        <w:rPr>
          <w:szCs w:val="28"/>
        </w:rPr>
      </w:pPr>
      <w:hyperlink r:id="rId23" w:tooltip="Указ Президента РФ от 21.07.2020 N 474 &quot;О национальных целях развития Российской Федерации на период до 2030 года&quot;{КонсультантПлюс}" w:history="1">
        <w:r w:rsidR="002E7D1C" w:rsidRPr="002E7D1C">
          <w:rPr>
            <w:szCs w:val="28"/>
          </w:rPr>
          <w:t>Указом</w:t>
        </w:r>
      </w:hyperlink>
      <w:r w:rsidR="002E7D1C" w:rsidRPr="002E7D1C">
        <w:rPr>
          <w:szCs w:val="28"/>
        </w:rPr>
        <w:t xml:space="preserve"> Президента Российской Федерации от 21 июля 2020 г. </w:t>
      </w:r>
      <w:r w:rsidR="0010798D">
        <w:rPr>
          <w:szCs w:val="28"/>
        </w:rPr>
        <w:t>№</w:t>
      </w:r>
      <w:r w:rsidR="0010798D" w:rsidRPr="002E7D1C">
        <w:rPr>
          <w:szCs w:val="28"/>
        </w:rPr>
        <w:t xml:space="preserve"> </w:t>
      </w:r>
      <w:r w:rsidR="002E7D1C" w:rsidRPr="002E7D1C">
        <w:rPr>
          <w:szCs w:val="28"/>
        </w:rPr>
        <w:t xml:space="preserve">474 </w:t>
      </w:r>
      <w:r w:rsidR="0010798D">
        <w:rPr>
          <w:szCs w:val="28"/>
        </w:rPr>
        <w:br/>
      </w:r>
      <w:r w:rsidR="002E7D1C" w:rsidRPr="002E7D1C">
        <w:rPr>
          <w:szCs w:val="28"/>
        </w:rPr>
        <w:t>«О национальных целях развития Российской Федерации на период до 2030 года» определены национальные цели развития Российской Федерации на период до 2030 года – «Сохранение населения, здоровье и благополучие людей», «Достойный, эффективный труд и успешное предпринимательство», «Цифровая трансформация».</w:t>
      </w:r>
    </w:p>
    <w:p w:rsidR="002E7D1C" w:rsidRPr="00FA78B8" w:rsidRDefault="002E7D1C" w:rsidP="0010798D">
      <w:pPr>
        <w:pStyle w:val="ConsPlusNormal"/>
        <w:spacing w:line="276" w:lineRule="auto"/>
        <w:ind w:firstLine="709"/>
        <w:jc w:val="both"/>
        <w:rPr>
          <w:szCs w:val="28"/>
        </w:rPr>
      </w:pPr>
      <w:r w:rsidRPr="00FA78B8">
        <w:rPr>
          <w:szCs w:val="28"/>
        </w:rPr>
        <w:t xml:space="preserve">Указанные цели декомпозированы в Едином плане на мероприятия </w:t>
      </w:r>
      <w:r w:rsidR="0010798D">
        <w:rPr>
          <w:szCs w:val="28"/>
        </w:rPr>
        <w:br/>
      </w:r>
      <w:r w:rsidRPr="00FA78B8">
        <w:rPr>
          <w:szCs w:val="28"/>
        </w:rPr>
        <w:t>и показатели, характеризующие их достижение.</w:t>
      </w:r>
    </w:p>
    <w:p w:rsidR="002E7D1C" w:rsidRPr="0010798D" w:rsidRDefault="002E7D1C" w:rsidP="0010798D">
      <w:pPr>
        <w:pStyle w:val="ConsPlusNormal"/>
        <w:spacing w:line="276" w:lineRule="auto"/>
        <w:ind w:firstLine="709"/>
        <w:jc w:val="both"/>
        <w:rPr>
          <w:szCs w:val="28"/>
        </w:rPr>
      </w:pPr>
      <w:r w:rsidRPr="0010798D">
        <w:rPr>
          <w:szCs w:val="28"/>
        </w:rPr>
        <w:t>Достижению этих целей будет способствовать решение задач по снижению смертности населения, увеличению продолжительности жизни, росту экспорта медицинских услуг, а также по цифровизации сферы здравоохранения.</w:t>
      </w:r>
    </w:p>
    <w:p w:rsidR="002E7D1C" w:rsidRPr="0010798D" w:rsidRDefault="002E7D1C" w:rsidP="0010798D">
      <w:pPr>
        <w:pStyle w:val="ConsPlusNormal"/>
        <w:spacing w:line="276" w:lineRule="auto"/>
        <w:ind w:firstLine="709"/>
        <w:jc w:val="both"/>
        <w:rPr>
          <w:szCs w:val="28"/>
        </w:rPr>
      </w:pPr>
      <w:r w:rsidRPr="0010798D">
        <w:rPr>
          <w:szCs w:val="28"/>
        </w:rPr>
        <w:t>Мероприятия для решения задач Программы будут реализовываться в рамках следующих направлений (подпрограмм) по:</w:t>
      </w:r>
    </w:p>
    <w:p w:rsidR="002E7D1C" w:rsidRPr="0010798D" w:rsidRDefault="002E7D1C" w:rsidP="0010798D">
      <w:pPr>
        <w:pStyle w:val="ConsPlusNormal"/>
        <w:spacing w:line="276" w:lineRule="auto"/>
        <w:ind w:firstLine="709"/>
        <w:jc w:val="both"/>
        <w:rPr>
          <w:szCs w:val="28"/>
        </w:rPr>
      </w:pPr>
      <w:r w:rsidRPr="0010798D">
        <w:rPr>
          <w:szCs w:val="28"/>
        </w:rPr>
        <w:t>совершенствованию оказания медицинской помощи, включая профилактику заболеваний и формирование здорового образа жизни;</w:t>
      </w:r>
    </w:p>
    <w:p w:rsidR="002E7D1C" w:rsidRPr="0010798D" w:rsidRDefault="002E7D1C" w:rsidP="0010798D">
      <w:pPr>
        <w:pStyle w:val="ConsPlusNormal"/>
        <w:spacing w:line="276" w:lineRule="auto"/>
        <w:ind w:firstLine="709"/>
        <w:jc w:val="both"/>
        <w:rPr>
          <w:szCs w:val="28"/>
        </w:rPr>
      </w:pPr>
      <w:r w:rsidRPr="0010798D">
        <w:rPr>
          <w:szCs w:val="28"/>
        </w:rPr>
        <w:t>развитию и внедрению инновационных методов диагностики, профилактики и лечения;</w:t>
      </w:r>
    </w:p>
    <w:p w:rsidR="002E7D1C" w:rsidRPr="0010798D" w:rsidRDefault="002E7D1C" w:rsidP="0010798D">
      <w:pPr>
        <w:pStyle w:val="ConsPlusNormal"/>
        <w:spacing w:line="276" w:lineRule="auto"/>
        <w:ind w:firstLine="709"/>
        <w:jc w:val="both"/>
        <w:rPr>
          <w:szCs w:val="28"/>
        </w:rPr>
      </w:pPr>
      <w:r w:rsidRPr="0010798D">
        <w:rPr>
          <w:szCs w:val="28"/>
        </w:rPr>
        <w:t>медицинской реабилитации и санаторно-курортного лечения;</w:t>
      </w:r>
    </w:p>
    <w:p w:rsidR="002E7D1C" w:rsidRPr="0010798D" w:rsidRDefault="002E7D1C" w:rsidP="0010798D">
      <w:pPr>
        <w:pStyle w:val="ConsPlusNormal"/>
        <w:spacing w:line="276" w:lineRule="auto"/>
        <w:ind w:firstLine="709"/>
        <w:jc w:val="both"/>
        <w:rPr>
          <w:szCs w:val="28"/>
        </w:rPr>
      </w:pPr>
      <w:r w:rsidRPr="0010798D">
        <w:rPr>
          <w:szCs w:val="28"/>
        </w:rPr>
        <w:t>кадровых ресурсов в здравоохранении;</w:t>
      </w:r>
    </w:p>
    <w:p w:rsidR="002E7D1C" w:rsidRPr="0010798D" w:rsidRDefault="002E7D1C" w:rsidP="0010798D">
      <w:pPr>
        <w:pStyle w:val="ConsPlusNormal"/>
        <w:spacing w:line="276" w:lineRule="auto"/>
        <w:ind w:firstLine="709"/>
        <w:jc w:val="both"/>
        <w:rPr>
          <w:szCs w:val="28"/>
        </w:rPr>
      </w:pPr>
      <w:r w:rsidRPr="0010798D">
        <w:rPr>
          <w:szCs w:val="28"/>
        </w:rPr>
        <w:t>развитию информационных технологий.</w:t>
      </w:r>
    </w:p>
    <w:p w:rsidR="002E7D1C" w:rsidRPr="0010798D" w:rsidRDefault="002E7D1C" w:rsidP="0010798D">
      <w:pPr>
        <w:pStyle w:val="ConsPlusNormal"/>
        <w:spacing w:line="276" w:lineRule="auto"/>
        <w:ind w:firstLine="709"/>
        <w:jc w:val="both"/>
        <w:rPr>
          <w:szCs w:val="28"/>
        </w:rPr>
      </w:pPr>
      <w:r w:rsidRPr="0010798D">
        <w:rPr>
          <w:szCs w:val="28"/>
        </w:rPr>
        <w:t xml:space="preserve">В частности, в структуру Программы включены мероприятия </w:t>
      </w:r>
      <w:r w:rsidR="0010798D">
        <w:rPr>
          <w:szCs w:val="28"/>
        </w:rPr>
        <w:br/>
      </w:r>
      <w:r w:rsidRPr="0010798D">
        <w:rPr>
          <w:szCs w:val="28"/>
        </w:rPr>
        <w:t xml:space="preserve">по совершенствованию первичной медико-санитарной, специализированной, высокотехнологичной медицинской помощи, оптимизации лекарственного обеспечения граждан Российской Федерации, формированию здорового образа жизни и профилактике заболеваний, осуществлению контрольно-надзорных функций в сфере охраны здоровья, развитию информационных технологий </w:t>
      </w:r>
      <w:r w:rsidR="0010798D">
        <w:rPr>
          <w:szCs w:val="28"/>
        </w:rPr>
        <w:br/>
      </w:r>
      <w:r w:rsidRPr="0010798D">
        <w:rPr>
          <w:szCs w:val="28"/>
        </w:rPr>
        <w:t>в здравоохранении и другие.</w:t>
      </w:r>
    </w:p>
    <w:p w:rsidR="002E7D1C" w:rsidRPr="0010798D" w:rsidRDefault="002E7D1C" w:rsidP="0010798D">
      <w:pPr>
        <w:pStyle w:val="ConsPlusNormal"/>
        <w:spacing w:line="276" w:lineRule="auto"/>
        <w:ind w:firstLine="709"/>
        <w:jc w:val="both"/>
        <w:rPr>
          <w:szCs w:val="28"/>
        </w:rPr>
      </w:pPr>
      <w:r w:rsidRPr="0010798D">
        <w:rPr>
          <w:szCs w:val="28"/>
        </w:rPr>
        <w:t>Решение указанных задач будет способствовать достижению национальных целей развития Российской Федерации к 2030 году.</w:t>
      </w:r>
    </w:p>
    <w:p w:rsidR="002E7D1C" w:rsidRPr="0010798D" w:rsidRDefault="002E7D1C" w:rsidP="0010798D">
      <w:pPr>
        <w:pStyle w:val="ConsPlusNormal"/>
        <w:spacing w:line="276" w:lineRule="auto"/>
        <w:ind w:firstLine="709"/>
        <w:jc w:val="both"/>
        <w:rPr>
          <w:szCs w:val="28"/>
        </w:rPr>
      </w:pPr>
    </w:p>
    <w:p w:rsidR="002E7D1C" w:rsidRPr="0010798D" w:rsidRDefault="002E7D1C" w:rsidP="0010798D">
      <w:pPr>
        <w:pStyle w:val="ConsPlusTitle"/>
        <w:spacing w:line="276" w:lineRule="auto"/>
        <w:ind w:firstLine="709"/>
        <w:jc w:val="center"/>
        <w:outlineLvl w:val="0"/>
        <w:rPr>
          <w:rFonts w:ascii="Times New Roman" w:hAnsi="Times New Roman" w:cs="Times New Roman"/>
          <w:sz w:val="28"/>
          <w:szCs w:val="28"/>
        </w:rPr>
      </w:pPr>
      <w:r w:rsidRPr="0010798D">
        <w:rPr>
          <w:rFonts w:ascii="Times New Roman" w:hAnsi="Times New Roman" w:cs="Times New Roman"/>
          <w:sz w:val="28"/>
          <w:szCs w:val="28"/>
        </w:rPr>
        <w:t>5. Задачи обеспечения достижения</w:t>
      </w:r>
    </w:p>
    <w:p w:rsidR="002E7D1C" w:rsidRPr="0010798D" w:rsidRDefault="002E7D1C" w:rsidP="0010798D">
      <w:pPr>
        <w:pStyle w:val="ConsPlusTitle"/>
        <w:spacing w:line="276" w:lineRule="auto"/>
        <w:ind w:firstLine="709"/>
        <w:jc w:val="center"/>
        <w:rPr>
          <w:rFonts w:ascii="Times New Roman" w:hAnsi="Times New Roman" w:cs="Times New Roman"/>
          <w:sz w:val="28"/>
          <w:szCs w:val="28"/>
        </w:rPr>
      </w:pPr>
      <w:r w:rsidRPr="0010798D">
        <w:rPr>
          <w:rFonts w:ascii="Times New Roman" w:hAnsi="Times New Roman" w:cs="Times New Roman"/>
          <w:sz w:val="28"/>
          <w:szCs w:val="28"/>
        </w:rPr>
        <w:t>показателей социально-экономического развития субъектов</w:t>
      </w:r>
    </w:p>
    <w:p w:rsidR="002E7D1C" w:rsidRPr="0010798D" w:rsidRDefault="002E7D1C" w:rsidP="0010798D">
      <w:pPr>
        <w:pStyle w:val="ConsPlusTitle"/>
        <w:spacing w:line="276" w:lineRule="auto"/>
        <w:ind w:firstLine="709"/>
        <w:jc w:val="center"/>
        <w:rPr>
          <w:rFonts w:ascii="Times New Roman" w:hAnsi="Times New Roman" w:cs="Times New Roman"/>
          <w:sz w:val="28"/>
          <w:szCs w:val="28"/>
        </w:rPr>
      </w:pPr>
      <w:r w:rsidRPr="0010798D">
        <w:rPr>
          <w:rFonts w:ascii="Times New Roman" w:hAnsi="Times New Roman" w:cs="Times New Roman"/>
          <w:sz w:val="28"/>
          <w:szCs w:val="28"/>
        </w:rPr>
        <w:t>Российской Федерации, входящих в состав приоритетных</w:t>
      </w:r>
    </w:p>
    <w:p w:rsidR="002E7D1C" w:rsidRPr="0010798D" w:rsidRDefault="002E7D1C" w:rsidP="0010798D">
      <w:pPr>
        <w:pStyle w:val="ConsPlusTitle"/>
        <w:spacing w:line="276" w:lineRule="auto"/>
        <w:ind w:firstLine="709"/>
        <w:jc w:val="center"/>
        <w:rPr>
          <w:rFonts w:ascii="Times New Roman" w:hAnsi="Times New Roman" w:cs="Times New Roman"/>
          <w:sz w:val="28"/>
          <w:szCs w:val="28"/>
        </w:rPr>
      </w:pPr>
      <w:r w:rsidRPr="0010798D">
        <w:rPr>
          <w:rFonts w:ascii="Times New Roman" w:hAnsi="Times New Roman" w:cs="Times New Roman"/>
          <w:sz w:val="28"/>
          <w:szCs w:val="28"/>
        </w:rPr>
        <w:t>территорий, уровень которых должен быть выше среднего</w:t>
      </w:r>
    </w:p>
    <w:p w:rsidR="002E7D1C" w:rsidRPr="0010798D" w:rsidRDefault="002E7D1C" w:rsidP="0010798D">
      <w:pPr>
        <w:pStyle w:val="ConsPlusTitle"/>
        <w:spacing w:line="276" w:lineRule="auto"/>
        <w:ind w:firstLine="709"/>
        <w:jc w:val="center"/>
        <w:rPr>
          <w:rFonts w:ascii="Times New Roman" w:hAnsi="Times New Roman" w:cs="Times New Roman"/>
          <w:sz w:val="28"/>
          <w:szCs w:val="28"/>
        </w:rPr>
      </w:pPr>
      <w:r w:rsidRPr="0010798D">
        <w:rPr>
          <w:rFonts w:ascii="Times New Roman" w:hAnsi="Times New Roman" w:cs="Times New Roman"/>
          <w:sz w:val="28"/>
          <w:szCs w:val="28"/>
        </w:rPr>
        <w:t>уровня по Российской Федерации, а также иные задачи</w:t>
      </w:r>
    </w:p>
    <w:p w:rsidR="002E7D1C" w:rsidRPr="0010798D" w:rsidRDefault="002E7D1C" w:rsidP="0010798D">
      <w:pPr>
        <w:pStyle w:val="ConsPlusTitle"/>
        <w:spacing w:line="276" w:lineRule="auto"/>
        <w:ind w:firstLine="709"/>
        <w:jc w:val="center"/>
        <w:rPr>
          <w:rFonts w:ascii="Times New Roman" w:hAnsi="Times New Roman" w:cs="Times New Roman"/>
          <w:sz w:val="28"/>
          <w:szCs w:val="28"/>
        </w:rPr>
      </w:pPr>
      <w:r w:rsidRPr="0010798D">
        <w:rPr>
          <w:rFonts w:ascii="Times New Roman" w:hAnsi="Times New Roman" w:cs="Times New Roman"/>
          <w:sz w:val="28"/>
          <w:szCs w:val="28"/>
        </w:rPr>
        <w:t>в сферах реализации комплексных программ</w:t>
      </w:r>
    </w:p>
    <w:p w:rsidR="002E7D1C" w:rsidRPr="0010798D" w:rsidRDefault="002E7D1C" w:rsidP="0010798D">
      <w:pPr>
        <w:pStyle w:val="ConsPlusNormal"/>
        <w:spacing w:line="276" w:lineRule="auto"/>
        <w:ind w:firstLine="709"/>
        <w:jc w:val="both"/>
        <w:rPr>
          <w:szCs w:val="28"/>
        </w:rPr>
      </w:pPr>
    </w:p>
    <w:p w:rsidR="002E7D1C" w:rsidRPr="0010798D" w:rsidRDefault="002E7D1C" w:rsidP="0010798D">
      <w:pPr>
        <w:pStyle w:val="ConsPlusNormal"/>
        <w:spacing w:line="276" w:lineRule="auto"/>
        <w:ind w:firstLine="709"/>
        <w:jc w:val="both"/>
        <w:rPr>
          <w:szCs w:val="28"/>
        </w:rPr>
      </w:pPr>
      <w:r w:rsidRPr="0010798D">
        <w:rPr>
          <w:szCs w:val="28"/>
        </w:rPr>
        <w:t>Реализация мероприятий структурных элементов Программы будет осуществляться с учетом необходимости достижения показателей в сфере охраны здоровья субъектов Российской Федерации, входящих в состав приоритетных территорий, не ниже среднероссийского уровня (использование повышающих коэффициентов при расчете объема межбюджетных трансфертов и прочее).</w:t>
      </w:r>
    </w:p>
    <w:p w:rsidR="002E7D1C" w:rsidRPr="0010798D" w:rsidRDefault="002E7D1C" w:rsidP="0010798D">
      <w:pPr>
        <w:pStyle w:val="ConsPlusNormal"/>
        <w:spacing w:line="276" w:lineRule="auto"/>
        <w:ind w:firstLine="709"/>
        <w:jc w:val="both"/>
        <w:rPr>
          <w:szCs w:val="28"/>
        </w:rPr>
      </w:pPr>
      <w:r w:rsidRPr="0010798D">
        <w:rPr>
          <w:szCs w:val="28"/>
        </w:rPr>
        <w:t xml:space="preserve">Так, на решение задачи по обеспечению достижения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уровня по Российской Федерации, направлены мероприятия Программы </w:t>
      </w:r>
      <w:r w:rsidR="0010798D">
        <w:rPr>
          <w:szCs w:val="28"/>
        </w:rPr>
        <w:br/>
      </w:r>
      <w:r w:rsidRPr="0010798D">
        <w:rPr>
          <w:szCs w:val="28"/>
        </w:rPr>
        <w:t>по предоставлению субсидий из федерального бюджета бюджетам субъектов Российской Федерации:</w:t>
      </w:r>
    </w:p>
    <w:p w:rsidR="002E7D1C" w:rsidRPr="0010798D" w:rsidRDefault="002E7D1C" w:rsidP="0010798D">
      <w:pPr>
        <w:pStyle w:val="ConsPlusNormal"/>
        <w:spacing w:line="276" w:lineRule="auto"/>
        <w:ind w:firstLine="709"/>
        <w:jc w:val="both"/>
        <w:rPr>
          <w:szCs w:val="28"/>
        </w:rPr>
      </w:pPr>
      <w:r w:rsidRPr="0010798D">
        <w:rPr>
          <w:szCs w:val="28"/>
        </w:rPr>
        <w:t xml:space="preserve">на оснащение оборудованием региональных сосудистых центров </w:t>
      </w:r>
      <w:r w:rsidR="0010798D">
        <w:rPr>
          <w:szCs w:val="28"/>
        </w:rPr>
        <w:br/>
      </w:r>
      <w:r w:rsidRPr="0010798D">
        <w:rPr>
          <w:szCs w:val="28"/>
        </w:rPr>
        <w:t>и первичных сосудистых отделений;</w:t>
      </w:r>
    </w:p>
    <w:p w:rsidR="002E7D1C" w:rsidRPr="0010798D" w:rsidRDefault="002E7D1C" w:rsidP="0010798D">
      <w:pPr>
        <w:pStyle w:val="ConsPlusNormal"/>
        <w:spacing w:line="276" w:lineRule="auto"/>
        <w:ind w:firstLine="709"/>
        <w:jc w:val="both"/>
        <w:rPr>
          <w:szCs w:val="28"/>
        </w:rPr>
      </w:pPr>
      <w:r w:rsidRPr="0010798D">
        <w:rPr>
          <w:szCs w:val="28"/>
        </w:rPr>
        <w:t>на переоснащение медицинских организаций, оказывающих медицинскую помощь больным с онкологическими заболеваниями.</w:t>
      </w:r>
    </w:p>
    <w:p w:rsidR="002E7D1C" w:rsidRPr="0010798D" w:rsidRDefault="002E7D1C" w:rsidP="0010798D">
      <w:pPr>
        <w:pStyle w:val="ConsPlusNormal"/>
        <w:spacing w:line="276" w:lineRule="auto"/>
        <w:ind w:firstLine="709"/>
        <w:jc w:val="both"/>
        <w:rPr>
          <w:szCs w:val="28"/>
        </w:rPr>
      </w:pPr>
      <w:r w:rsidRPr="0010798D">
        <w:rPr>
          <w:szCs w:val="28"/>
        </w:rPr>
        <w:t xml:space="preserve">В методики расчета размера предоставляемых бюджетам субъектов Российской Федерации субсидий на указанные цели включены поправочные коэффициенты, применяемые для обеспечения достижения уровня расходов инвестиционного характера Программы, направляемых на реализацию соответствующих мероприятий в субъектах Российской Федерации, входящих </w:t>
      </w:r>
      <w:r w:rsidR="0010798D">
        <w:rPr>
          <w:szCs w:val="28"/>
        </w:rPr>
        <w:br/>
      </w:r>
      <w:r w:rsidRPr="0010798D">
        <w:rPr>
          <w:szCs w:val="28"/>
        </w:rPr>
        <w:t>в состав Дальневосточного федерального округа, на уровне не менее 7,2 % общей суммы расходов.</w:t>
      </w:r>
    </w:p>
    <w:p w:rsidR="002E7D1C" w:rsidRPr="0010798D" w:rsidRDefault="002E7D1C" w:rsidP="0010798D">
      <w:pPr>
        <w:pStyle w:val="ConsPlusNormal"/>
        <w:spacing w:line="276" w:lineRule="auto"/>
        <w:ind w:firstLine="709"/>
        <w:jc w:val="both"/>
        <w:rPr>
          <w:szCs w:val="28"/>
        </w:rPr>
      </w:pPr>
      <w:r w:rsidRPr="0010798D">
        <w:rPr>
          <w:szCs w:val="28"/>
        </w:rPr>
        <w:t xml:space="preserve">В рамках Программы предусмотрены мероприятия по предоставлению </w:t>
      </w:r>
      <w:r w:rsidR="0010798D">
        <w:rPr>
          <w:szCs w:val="28"/>
        </w:rPr>
        <w:br/>
      </w:r>
      <w:r w:rsidRPr="0010798D">
        <w:rPr>
          <w:szCs w:val="28"/>
        </w:rPr>
        <w:t xml:space="preserve">и распределению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w:t>
      </w:r>
      <w:r w:rsidR="0010798D">
        <w:rPr>
          <w:szCs w:val="28"/>
        </w:rPr>
        <w:br/>
      </w:r>
      <w:r w:rsidRPr="0010798D">
        <w:rPr>
          <w:szCs w:val="28"/>
        </w:rPr>
        <w:t>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2E7D1C" w:rsidRPr="0010798D" w:rsidRDefault="002E7D1C" w:rsidP="0010798D">
      <w:pPr>
        <w:pStyle w:val="ConsPlusNormal"/>
        <w:spacing w:line="276" w:lineRule="auto"/>
        <w:ind w:firstLine="709"/>
        <w:jc w:val="both"/>
        <w:rPr>
          <w:szCs w:val="28"/>
        </w:rPr>
      </w:pPr>
      <w:r w:rsidRPr="0010798D">
        <w:rPr>
          <w:szCs w:val="28"/>
        </w:rPr>
        <w:t>Указанные мероприятия предусматривают введение дополнительного повышающего коэффициента к единовременным компенсационным выплатам для субъектов Российской Федерации, входящих в состав Дальневосточного федерального округа.</w:t>
      </w:r>
    </w:p>
    <w:p w:rsidR="002E7D1C" w:rsidRPr="0010798D" w:rsidRDefault="002E7D1C" w:rsidP="0010798D">
      <w:pPr>
        <w:pStyle w:val="ConsPlusNormal"/>
        <w:spacing w:line="276" w:lineRule="auto"/>
        <w:ind w:firstLine="709"/>
        <w:jc w:val="both"/>
        <w:rPr>
          <w:szCs w:val="28"/>
        </w:rPr>
      </w:pPr>
      <w:r w:rsidRPr="0010798D">
        <w:rPr>
          <w:szCs w:val="28"/>
        </w:rPr>
        <w:t>Кроме того, в комплексных государственных программах Российской Федерации сформирована аналитическая информация о структурных элементах, мероприятиях и показателях Программы, относящихся к сфере реализации комплексных программ, реализуемых на приоритетных территориях.</w:t>
      </w:r>
    </w:p>
    <w:p w:rsidR="002E7D1C" w:rsidRPr="0010798D" w:rsidRDefault="002E7D1C" w:rsidP="0010798D">
      <w:pPr>
        <w:pStyle w:val="ConsPlusNormal"/>
        <w:spacing w:line="276" w:lineRule="auto"/>
        <w:ind w:firstLine="709"/>
        <w:jc w:val="both"/>
        <w:rPr>
          <w:szCs w:val="28"/>
        </w:rPr>
      </w:pPr>
      <w:r w:rsidRPr="0010798D">
        <w:rPr>
          <w:szCs w:val="28"/>
        </w:rPr>
        <w:t xml:space="preserve">Так, в государственной программе (комплексной программе) Российской Федерации «Развитие Северо-Кавказского федерального округа» предусмотрены показатели «Ожидаемая продолжительность жизни при рождении» </w:t>
      </w:r>
      <w:r w:rsidR="0010798D">
        <w:rPr>
          <w:szCs w:val="28"/>
        </w:rPr>
        <w:br/>
      </w:r>
      <w:r w:rsidRPr="0010798D">
        <w:rPr>
          <w:szCs w:val="28"/>
        </w:rPr>
        <w:t>и «Младенческая смертность на 1 тыс. родившихся живыми».</w:t>
      </w:r>
    </w:p>
    <w:p w:rsidR="002E7D1C" w:rsidRPr="0010798D" w:rsidRDefault="002E7D1C" w:rsidP="0010798D">
      <w:pPr>
        <w:pStyle w:val="ConsPlusNormal"/>
        <w:spacing w:line="276" w:lineRule="auto"/>
        <w:ind w:firstLine="709"/>
        <w:jc w:val="both"/>
        <w:rPr>
          <w:szCs w:val="28"/>
        </w:rPr>
      </w:pPr>
      <w:r w:rsidRPr="0010798D">
        <w:rPr>
          <w:szCs w:val="28"/>
        </w:rPr>
        <w:t>В государственной программе (комплексной программе) Российской Федерации «Комплексное развитие сельских территорий» аналитически отражены, в частности, мероприятия по развитию первичной медико-санитарной помощи, санитарной авиации, модернизации первичного звена здравоохранения и другие.</w:t>
      </w:r>
    </w:p>
    <w:p w:rsidR="002E7D1C" w:rsidRPr="0010798D" w:rsidRDefault="002E7D1C" w:rsidP="0010798D">
      <w:pPr>
        <w:pStyle w:val="ConsPlusNormal"/>
        <w:spacing w:line="276" w:lineRule="auto"/>
        <w:ind w:firstLine="709"/>
        <w:jc w:val="both"/>
        <w:rPr>
          <w:szCs w:val="28"/>
        </w:rPr>
      </w:pPr>
      <w:r w:rsidRPr="0010798D">
        <w:rPr>
          <w:szCs w:val="28"/>
        </w:rPr>
        <w:t>Таким образом, мероприятия Программы, реализуемые на приоритетных территориях, затрагивают сферы реализации государственных программ (комплексных программ) Российской Федерации  «Комплексное развитие сельских территорий», «Социально-экономическое развитие Дальневосточного федерального округа», «Социально-экономическое развитие Арктической зоны Российской Федерации», «Развитие Северо-Кавказского федерального округа», «Социально-экономическое развитие Республики Крым и г. Севастополя», «Социально-экономическое развитие Калининградской области», «Доступная среда», «Содействие международному развитию», «Строительство».</w:t>
      </w:r>
    </w:p>
    <w:p w:rsidR="002E7D1C" w:rsidRPr="002E7D1C" w:rsidRDefault="00951297" w:rsidP="0010798D">
      <w:pPr>
        <w:pStyle w:val="ConsPlusNormal"/>
        <w:spacing w:line="276" w:lineRule="auto"/>
        <w:ind w:firstLine="709"/>
        <w:jc w:val="both"/>
        <w:rPr>
          <w:szCs w:val="28"/>
        </w:rPr>
      </w:pPr>
      <w:hyperlink w:anchor="Par199" w:tooltip="ПРАВИЛА" w:history="1">
        <w:r w:rsidR="002E7D1C" w:rsidRPr="002E7D1C">
          <w:rPr>
            <w:szCs w:val="28"/>
          </w:rPr>
          <w:t>Правила</w:t>
        </w:r>
      </w:hyperlink>
      <w:r w:rsidR="002E7D1C" w:rsidRPr="002E7D1C">
        <w:rPr>
          <w:szCs w:val="28"/>
        </w:rPr>
        <w:t xml:space="preserve"> предоставления и распределения субсидий из федерального бюджета бюджетам субъектов Российской Федерации на реализацию мероприятий по предупреждению и борьбе с социально значимыми инфекционными заболеваниями представлены в приложении № 1.</w:t>
      </w:r>
    </w:p>
    <w:p w:rsidR="002E7D1C" w:rsidRPr="002E7D1C" w:rsidRDefault="00951297" w:rsidP="0010798D">
      <w:pPr>
        <w:pStyle w:val="ConsPlusNormal"/>
        <w:spacing w:line="276" w:lineRule="auto"/>
        <w:ind w:firstLine="709"/>
        <w:jc w:val="both"/>
        <w:rPr>
          <w:szCs w:val="28"/>
        </w:rPr>
      </w:pPr>
      <w:hyperlink w:anchor="Par283" w:tooltip="ПРАВИЛА" w:history="1">
        <w:r w:rsidR="002E7D1C" w:rsidRPr="002E7D1C">
          <w:rPr>
            <w:szCs w:val="28"/>
          </w:rPr>
          <w:t>Правила</w:t>
        </w:r>
      </w:hyperlink>
      <w:r w:rsidR="002E7D1C" w:rsidRPr="002E7D1C">
        <w:rPr>
          <w:szCs w:val="28"/>
        </w:rPr>
        <w:t xml:space="preserve"> предоставления субсидий из федерального бюджета в рамках федеральных проектов «Борьба с онкологическими заболеваниями</w:t>
      </w:r>
      <w:r w:rsidR="00FF63CA">
        <w:rPr>
          <w:szCs w:val="28"/>
        </w:rPr>
        <w:t>»</w:t>
      </w:r>
      <w:r w:rsidR="002E7D1C" w:rsidRPr="002E7D1C">
        <w:rPr>
          <w:szCs w:val="28"/>
        </w:rPr>
        <w:t xml:space="preserve">, </w:t>
      </w:r>
      <w:r w:rsidR="00FF63CA">
        <w:rPr>
          <w:szCs w:val="28"/>
        </w:rPr>
        <w:t>«</w:t>
      </w:r>
      <w:r w:rsidR="002E7D1C" w:rsidRPr="002E7D1C">
        <w:rPr>
          <w:szCs w:val="28"/>
        </w:rPr>
        <w:t>Развитие детского здравоохранения, включая создание современной инфраструктуры оказания медицинской помощи детям</w:t>
      </w:r>
      <w:r w:rsidR="00FF63CA">
        <w:rPr>
          <w:szCs w:val="28"/>
        </w:rPr>
        <w:t>»</w:t>
      </w:r>
      <w:r w:rsidR="002E7D1C" w:rsidRPr="002E7D1C">
        <w:rPr>
          <w:szCs w:val="28"/>
        </w:rPr>
        <w:t xml:space="preserve"> и </w:t>
      </w:r>
      <w:r w:rsidR="00FF63CA">
        <w:rPr>
          <w:szCs w:val="28"/>
        </w:rPr>
        <w:t>«</w:t>
      </w:r>
      <w:r w:rsidR="002E7D1C" w:rsidRPr="002E7D1C">
        <w:rPr>
          <w:szCs w:val="28"/>
        </w:rPr>
        <w:t>Развитие инфраструктуры здравоохранения</w:t>
      </w:r>
      <w:r w:rsidR="00FF63CA">
        <w:rPr>
          <w:szCs w:val="28"/>
        </w:rPr>
        <w:t>»</w:t>
      </w:r>
      <w:r w:rsidR="002E7D1C" w:rsidRPr="002E7D1C">
        <w:rPr>
          <w:szCs w:val="28"/>
        </w:rPr>
        <w:t xml:space="preserve"> бюджетам субъектов Российской Федерации в целях софинансирования капитальных вложений в объекты государственной собственности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представлены в приложении № 2.</w:t>
      </w:r>
    </w:p>
    <w:p w:rsidR="002E7D1C" w:rsidRPr="002E7D1C" w:rsidRDefault="00951297" w:rsidP="0010798D">
      <w:pPr>
        <w:pStyle w:val="ConsPlusNormal"/>
        <w:spacing w:line="276" w:lineRule="auto"/>
        <w:ind w:firstLine="709"/>
        <w:jc w:val="both"/>
        <w:rPr>
          <w:szCs w:val="28"/>
        </w:rPr>
      </w:pPr>
      <w:hyperlink w:anchor="Par333" w:tooltip="ПРАВИЛА" w:history="1">
        <w:r w:rsidR="002E7D1C" w:rsidRPr="002E7D1C">
          <w:rPr>
            <w:szCs w:val="28"/>
          </w:rPr>
          <w:t>Правила</w:t>
        </w:r>
      </w:hyperlink>
      <w:r w:rsidR="002E7D1C" w:rsidRPr="002E7D1C">
        <w:rPr>
          <w:szCs w:val="28"/>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w:t>
      </w:r>
      <w:r w:rsidR="002E7D1C">
        <w:rPr>
          <w:szCs w:val="28"/>
        </w:rPr>
        <w:t>«</w:t>
      </w:r>
      <w:r w:rsidR="002E7D1C" w:rsidRPr="002E7D1C">
        <w:rPr>
          <w:szCs w:val="28"/>
        </w:rPr>
        <w:t>Развитие системы оказания первичной медико-санитарной помощи</w:t>
      </w:r>
      <w:r w:rsidR="002E7D1C">
        <w:rPr>
          <w:szCs w:val="28"/>
        </w:rPr>
        <w:t>»</w:t>
      </w:r>
      <w:r w:rsidR="002E7D1C" w:rsidRPr="002E7D1C">
        <w:rPr>
          <w:szCs w:val="28"/>
        </w:rPr>
        <w:t xml:space="preserve">, входящего в состав национального проекта </w:t>
      </w:r>
      <w:r w:rsidR="002E7D1C">
        <w:rPr>
          <w:szCs w:val="28"/>
        </w:rPr>
        <w:t>«</w:t>
      </w:r>
      <w:r w:rsidR="002E7D1C" w:rsidRPr="002E7D1C">
        <w:rPr>
          <w:szCs w:val="28"/>
        </w:rPr>
        <w:t>Здравоохранение</w:t>
      </w:r>
      <w:r w:rsidR="002E7D1C">
        <w:rPr>
          <w:szCs w:val="28"/>
        </w:rPr>
        <w:t>»</w:t>
      </w:r>
      <w:r w:rsidR="002E7D1C" w:rsidRPr="002E7D1C">
        <w:rPr>
          <w:szCs w:val="28"/>
        </w:rPr>
        <w:t>, посредством закупки авиационных работ в целях оказания медицинской помощи (скорой, в том числе скорой специализированной, медицинской помощи) представлены в приложении № 3.</w:t>
      </w:r>
    </w:p>
    <w:p w:rsidR="002E7D1C" w:rsidRPr="002E7D1C" w:rsidRDefault="00951297" w:rsidP="0010798D">
      <w:pPr>
        <w:pStyle w:val="ConsPlusNormal"/>
        <w:spacing w:line="276" w:lineRule="auto"/>
        <w:ind w:firstLine="709"/>
        <w:jc w:val="both"/>
        <w:rPr>
          <w:szCs w:val="28"/>
        </w:rPr>
      </w:pPr>
      <w:hyperlink w:anchor="Par407" w:tooltip="ПРАВИЛА" w:history="1">
        <w:r w:rsidR="002E7D1C" w:rsidRPr="002E7D1C">
          <w:rPr>
            <w:szCs w:val="28"/>
          </w:rPr>
          <w:t>Правила</w:t>
        </w:r>
      </w:hyperlink>
      <w:r w:rsidR="002E7D1C" w:rsidRPr="002E7D1C">
        <w:rPr>
          <w:szCs w:val="28"/>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представлены в приложении № 4.</w:t>
      </w:r>
    </w:p>
    <w:p w:rsidR="002E7D1C" w:rsidRPr="00FA78B8" w:rsidRDefault="00951297" w:rsidP="0010798D">
      <w:pPr>
        <w:pStyle w:val="ConsPlusNormal"/>
        <w:spacing w:line="276" w:lineRule="auto"/>
        <w:ind w:firstLine="709"/>
        <w:jc w:val="both"/>
        <w:rPr>
          <w:szCs w:val="28"/>
        </w:rPr>
      </w:pPr>
      <w:hyperlink w:anchor="Par460" w:tooltip="ПРАВИЛА" w:history="1">
        <w:r w:rsidR="002E7D1C" w:rsidRPr="002E7D1C">
          <w:rPr>
            <w:szCs w:val="28"/>
          </w:rPr>
          <w:t>Правила</w:t>
        </w:r>
      </w:hyperlink>
      <w:r w:rsidR="002E7D1C" w:rsidRPr="002E7D1C">
        <w:rPr>
          <w:szCs w:val="28"/>
        </w:rPr>
        <w:t xml:space="preserve">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w:t>
      </w:r>
      <w:r w:rsidR="00FA78B8">
        <w:rPr>
          <w:szCs w:val="28"/>
        </w:rPr>
        <w:br/>
      </w:r>
      <w:r w:rsidR="002E7D1C" w:rsidRPr="002E7D1C">
        <w:rPr>
          <w:szCs w:val="28"/>
        </w:rPr>
        <w:t xml:space="preserve">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представлены в приложении </w:t>
      </w:r>
      <w:r w:rsidR="00FA78B8">
        <w:rPr>
          <w:szCs w:val="28"/>
        </w:rPr>
        <w:br/>
      </w:r>
      <w:r w:rsidR="002E7D1C" w:rsidRPr="002E7D1C">
        <w:rPr>
          <w:szCs w:val="28"/>
        </w:rPr>
        <w:t>№ 5.</w:t>
      </w:r>
    </w:p>
    <w:p w:rsidR="002E7D1C" w:rsidRPr="002E7D1C" w:rsidRDefault="00951297" w:rsidP="0010798D">
      <w:pPr>
        <w:pStyle w:val="ConsPlusNormal"/>
        <w:spacing w:line="276" w:lineRule="auto"/>
        <w:ind w:firstLine="709"/>
        <w:jc w:val="both"/>
        <w:rPr>
          <w:szCs w:val="28"/>
        </w:rPr>
      </w:pPr>
      <w:hyperlink w:anchor="Par558" w:tooltip="ПРАВИЛА" w:history="1">
        <w:r w:rsidR="002E7D1C" w:rsidRPr="00FA78B8">
          <w:rPr>
            <w:szCs w:val="28"/>
          </w:rPr>
          <w:t>Правила</w:t>
        </w:r>
      </w:hyperlink>
      <w:r w:rsidR="002E7D1C" w:rsidRPr="002E7D1C">
        <w:rPr>
          <w:szCs w:val="28"/>
        </w:rPr>
        <w:t xml:space="preserve"> предоставления и распределения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оказания паллиативной медицинской помощи, представлены в приложении № 6.</w:t>
      </w:r>
    </w:p>
    <w:p w:rsidR="002E7D1C" w:rsidRPr="002E7D1C" w:rsidRDefault="00951297" w:rsidP="0010798D">
      <w:pPr>
        <w:pStyle w:val="ConsPlusNormal"/>
        <w:spacing w:line="276" w:lineRule="auto"/>
        <w:ind w:firstLine="709"/>
        <w:jc w:val="both"/>
        <w:rPr>
          <w:szCs w:val="28"/>
        </w:rPr>
      </w:pPr>
      <w:hyperlink w:anchor="Par614" w:tooltip="ПРАВИЛА" w:history="1">
        <w:r w:rsidR="002E7D1C" w:rsidRPr="002E7D1C">
          <w:rPr>
            <w:szCs w:val="28"/>
          </w:rPr>
          <w:t>Правила</w:t>
        </w:r>
      </w:hyperlink>
      <w:r w:rsidR="002E7D1C" w:rsidRPr="002E7D1C">
        <w:rPr>
          <w:szCs w:val="28"/>
        </w:rPr>
        <w:t xml:space="preserve"> предоставления субсидий из федерального бюджета бюджетам субъектов Российской Федерации на реализацию региональных проектов </w:t>
      </w:r>
      <w:r w:rsidR="00FA78B8">
        <w:rPr>
          <w:szCs w:val="28"/>
        </w:rPr>
        <w:t>«</w:t>
      </w:r>
      <w:r w:rsidR="002E7D1C" w:rsidRPr="002E7D1C">
        <w:rPr>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FA78B8">
        <w:rPr>
          <w:szCs w:val="28"/>
        </w:rPr>
        <w:t>»</w:t>
      </w:r>
      <w:r w:rsidR="002E7D1C" w:rsidRPr="002E7D1C">
        <w:rPr>
          <w:szCs w:val="28"/>
        </w:rPr>
        <w:t xml:space="preserve"> представлены в приложении № 7.</w:t>
      </w:r>
    </w:p>
    <w:p w:rsidR="002E7D1C" w:rsidRPr="002E7D1C" w:rsidRDefault="00951297" w:rsidP="0010798D">
      <w:pPr>
        <w:pStyle w:val="ConsPlusNormal"/>
        <w:spacing w:line="276" w:lineRule="auto"/>
        <w:ind w:firstLine="709"/>
        <w:jc w:val="both"/>
        <w:rPr>
          <w:szCs w:val="28"/>
        </w:rPr>
      </w:pPr>
      <w:hyperlink w:anchor="Par684" w:tooltip="ПРАВИЛА" w:history="1">
        <w:r w:rsidR="002E7D1C" w:rsidRPr="002E7D1C">
          <w:rPr>
            <w:szCs w:val="28"/>
          </w:rPr>
          <w:t>Правила</w:t>
        </w:r>
      </w:hyperlink>
      <w:r w:rsidR="002E7D1C" w:rsidRPr="002E7D1C">
        <w:rPr>
          <w:szCs w:val="28"/>
        </w:rPr>
        <w:t xml:space="preserve"> предоставления и распределения субсидий из федерального бюджета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представлены в приложении № 8.</w:t>
      </w:r>
    </w:p>
    <w:p w:rsidR="002E7D1C" w:rsidRPr="002E7D1C" w:rsidRDefault="00951297" w:rsidP="0010798D">
      <w:pPr>
        <w:pStyle w:val="ConsPlusNormal"/>
        <w:spacing w:line="276" w:lineRule="auto"/>
        <w:ind w:firstLine="709"/>
        <w:jc w:val="both"/>
        <w:rPr>
          <w:szCs w:val="28"/>
        </w:rPr>
      </w:pPr>
      <w:hyperlink w:anchor="Par747" w:tooltip="ПРАВИЛА" w:history="1">
        <w:r w:rsidR="002E7D1C" w:rsidRPr="002E7D1C">
          <w:rPr>
            <w:szCs w:val="28"/>
          </w:rPr>
          <w:t>Правила</w:t>
        </w:r>
      </w:hyperlink>
      <w:r w:rsidR="002E7D1C" w:rsidRPr="002E7D1C">
        <w:rPr>
          <w:szCs w:val="28"/>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w:t>
      </w:r>
      <w:r w:rsidR="0008566F">
        <w:rPr>
          <w:szCs w:val="28"/>
        </w:rPr>
        <w:br/>
      </w:r>
      <w:r w:rsidR="002E7D1C" w:rsidRPr="002E7D1C">
        <w:rPr>
          <w:szCs w:val="28"/>
        </w:rPr>
        <w:t xml:space="preserve">при реализации региональных проектов, предусматривающих формирование приверженности здоровому образу жизни и обеспечивающих достижение целей, показателей и результатов федерального проекта </w:t>
      </w:r>
      <w:r w:rsidR="00FA78B8">
        <w:rPr>
          <w:szCs w:val="28"/>
        </w:rPr>
        <w:t>«</w:t>
      </w:r>
      <w:r w:rsidR="002E7D1C" w:rsidRPr="002E7D1C">
        <w:rPr>
          <w:szCs w:val="28"/>
        </w:rPr>
        <w:t>Формирование системы мотивации граждан к здоровому образу жизни, включая здоровое питание и отказ от вредных привычек</w:t>
      </w:r>
      <w:r w:rsidR="00FA78B8">
        <w:rPr>
          <w:szCs w:val="28"/>
        </w:rPr>
        <w:t>»</w:t>
      </w:r>
      <w:r w:rsidR="002E7D1C" w:rsidRPr="002E7D1C">
        <w:rPr>
          <w:szCs w:val="28"/>
        </w:rPr>
        <w:t>, представлены в приложении № 9.</w:t>
      </w:r>
    </w:p>
    <w:p w:rsidR="002E7D1C" w:rsidRPr="002E7D1C" w:rsidRDefault="00951297" w:rsidP="0010798D">
      <w:pPr>
        <w:pStyle w:val="ConsPlusNormal"/>
        <w:spacing w:line="276" w:lineRule="auto"/>
        <w:ind w:firstLine="709"/>
        <w:jc w:val="both"/>
        <w:rPr>
          <w:szCs w:val="28"/>
        </w:rPr>
      </w:pPr>
      <w:hyperlink w:anchor="Par802" w:tooltip="ПРАВИЛА" w:history="1">
        <w:r w:rsidR="002E7D1C" w:rsidRPr="002E7D1C">
          <w:rPr>
            <w:szCs w:val="28"/>
          </w:rPr>
          <w:t>Правила</w:t>
        </w:r>
      </w:hyperlink>
      <w:r w:rsidR="002E7D1C" w:rsidRPr="002E7D1C">
        <w:rPr>
          <w:szCs w:val="28"/>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w:t>
      </w:r>
      <w:r w:rsidR="0010798D">
        <w:rPr>
          <w:szCs w:val="28"/>
        </w:rPr>
        <w:br/>
      </w:r>
      <w:r w:rsidR="002E7D1C" w:rsidRPr="002E7D1C">
        <w:rPr>
          <w:szCs w:val="28"/>
        </w:rPr>
        <w:t xml:space="preserve">при реализации региональных проектов, обеспечивающих достижение целей, показателей и результатов федерального проекта </w:t>
      </w:r>
      <w:r w:rsidR="00FA78B8">
        <w:rPr>
          <w:szCs w:val="28"/>
        </w:rPr>
        <w:t>«</w:t>
      </w:r>
      <w:r w:rsidR="002E7D1C" w:rsidRPr="002E7D1C">
        <w:rPr>
          <w:szCs w:val="28"/>
        </w:rPr>
        <w:t>Модернизация первичного звена здравоохранения</w:t>
      </w:r>
      <w:r w:rsidR="001F7238">
        <w:rPr>
          <w:szCs w:val="28"/>
        </w:rPr>
        <w:t xml:space="preserve"> Российской Федерации</w:t>
      </w:r>
      <w:r w:rsidR="00FA78B8">
        <w:rPr>
          <w:szCs w:val="28"/>
        </w:rPr>
        <w:t>»</w:t>
      </w:r>
      <w:r w:rsidR="002E7D1C" w:rsidRPr="002E7D1C">
        <w:rPr>
          <w:szCs w:val="28"/>
        </w:rPr>
        <w:t xml:space="preserve">, входящего в состав национального проекта </w:t>
      </w:r>
      <w:r w:rsidR="00FA78B8">
        <w:rPr>
          <w:szCs w:val="28"/>
        </w:rPr>
        <w:t>«</w:t>
      </w:r>
      <w:r w:rsidR="002E7D1C" w:rsidRPr="002E7D1C">
        <w:rPr>
          <w:szCs w:val="28"/>
        </w:rPr>
        <w:t>Здравоохранение</w:t>
      </w:r>
      <w:r w:rsidR="00FA78B8">
        <w:rPr>
          <w:szCs w:val="28"/>
        </w:rPr>
        <w:t>»</w:t>
      </w:r>
      <w:r w:rsidR="002E7D1C" w:rsidRPr="002E7D1C">
        <w:rPr>
          <w:szCs w:val="28"/>
        </w:rPr>
        <w:t>, представлены в приложении № 10.</w:t>
      </w:r>
    </w:p>
    <w:p w:rsidR="002E7D1C" w:rsidRPr="002E7D1C" w:rsidRDefault="00951297" w:rsidP="0010798D">
      <w:pPr>
        <w:pStyle w:val="ConsPlusNormal"/>
        <w:spacing w:line="276" w:lineRule="auto"/>
        <w:ind w:firstLine="709"/>
        <w:jc w:val="both"/>
        <w:rPr>
          <w:szCs w:val="28"/>
        </w:rPr>
      </w:pPr>
      <w:hyperlink w:anchor="Par888" w:tooltip="ПРАВИЛА" w:history="1">
        <w:r w:rsidR="002E7D1C" w:rsidRPr="002E7D1C">
          <w:rPr>
            <w:szCs w:val="28"/>
          </w:rPr>
          <w:t>Правила</w:t>
        </w:r>
      </w:hyperlink>
      <w:r w:rsidR="002E7D1C" w:rsidRPr="002E7D1C">
        <w:rPr>
          <w:szCs w:val="28"/>
        </w:rPr>
        <w:t xml:space="preserve"> предоставления и распределения субсидий из федерального бюджета бюджетам субъектов Российской Федерации на оснащение региональных сосудистых центров и первичных сосудистых отделений представлены </w:t>
      </w:r>
      <w:r w:rsidR="00FA78B8">
        <w:rPr>
          <w:szCs w:val="28"/>
        </w:rPr>
        <w:br/>
      </w:r>
      <w:r w:rsidR="002E7D1C" w:rsidRPr="002E7D1C">
        <w:rPr>
          <w:szCs w:val="28"/>
        </w:rPr>
        <w:t>в приложении № 11.</w:t>
      </w:r>
    </w:p>
    <w:p w:rsidR="002E7D1C" w:rsidRPr="002E7D1C" w:rsidRDefault="00951297" w:rsidP="0010798D">
      <w:pPr>
        <w:pStyle w:val="ConsPlusNormal"/>
        <w:spacing w:line="276" w:lineRule="auto"/>
        <w:ind w:firstLine="709"/>
        <w:jc w:val="both"/>
        <w:rPr>
          <w:szCs w:val="28"/>
        </w:rPr>
      </w:pPr>
      <w:hyperlink w:anchor="Par959" w:tooltip="ПРАВИЛА" w:history="1">
        <w:r w:rsidR="002E7D1C" w:rsidRPr="002E7D1C">
          <w:rPr>
            <w:szCs w:val="28"/>
          </w:rPr>
          <w:t>Правила</w:t>
        </w:r>
      </w:hyperlink>
      <w:r w:rsidR="002E7D1C" w:rsidRPr="002E7D1C">
        <w:rPr>
          <w:szCs w:val="28"/>
        </w:rPr>
        <w:t xml:space="preserve"> предоставления и распределения субсидий из федерального бюджета бюджетам субъектов Российской Федерации на переоснащение медицинских организаций, оказывающих медицинскую помощь больным </w:t>
      </w:r>
      <w:r w:rsidR="00FA78B8">
        <w:rPr>
          <w:szCs w:val="28"/>
        </w:rPr>
        <w:br/>
      </w:r>
      <w:r w:rsidR="002E7D1C" w:rsidRPr="002E7D1C">
        <w:rPr>
          <w:szCs w:val="28"/>
        </w:rPr>
        <w:t>с онкологическими заболеваниями, представлены в приложении № 12.</w:t>
      </w:r>
    </w:p>
    <w:p w:rsidR="002E7D1C" w:rsidRPr="002E7D1C" w:rsidRDefault="00FA78B8" w:rsidP="0010798D">
      <w:pPr>
        <w:pStyle w:val="ConsPlusNormal"/>
        <w:spacing w:line="276" w:lineRule="auto"/>
        <w:ind w:firstLine="709"/>
        <w:jc w:val="both"/>
        <w:rPr>
          <w:szCs w:val="28"/>
        </w:rPr>
      </w:pPr>
      <w:r w:rsidRPr="00FA78B8">
        <w:rPr>
          <w:szCs w:val="28"/>
        </w:rPr>
        <w:t>Правила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проведению капитального ремонта и (или) оснащению медицинскими изделиями медицинских организаций</w:t>
      </w:r>
      <w:r w:rsidR="002E7D1C" w:rsidRPr="002E7D1C">
        <w:rPr>
          <w:szCs w:val="28"/>
        </w:rPr>
        <w:t xml:space="preserve"> представлены в приложении № 13.</w:t>
      </w:r>
    </w:p>
    <w:p w:rsidR="002E7D1C" w:rsidRPr="00FA78B8" w:rsidRDefault="00951297" w:rsidP="00FA78B8">
      <w:pPr>
        <w:pStyle w:val="ConsPlusNormal"/>
        <w:spacing w:line="276" w:lineRule="auto"/>
        <w:ind w:firstLine="709"/>
        <w:jc w:val="both"/>
        <w:rPr>
          <w:szCs w:val="28"/>
        </w:rPr>
      </w:pPr>
      <w:hyperlink w:anchor="Par1073" w:tooltip="ПРАВИЛА" w:history="1">
        <w:r w:rsidR="002E7D1C" w:rsidRPr="002E7D1C">
          <w:rPr>
            <w:szCs w:val="28"/>
          </w:rPr>
          <w:t>Правила</w:t>
        </w:r>
      </w:hyperlink>
      <w:r w:rsidR="002E7D1C" w:rsidRPr="002E7D1C">
        <w:rPr>
          <w:szCs w:val="28"/>
        </w:rPr>
        <w:t xml:space="preserve"> предоставления и распределения субсидий из федерального бюджета бюджетам субъектов Российской Федерации на оснащение медицинскими изделиями медицинских </w:t>
      </w:r>
      <w:r w:rsidR="002E7D1C" w:rsidRPr="00FA78B8">
        <w:rPr>
          <w:szCs w:val="28"/>
        </w:rPr>
        <w:t>организаций, осуществляющих медицинскую реабилитацию, представлены в приложении № 14.</w:t>
      </w:r>
    </w:p>
    <w:p w:rsidR="002E7D1C" w:rsidRPr="002E7D1C" w:rsidRDefault="002E7D1C" w:rsidP="0010798D">
      <w:pPr>
        <w:pStyle w:val="ConsPlusNormal"/>
        <w:spacing w:line="276" w:lineRule="auto"/>
        <w:ind w:firstLine="709"/>
        <w:jc w:val="both"/>
        <w:rPr>
          <w:color w:val="000000"/>
          <w:szCs w:val="28"/>
        </w:rPr>
      </w:pPr>
      <w:r w:rsidRPr="00FA78B8">
        <w:rPr>
          <w:szCs w:val="28"/>
        </w:rPr>
        <w:t>Правила предоставления и распределения субсидий из федерального бюджета бюджетам субъектов Российской Федерации в целях софинанс</w:t>
      </w:r>
      <w:r w:rsidRPr="002E7D1C">
        <w:rPr>
          <w:color w:val="000000"/>
          <w:szCs w:val="28"/>
        </w:rPr>
        <w:t xml:space="preserve">ирования расходных обязательств субъектов Российской Федерации, возникающих </w:t>
      </w:r>
      <w:r w:rsidR="00FA78B8">
        <w:rPr>
          <w:color w:val="000000"/>
          <w:szCs w:val="28"/>
        </w:rPr>
        <w:br/>
      </w:r>
      <w:r w:rsidRPr="002E7D1C">
        <w:rPr>
          <w:color w:val="000000"/>
          <w:szCs w:val="28"/>
        </w:rPr>
        <w:t xml:space="preserve">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федерального проекта «Обеспечение расширенного неонатального скрининга», представлены </w:t>
      </w:r>
      <w:r w:rsidR="00FA78B8">
        <w:rPr>
          <w:color w:val="000000"/>
          <w:szCs w:val="28"/>
        </w:rPr>
        <w:br/>
      </w:r>
      <w:r w:rsidRPr="002E7D1C">
        <w:rPr>
          <w:color w:val="000000"/>
          <w:szCs w:val="28"/>
        </w:rPr>
        <w:t>в приложении № 15.</w:t>
      </w:r>
    </w:p>
    <w:p w:rsidR="002E7D1C" w:rsidRPr="000B7584" w:rsidRDefault="002E7D1C" w:rsidP="002E7D1C">
      <w:pPr>
        <w:pStyle w:val="ConsPlusNormal"/>
        <w:jc w:val="both"/>
        <w:rPr>
          <w:szCs w:val="28"/>
        </w:rPr>
      </w:pPr>
    </w:p>
    <w:p w:rsidR="002E7D1C" w:rsidRPr="000B7584" w:rsidRDefault="002E7D1C" w:rsidP="002E7D1C">
      <w:pPr>
        <w:pStyle w:val="ConsPlusNormal"/>
        <w:ind w:firstLine="540"/>
        <w:jc w:val="both"/>
        <w:rPr>
          <w:szCs w:val="28"/>
        </w:rPr>
      </w:pPr>
    </w:p>
    <w:p w:rsidR="002E7D1C" w:rsidRPr="000B7584" w:rsidRDefault="002E7D1C" w:rsidP="002E7D1C">
      <w:pPr>
        <w:pStyle w:val="ConsPlusNormal"/>
        <w:jc w:val="both"/>
        <w:rPr>
          <w:szCs w:val="28"/>
        </w:rPr>
      </w:pPr>
    </w:p>
    <w:p w:rsidR="002E7D1C" w:rsidRPr="000B7584" w:rsidRDefault="002E7D1C" w:rsidP="002E7D1C">
      <w:pPr>
        <w:pStyle w:val="ConsPlusNormal"/>
        <w:jc w:val="both"/>
        <w:rPr>
          <w:szCs w:val="28"/>
        </w:rPr>
      </w:pPr>
    </w:p>
    <w:p w:rsidR="002E7D1C" w:rsidRPr="000B7584" w:rsidRDefault="002E7D1C" w:rsidP="002E7D1C">
      <w:pPr>
        <w:pStyle w:val="ConsPlusNormal"/>
        <w:jc w:val="both"/>
        <w:rPr>
          <w:szCs w:val="28"/>
        </w:rPr>
      </w:pPr>
    </w:p>
    <w:p w:rsidR="008509EC" w:rsidRPr="00CF2393" w:rsidRDefault="008509EC"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1</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B965BE" w:rsidRDefault="00A944F7" w:rsidP="00A944F7">
      <w:pPr>
        <w:autoSpaceDE w:val="0"/>
        <w:autoSpaceDN w:val="0"/>
        <w:adjustRightInd w:val="0"/>
        <w:spacing w:line="276" w:lineRule="auto"/>
        <w:ind w:firstLine="709"/>
        <w:jc w:val="right"/>
        <w:rPr>
          <w:color w:val="000000"/>
          <w:szCs w:val="28"/>
          <w:lang w:eastAsia="ru-RU"/>
        </w:rPr>
      </w:pPr>
    </w:p>
    <w:p w:rsidR="00A944F7" w:rsidRPr="00AB7617" w:rsidRDefault="00A944F7" w:rsidP="00A944F7">
      <w:pPr>
        <w:widowControl w:val="0"/>
        <w:autoSpaceDE w:val="0"/>
        <w:autoSpaceDN w:val="0"/>
        <w:jc w:val="center"/>
        <w:rPr>
          <w:rFonts w:eastAsia="Times New Roman"/>
          <w:b/>
          <w:szCs w:val="28"/>
          <w:lang w:eastAsia="ru-RU"/>
        </w:rPr>
      </w:pPr>
      <w:r w:rsidRPr="00AB7617">
        <w:rPr>
          <w:rFonts w:eastAsia="Times New Roman"/>
          <w:b/>
          <w:szCs w:val="28"/>
          <w:lang w:eastAsia="ru-RU"/>
        </w:rPr>
        <w:t>Правила</w:t>
      </w:r>
    </w:p>
    <w:p w:rsidR="00A944F7" w:rsidRPr="00AA2F55" w:rsidRDefault="00A944F7" w:rsidP="00A944F7">
      <w:pPr>
        <w:widowControl w:val="0"/>
        <w:autoSpaceDE w:val="0"/>
        <w:autoSpaceDN w:val="0"/>
        <w:jc w:val="center"/>
        <w:rPr>
          <w:rFonts w:eastAsia="Times New Roman"/>
          <w:b/>
          <w:szCs w:val="28"/>
          <w:lang w:eastAsia="ru-RU"/>
        </w:rPr>
      </w:pPr>
      <w:r w:rsidRPr="00AA2F55">
        <w:rPr>
          <w:rFonts w:eastAsia="Times New Roman"/>
          <w:b/>
          <w:szCs w:val="28"/>
          <w:lang w:eastAsia="ru-RU"/>
        </w:rPr>
        <w:t>предоставления и распределения субсидий из федерального</w:t>
      </w:r>
    </w:p>
    <w:p w:rsidR="00A944F7" w:rsidRPr="00CF2393" w:rsidRDefault="00603A79"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бюджета бюджетам субъектов Российской Ф</w:t>
      </w:r>
      <w:r w:rsidR="00A944F7" w:rsidRPr="00CF2393">
        <w:rPr>
          <w:rFonts w:eastAsia="Times New Roman"/>
          <w:b/>
          <w:szCs w:val="28"/>
          <w:lang w:eastAsia="ru-RU"/>
        </w:rPr>
        <w:t>едерации</w:t>
      </w: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на реализацию мероприятий по предупреждению и борьбе</w:t>
      </w:r>
    </w:p>
    <w:p w:rsidR="00A944F7" w:rsidRPr="00CF2393" w:rsidRDefault="00A944F7" w:rsidP="00A944F7">
      <w:pPr>
        <w:widowControl w:val="0"/>
        <w:autoSpaceDE w:val="0"/>
        <w:autoSpaceDN w:val="0"/>
        <w:jc w:val="center"/>
        <w:rPr>
          <w:rFonts w:eastAsia="Times New Roman"/>
          <w:b/>
          <w:bCs/>
          <w:color w:val="000000"/>
          <w:szCs w:val="28"/>
          <w:lang w:eastAsia="ru-RU"/>
        </w:rPr>
      </w:pPr>
      <w:r w:rsidRPr="00CF2393">
        <w:rPr>
          <w:rFonts w:eastAsia="Times New Roman"/>
          <w:b/>
          <w:szCs w:val="28"/>
          <w:lang w:eastAsia="ru-RU"/>
        </w:rPr>
        <w:t>с социально значимыми инфекционными заболеваниями</w:t>
      </w:r>
    </w:p>
    <w:p w:rsidR="00A944F7" w:rsidRPr="00CF2393" w:rsidRDefault="00A944F7" w:rsidP="00A944F7">
      <w:pPr>
        <w:widowControl w:val="0"/>
        <w:autoSpaceDE w:val="0"/>
        <w:autoSpaceDN w:val="0"/>
        <w:jc w:val="center"/>
        <w:rPr>
          <w:rFonts w:eastAsia="Times New Roman"/>
          <w:b/>
          <w:szCs w:val="28"/>
          <w:lang w:eastAsia="ru-RU"/>
        </w:rPr>
      </w:pPr>
    </w:p>
    <w:p w:rsidR="00943927" w:rsidRPr="00943927" w:rsidRDefault="00A944F7" w:rsidP="00943927">
      <w:pPr>
        <w:autoSpaceDE w:val="0"/>
        <w:autoSpaceDN w:val="0"/>
        <w:adjustRightInd w:val="0"/>
        <w:spacing w:line="276" w:lineRule="auto"/>
        <w:ind w:firstLine="709"/>
        <w:jc w:val="both"/>
        <w:rPr>
          <w:color w:val="000000" w:themeColor="text1"/>
          <w:szCs w:val="28"/>
        </w:rPr>
      </w:pPr>
      <w:r w:rsidRPr="00CF2393">
        <w:rPr>
          <w:color w:val="000000" w:themeColor="text1"/>
          <w:szCs w:val="28"/>
        </w:rPr>
        <w:t xml:space="preserve">1. </w:t>
      </w:r>
      <w:r w:rsidR="00943927" w:rsidRPr="00943927">
        <w:rPr>
          <w:color w:val="000000" w:themeColor="text1"/>
          <w:szCs w:val="28"/>
        </w:rP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предупреждению и борьбе с социально значимыми инфекционными заболеваниями (далее - субсидии).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а)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w:t>
      </w:r>
      <w:r w:rsidR="00EF5F3D">
        <w:rPr>
          <w:color w:val="000000" w:themeColor="text1"/>
          <w:szCs w:val="28"/>
        </w:rPr>
        <w:br/>
      </w:r>
      <w:r w:rsidRPr="00943927">
        <w:rPr>
          <w:color w:val="000000" w:themeColor="text1"/>
          <w:szCs w:val="28"/>
        </w:rPr>
        <w:t xml:space="preserve">в соответствии с перечнем, утвержденным Министерством здравоохранения Российской Федерации, а также медицинских изделий в соответствии </w:t>
      </w:r>
      <w:r w:rsidR="00EF5F3D">
        <w:rPr>
          <w:color w:val="000000" w:themeColor="text1"/>
          <w:szCs w:val="28"/>
        </w:rPr>
        <w:br/>
      </w:r>
      <w:r w:rsidRPr="00943927">
        <w:rPr>
          <w:color w:val="000000" w:themeColor="text1"/>
          <w:szCs w:val="28"/>
        </w:rPr>
        <w:t>со стандартом оснащения, предусмотренным порядком оказания медицинской помощи больным туберкулезом;</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б) закупка диагностических средств для выявления и мониторинга лечения лиц, инфицированных вирусами иммунодефицита человека, в том числе </w:t>
      </w:r>
      <w:r w:rsidR="00EF5F3D">
        <w:rPr>
          <w:color w:val="000000" w:themeColor="text1"/>
          <w:szCs w:val="28"/>
        </w:rPr>
        <w:br/>
      </w:r>
      <w:r w:rsidRPr="00943927">
        <w:rPr>
          <w:color w:val="000000" w:themeColor="text1"/>
          <w:szCs w:val="28"/>
        </w:rPr>
        <w:t>в сочетании с вирусами гепатитов B и (или) C, в соответствии с перечнем, утвержденным Министерством здравоохранения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в) профилактика ВИЧ-инфекции и гепатитов B и C, в том числе </w:t>
      </w:r>
      <w:r w:rsidR="00EF5F3D">
        <w:rPr>
          <w:color w:val="000000" w:themeColor="text1"/>
          <w:szCs w:val="28"/>
        </w:rPr>
        <w:br/>
      </w:r>
      <w:r w:rsidRPr="00943927">
        <w:rPr>
          <w:color w:val="000000" w:themeColor="text1"/>
          <w:szCs w:val="28"/>
        </w:rPr>
        <w:t>с привлечением социально ориентированных некоммерческих организаций.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пункте 2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4. Критериями отбора субъекта Российской Федерации для предоставления субсидии являются: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а) в целях софинансирования расходных обязательств субъектов Российской Федерации, возникающих при реализации мероприятия, указанного в подпункте </w:t>
      </w:r>
      <w:r w:rsidR="003B149B">
        <w:rPr>
          <w:color w:val="000000" w:themeColor="text1"/>
          <w:szCs w:val="28"/>
        </w:rPr>
        <w:t>«</w:t>
      </w:r>
      <w:r w:rsidRPr="00943927">
        <w:rPr>
          <w:color w:val="000000" w:themeColor="text1"/>
          <w:szCs w:val="28"/>
        </w:rPr>
        <w:t>а</w:t>
      </w:r>
      <w:r w:rsidR="003B149B">
        <w:rPr>
          <w:color w:val="000000" w:themeColor="text1"/>
          <w:szCs w:val="28"/>
        </w:rPr>
        <w:t>»</w:t>
      </w:r>
      <w:r w:rsidRPr="00943927">
        <w:rPr>
          <w:color w:val="000000" w:themeColor="text1"/>
          <w:szCs w:val="28"/>
        </w:rPr>
        <w:t xml:space="preserve"> пункта 2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наличие в субъекте Российской Федерации медицинских организаций, подведомственных органу исполнительной власти субъекта Российской Федерации, оказывающих медицинскую помощь больным туберкулезом;</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наличие государственной программы субъекта Российской Федерации, включающей мероприятие, указанное в подпункте </w:t>
      </w:r>
      <w:r w:rsidR="003B149B">
        <w:rPr>
          <w:color w:val="000000" w:themeColor="text1"/>
          <w:szCs w:val="28"/>
        </w:rPr>
        <w:t>«</w:t>
      </w:r>
      <w:r w:rsidRPr="00943927">
        <w:rPr>
          <w:color w:val="000000" w:themeColor="text1"/>
          <w:szCs w:val="28"/>
        </w:rPr>
        <w:t>а</w:t>
      </w:r>
      <w:r w:rsidR="003B149B">
        <w:rPr>
          <w:color w:val="000000" w:themeColor="text1"/>
          <w:szCs w:val="28"/>
        </w:rPr>
        <w:t>»</w:t>
      </w:r>
      <w:r w:rsidRPr="00943927">
        <w:rPr>
          <w:color w:val="000000" w:themeColor="text1"/>
          <w:szCs w:val="28"/>
        </w:rPr>
        <w:t xml:space="preserve"> пункта 2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б) в целях софинансирования расходных обязательств субъектов Российской Федерации, возникающих при реализации мероприятий, указанных в подпунктах </w:t>
      </w:r>
      <w:r w:rsidR="003B149B">
        <w:rPr>
          <w:color w:val="000000" w:themeColor="text1"/>
          <w:szCs w:val="28"/>
        </w:rPr>
        <w:t>«</w:t>
      </w:r>
      <w:r w:rsidRPr="00943927">
        <w:rPr>
          <w:color w:val="000000" w:themeColor="text1"/>
          <w:szCs w:val="28"/>
        </w:rPr>
        <w:t>б</w:t>
      </w:r>
      <w:r w:rsidR="003B149B">
        <w:rPr>
          <w:color w:val="000000" w:themeColor="text1"/>
          <w:szCs w:val="28"/>
        </w:rPr>
        <w:t>»</w:t>
      </w:r>
      <w:r w:rsidRPr="00943927">
        <w:rPr>
          <w:color w:val="000000" w:themeColor="text1"/>
          <w:szCs w:val="28"/>
        </w:rPr>
        <w:t xml:space="preserve"> и </w:t>
      </w:r>
      <w:r w:rsidR="003B149B">
        <w:rPr>
          <w:color w:val="000000" w:themeColor="text1"/>
          <w:szCs w:val="28"/>
        </w:rPr>
        <w:t>«</w:t>
      </w:r>
      <w:r w:rsidRPr="00943927">
        <w:rPr>
          <w:color w:val="000000" w:themeColor="text1"/>
          <w:szCs w:val="28"/>
        </w:rPr>
        <w:t>в</w:t>
      </w:r>
      <w:r w:rsidR="003B149B">
        <w:rPr>
          <w:color w:val="000000" w:themeColor="text1"/>
          <w:szCs w:val="28"/>
        </w:rPr>
        <w:t>»</w:t>
      </w:r>
      <w:r w:rsidRPr="00943927">
        <w:rPr>
          <w:color w:val="000000" w:themeColor="text1"/>
          <w:szCs w:val="28"/>
        </w:rPr>
        <w:t xml:space="preserve"> пункта 2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наличие в субъекте Российской Федерации медицинских организаций, подведомственных органу исполнительной власти субъекта Российской Федерации, оказывающих медицинскую помощь лицам, инфицированным вирусами иммунодефицита человека, в том числе в сочетании с вирусами гепатитов B и (или) C;</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наличие государственной программы субъекта Российской Федерации, включающей мероприятия, указанные в подпунктах </w:t>
      </w:r>
      <w:r w:rsidR="003B149B">
        <w:rPr>
          <w:color w:val="000000" w:themeColor="text1"/>
          <w:szCs w:val="28"/>
        </w:rPr>
        <w:t>«</w:t>
      </w:r>
      <w:r w:rsidRPr="00943927">
        <w:rPr>
          <w:color w:val="000000" w:themeColor="text1"/>
          <w:szCs w:val="28"/>
        </w:rPr>
        <w:t>б</w:t>
      </w:r>
      <w:r w:rsidR="003B149B">
        <w:rPr>
          <w:color w:val="000000" w:themeColor="text1"/>
          <w:szCs w:val="28"/>
        </w:rPr>
        <w:t>»</w:t>
      </w:r>
      <w:r w:rsidRPr="00943927">
        <w:rPr>
          <w:color w:val="000000" w:themeColor="text1"/>
          <w:szCs w:val="28"/>
        </w:rPr>
        <w:t xml:space="preserve"> и </w:t>
      </w:r>
      <w:r w:rsidR="003B149B">
        <w:rPr>
          <w:color w:val="000000" w:themeColor="text1"/>
          <w:szCs w:val="28"/>
        </w:rPr>
        <w:t>«</w:t>
      </w:r>
      <w:r w:rsidRPr="00943927">
        <w:rPr>
          <w:color w:val="000000" w:themeColor="text1"/>
          <w:szCs w:val="28"/>
        </w:rPr>
        <w:t>в</w:t>
      </w:r>
      <w:r w:rsidR="003B149B">
        <w:rPr>
          <w:color w:val="000000" w:themeColor="text1"/>
          <w:szCs w:val="28"/>
        </w:rPr>
        <w:t>»</w:t>
      </w:r>
      <w:r w:rsidRPr="00943927">
        <w:rPr>
          <w:color w:val="000000" w:themeColor="text1"/>
          <w:szCs w:val="28"/>
        </w:rPr>
        <w:t xml:space="preserve"> пункта 2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w:t>
      </w:r>
      <w:r w:rsidR="003B149B">
        <w:rPr>
          <w:color w:val="000000" w:themeColor="text1"/>
          <w:szCs w:val="28"/>
        </w:rPr>
        <w:t>«</w:t>
      </w:r>
      <w:r w:rsidRPr="00943927">
        <w:rPr>
          <w:color w:val="000000" w:themeColor="text1"/>
          <w:szCs w:val="28"/>
        </w:rPr>
        <w:t>Электронный бюджет</w:t>
      </w:r>
      <w:r w:rsidR="003B149B">
        <w:rPr>
          <w:color w:val="000000" w:themeColor="text1"/>
          <w:szCs w:val="28"/>
        </w:rPr>
        <w:t>»</w:t>
      </w:r>
      <w:r w:rsidRPr="00943927">
        <w:rPr>
          <w:color w:val="000000" w:themeColor="text1"/>
          <w:szCs w:val="28"/>
        </w:rPr>
        <w:t xml:space="preserve"> в соответствии с типовой формой, утвержденной Министерством финансов Российской Федерации (далее - соглашение).</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6. Условиями предоставления субсидии являются: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б) наличие в бюджете субъекта Российской Федерации бюджетных ассигнований, предусмотренных на финансовое обеспечение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в) заключение соглашения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sidR="003B149B">
        <w:rPr>
          <w:color w:val="000000" w:themeColor="text1"/>
          <w:szCs w:val="28"/>
        </w:rPr>
        <w:br/>
      </w:r>
      <w:r w:rsidR="0013767C">
        <w:rPr>
          <w:color w:val="000000" w:themeColor="text1"/>
          <w:szCs w:val="28"/>
        </w:rPr>
        <w:t>№</w:t>
      </w:r>
      <w:r w:rsidRPr="00943927">
        <w:rPr>
          <w:color w:val="000000" w:themeColor="text1"/>
          <w:szCs w:val="28"/>
        </w:rPr>
        <w:t xml:space="preserve"> 999 </w:t>
      </w:r>
      <w:r w:rsidR="003B149B">
        <w:rPr>
          <w:color w:val="000000" w:themeColor="text1"/>
          <w:szCs w:val="28"/>
        </w:rPr>
        <w:t>«</w:t>
      </w:r>
      <w:r w:rsidRPr="00943927">
        <w:rPr>
          <w:color w:val="000000" w:themeColor="text1"/>
          <w:szCs w:val="28"/>
        </w:rPr>
        <w:t xml:space="preserve">О формировании, предоставлении и распределении субсидий </w:t>
      </w:r>
      <w:r w:rsidR="00EF5F3D">
        <w:rPr>
          <w:color w:val="000000" w:themeColor="text1"/>
          <w:szCs w:val="28"/>
        </w:rPr>
        <w:br/>
      </w:r>
      <w:r w:rsidRPr="00943927">
        <w:rPr>
          <w:color w:val="000000" w:themeColor="text1"/>
          <w:szCs w:val="28"/>
        </w:rPr>
        <w:t>из федерального бюджета бюджетам субъектов Российской Федерации</w:t>
      </w:r>
      <w:r w:rsidR="003B149B">
        <w:rPr>
          <w:color w:val="000000" w:themeColor="text1"/>
          <w:szCs w:val="28"/>
        </w:rPr>
        <w:t>»</w:t>
      </w:r>
      <w:r w:rsidRPr="00943927">
        <w:rPr>
          <w:color w:val="000000" w:themeColor="text1"/>
          <w:szCs w:val="28"/>
        </w:rPr>
        <w:t xml:space="preserve"> (далее - Правила формирования, предоставления и распределения субсидий).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7. Общий размер субсидии, предоставляемой бюджету i-го субъекта Российской Федерации (S</w:t>
      </w:r>
      <w:r w:rsidRPr="003B149B">
        <w:rPr>
          <w:color w:val="000000" w:themeColor="text1"/>
          <w:szCs w:val="28"/>
          <w:vertAlign w:val="subscript"/>
        </w:rPr>
        <w:t>i</w:t>
      </w:r>
      <w:r w:rsidRPr="00943927">
        <w:rPr>
          <w:color w:val="000000" w:themeColor="text1"/>
          <w:szCs w:val="28"/>
        </w:rPr>
        <w:t>), определяется по формуле:</w:t>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943927">
      <w:pPr>
        <w:autoSpaceDE w:val="0"/>
        <w:autoSpaceDN w:val="0"/>
        <w:adjustRightInd w:val="0"/>
        <w:spacing w:line="276" w:lineRule="auto"/>
        <w:ind w:firstLine="709"/>
        <w:jc w:val="center"/>
        <w:rPr>
          <w:color w:val="000000" w:themeColor="text1"/>
          <w:szCs w:val="28"/>
          <w:lang w:val="en-US"/>
        </w:rPr>
      </w:pPr>
      <w:r w:rsidRPr="00943927">
        <w:rPr>
          <w:color w:val="000000" w:themeColor="text1"/>
          <w:szCs w:val="28"/>
          <w:lang w:val="en-US"/>
        </w:rPr>
        <w:t>Si = S</w:t>
      </w:r>
      <w:r w:rsidRPr="00943927">
        <w:rPr>
          <w:color w:val="000000" w:themeColor="text1"/>
          <w:szCs w:val="28"/>
          <w:vertAlign w:val="subscript"/>
          <w:lang w:val="en-US"/>
        </w:rPr>
        <w:t>i1</w:t>
      </w:r>
      <w:r w:rsidRPr="00943927">
        <w:rPr>
          <w:color w:val="000000" w:themeColor="text1"/>
          <w:szCs w:val="28"/>
          <w:lang w:val="en-US"/>
        </w:rPr>
        <w:t xml:space="preserve"> + S</w:t>
      </w:r>
      <w:r w:rsidRPr="00943927">
        <w:rPr>
          <w:color w:val="000000" w:themeColor="text1"/>
          <w:szCs w:val="28"/>
          <w:vertAlign w:val="subscript"/>
          <w:lang w:val="en-US"/>
        </w:rPr>
        <w:t>i2</w:t>
      </w:r>
      <w:r w:rsidRPr="00943927">
        <w:rPr>
          <w:color w:val="000000" w:themeColor="text1"/>
          <w:szCs w:val="28"/>
          <w:lang w:val="en-US"/>
        </w:rPr>
        <w:t xml:space="preserve"> + S</w:t>
      </w:r>
      <w:r w:rsidRPr="00943927">
        <w:rPr>
          <w:color w:val="000000" w:themeColor="text1"/>
          <w:szCs w:val="28"/>
          <w:vertAlign w:val="subscript"/>
          <w:lang w:val="en-US"/>
        </w:rPr>
        <w:t>i3</w:t>
      </w:r>
      <w:r w:rsidRPr="00943927">
        <w:rPr>
          <w:color w:val="000000" w:themeColor="text1"/>
          <w:szCs w:val="28"/>
          <w:lang w:val="en-US"/>
        </w:rPr>
        <w:t>,</w:t>
      </w:r>
    </w:p>
    <w:p w:rsidR="00943927" w:rsidRPr="00943927" w:rsidRDefault="00943927" w:rsidP="00943927">
      <w:pPr>
        <w:autoSpaceDE w:val="0"/>
        <w:autoSpaceDN w:val="0"/>
        <w:adjustRightInd w:val="0"/>
        <w:spacing w:line="276" w:lineRule="auto"/>
        <w:ind w:firstLine="709"/>
        <w:jc w:val="both"/>
        <w:rPr>
          <w:color w:val="000000" w:themeColor="text1"/>
          <w:szCs w:val="28"/>
          <w:lang w:val="en-US"/>
        </w:rPr>
      </w:pPr>
    </w:p>
    <w:p w:rsidR="00943927" w:rsidRPr="00943927" w:rsidRDefault="00943927" w:rsidP="00943927">
      <w:pPr>
        <w:autoSpaceDE w:val="0"/>
        <w:autoSpaceDN w:val="0"/>
        <w:adjustRightInd w:val="0"/>
        <w:spacing w:line="276" w:lineRule="auto"/>
        <w:ind w:firstLine="709"/>
        <w:jc w:val="both"/>
        <w:rPr>
          <w:color w:val="000000" w:themeColor="text1"/>
          <w:szCs w:val="28"/>
          <w:lang w:val="en-US"/>
        </w:rPr>
      </w:pPr>
      <w:r w:rsidRPr="00943927">
        <w:rPr>
          <w:color w:val="000000" w:themeColor="text1"/>
          <w:szCs w:val="28"/>
        </w:rPr>
        <w:t>где</w:t>
      </w:r>
      <w:r w:rsidRPr="00943927">
        <w:rPr>
          <w:color w:val="000000" w:themeColor="text1"/>
          <w:szCs w:val="28"/>
          <w:lang w:val="en-US"/>
        </w:rPr>
        <w:t>:</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S</w:t>
      </w:r>
      <w:r w:rsidRPr="00943927">
        <w:rPr>
          <w:color w:val="000000" w:themeColor="text1"/>
          <w:szCs w:val="28"/>
          <w:vertAlign w:val="subscript"/>
        </w:rPr>
        <w:t>i1</w:t>
      </w:r>
      <w:r w:rsidRPr="00943927">
        <w:rPr>
          <w:color w:val="000000" w:themeColor="text1"/>
          <w:szCs w:val="28"/>
        </w:rPr>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подпунктом </w:t>
      </w:r>
      <w:r w:rsidR="003B149B">
        <w:rPr>
          <w:color w:val="000000" w:themeColor="text1"/>
          <w:szCs w:val="28"/>
        </w:rPr>
        <w:t>«</w:t>
      </w:r>
      <w:r w:rsidRPr="00943927">
        <w:rPr>
          <w:color w:val="000000" w:themeColor="text1"/>
          <w:szCs w:val="28"/>
        </w:rPr>
        <w:t>а</w:t>
      </w:r>
      <w:r w:rsidR="003B149B">
        <w:rPr>
          <w:color w:val="000000" w:themeColor="text1"/>
          <w:szCs w:val="28"/>
        </w:rPr>
        <w:t>»</w:t>
      </w:r>
      <w:r w:rsidRPr="00943927">
        <w:rPr>
          <w:color w:val="000000" w:themeColor="text1"/>
          <w:szCs w:val="28"/>
        </w:rPr>
        <w:t xml:space="preserve"> пункта 2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S</w:t>
      </w:r>
      <w:r w:rsidRPr="00943927">
        <w:rPr>
          <w:color w:val="000000" w:themeColor="text1"/>
          <w:szCs w:val="28"/>
          <w:vertAlign w:val="subscript"/>
        </w:rPr>
        <w:t>i2</w:t>
      </w:r>
      <w:r w:rsidRPr="00943927">
        <w:rPr>
          <w:color w:val="000000" w:themeColor="text1"/>
          <w:szCs w:val="28"/>
        </w:rPr>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подпунктом </w:t>
      </w:r>
      <w:r w:rsidR="003B149B">
        <w:rPr>
          <w:color w:val="000000" w:themeColor="text1"/>
          <w:szCs w:val="28"/>
        </w:rPr>
        <w:t>«</w:t>
      </w:r>
      <w:r w:rsidRPr="00943927">
        <w:rPr>
          <w:color w:val="000000" w:themeColor="text1"/>
          <w:szCs w:val="28"/>
        </w:rPr>
        <w:t>б</w:t>
      </w:r>
      <w:r w:rsidR="003B149B">
        <w:rPr>
          <w:color w:val="000000" w:themeColor="text1"/>
          <w:szCs w:val="28"/>
        </w:rPr>
        <w:t>»</w:t>
      </w:r>
      <w:r w:rsidRPr="00943927">
        <w:rPr>
          <w:color w:val="000000" w:themeColor="text1"/>
          <w:szCs w:val="28"/>
        </w:rPr>
        <w:t xml:space="preserve"> пункта 2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S</w:t>
      </w:r>
      <w:r w:rsidRPr="00943927">
        <w:rPr>
          <w:color w:val="000000" w:themeColor="text1"/>
          <w:szCs w:val="28"/>
          <w:vertAlign w:val="subscript"/>
        </w:rPr>
        <w:t>i3</w:t>
      </w:r>
      <w:r w:rsidRPr="00943927">
        <w:rPr>
          <w:color w:val="000000" w:themeColor="text1"/>
          <w:szCs w:val="28"/>
        </w:rPr>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подпунктом </w:t>
      </w:r>
      <w:r w:rsidR="003B149B">
        <w:rPr>
          <w:color w:val="000000" w:themeColor="text1"/>
          <w:szCs w:val="28"/>
        </w:rPr>
        <w:t>«</w:t>
      </w:r>
      <w:r w:rsidRPr="00943927">
        <w:rPr>
          <w:color w:val="000000" w:themeColor="text1"/>
          <w:szCs w:val="28"/>
        </w:rPr>
        <w:t>в</w:t>
      </w:r>
      <w:r w:rsidR="003B149B">
        <w:rPr>
          <w:color w:val="000000" w:themeColor="text1"/>
          <w:szCs w:val="28"/>
        </w:rPr>
        <w:t>»</w:t>
      </w:r>
      <w:r w:rsidRPr="00943927">
        <w:rPr>
          <w:color w:val="000000" w:themeColor="text1"/>
          <w:szCs w:val="28"/>
        </w:rPr>
        <w:t xml:space="preserve"> пункта 2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8.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подпунктом </w:t>
      </w:r>
      <w:r w:rsidR="003B149B">
        <w:rPr>
          <w:color w:val="000000" w:themeColor="text1"/>
          <w:szCs w:val="28"/>
        </w:rPr>
        <w:t>«</w:t>
      </w:r>
      <w:r w:rsidRPr="00943927">
        <w:rPr>
          <w:color w:val="000000" w:themeColor="text1"/>
          <w:szCs w:val="28"/>
        </w:rPr>
        <w:t>а</w:t>
      </w:r>
      <w:r w:rsidR="003B149B">
        <w:rPr>
          <w:color w:val="000000" w:themeColor="text1"/>
          <w:szCs w:val="28"/>
        </w:rPr>
        <w:t>»</w:t>
      </w:r>
      <w:r w:rsidRPr="00943927">
        <w:rPr>
          <w:color w:val="000000" w:themeColor="text1"/>
          <w:szCs w:val="28"/>
        </w:rPr>
        <w:t xml:space="preserve"> пункта 2 настоящих Правил (S</w:t>
      </w:r>
      <w:r w:rsidRPr="003B149B">
        <w:rPr>
          <w:color w:val="000000" w:themeColor="text1"/>
          <w:szCs w:val="28"/>
          <w:vertAlign w:val="subscript"/>
        </w:rPr>
        <w:t>i1</w:t>
      </w:r>
      <w:r w:rsidRPr="00943927">
        <w:rPr>
          <w:color w:val="000000" w:themeColor="text1"/>
          <w:szCs w:val="28"/>
        </w:rPr>
        <w:t>), определяется по формуле:</w:t>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943927">
      <w:pPr>
        <w:autoSpaceDE w:val="0"/>
        <w:autoSpaceDN w:val="0"/>
        <w:adjustRightInd w:val="0"/>
        <w:spacing w:line="276" w:lineRule="auto"/>
        <w:ind w:firstLine="709"/>
        <w:jc w:val="center"/>
        <w:rPr>
          <w:color w:val="000000" w:themeColor="text1"/>
          <w:szCs w:val="28"/>
        </w:rPr>
      </w:pPr>
      <w:r>
        <w:rPr>
          <w:noProof/>
          <w:position w:val="-28"/>
          <w:lang w:eastAsia="ru-RU"/>
        </w:rPr>
        <w:drawing>
          <wp:inline distT="0" distB="0" distL="0" distR="0">
            <wp:extent cx="2409825" cy="4857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09825" cy="485775"/>
                    </a:xfrm>
                    <a:prstGeom prst="rect">
                      <a:avLst/>
                    </a:prstGeom>
                    <a:noFill/>
                    <a:ln>
                      <a:noFill/>
                    </a:ln>
                  </pic:spPr>
                </pic:pic>
              </a:graphicData>
            </a:graphic>
          </wp:inline>
        </w:drawing>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где:</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S</w:t>
      </w:r>
      <w:r w:rsidRPr="00943927">
        <w:rPr>
          <w:color w:val="000000" w:themeColor="text1"/>
          <w:szCs w:val="28"/>
          <w:vertAlign w:val="subscript"/>
        </w:rPr>
        <w:t>общ</w:t>
      </w:r>
      <w:r w:rsidRPr="00943927">
        <w:rPr>
          <w:color w:val="000000" w:themeColor="text1"/>
          <w:szCs w:val="28"/>
        </w:rPr>
        <w:t xml:space="preserve"> - размер субсидий, распределяемых между субъектами Российской Федерации в соответствующем финансовом году;</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0,33775 - доля субсидии, предоставляемой в целях софинансирования расходных обязательств субъектов Российской Федерации, возникающих </w:t>
      </w:r>
      <w:r w:rsidR="00EF5F3D">
        <w:rPr>
          <w:color w:val="000000" w:themeColor="text1"/>
          <w:szCs w:val="28"/>
        </w:rPr>
        <w:br/>
      </w:r>
      <w:r w:rsidRPr="00943927">
        <w:rPr>
          <w:color w:val="000000" w:themeColor="text1"/>
          <w:szCs w:val="28"/>
        </w:rPr>
        <w:t xml:space="preserve">при реализации мероприятия, предусмотренного подпунктом </w:t>
      </w:r>
      <w:r w:rsidR="003B149B">
        <w:rPr>
          <w:color w:val="000000" w:themeColor="text1"/>
          <w:szCs w:val="28"/>
        </w:rPr>
        <w:t>«</w:t>
      </w:r>
      <w:r w:rsidRPr="00943927">
        <w:rPr>
          <w:color w:val="000000" w:themeColor="text1"/>
          <w:szCs w:val="28"/>
        </w:rPr>
        <w:t>а</w:t>
      </w:r>
      <w:r w:rsidR="003B149B">
        <w:rPr>
          <w:color w:val="000000" w:themeColor="text1"/>
          <w:szCs w:val="28"/>
        </w:rPr>
        <w:t>»</w:t>
      </w:r>
      <w:r w:rsidRPr="00943927">
        <w:rPr>
          <w:color w:val="000000" w:themeColor="text1"/>
          <w:szCs w:val="28"/>
        </w:rPr>
        <w:t xml:space="preserve"> пункта 2 настоящих Правил, в общем размере субсидий, распределяемых между субъектами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К</w:t>
      </w:r>
      <w:r w:rsidRPr="00943927">
        <w:rPr>
          <w:color w:val="000000" w:themeColor="text1"/>
          <w:szCs w:val="28"/>
          <w:vertAlign w:val="subscript"/>
        </w:rPr>
        <w:t>i</w:t>
      </w:r>
      <w:r w:rsidRPr="00943927">
        <w:rPr>
          <w:color w:val="000000" w:themeColor="text1"/>
          <w:szCs w:val="28"/>
        </w:rPr>
        <w:t xml:space="preserve"> - количество больных туберкулезом на 1 января текущего года в i-м субъекте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A</w:t>
      </w:r>
      <w:r w:rsidRPr="00943927">
        <w:rPr>
          <w:color w:val="000000" w:themeColor="text1"/>
          <w:szCs w:val="28"/>
          <w:vertAlign w:val="subscript"/>
        </w:rPr>
        <w:t>i</w:t>
      </w:r>
      <w:r w:rsidRPr="00943927">
        <w:rPr>
          <w:color w:val="000000" w:themeColor="text1"/>
          <w:szCs w:val="28"/>
        </w:rPr>
        <w:t xml:space="preserve"> - коэффициент прироста больных туберкулезом в i-м субъекте Российской Федерации по сравнению с предшествующим годом (отношение показателя K</w:t>
      </w:r>
      <w:r w:rsidRPr="0010798D">
        <w:rPr>
          <w:color w:val="000000" w:themeColor="text1"/>
          <w:szCs w:val="28"/>
          <w:vertAlign w:val="subscript"/>
        </w:rPr>
        <w:t>i</w:t>
      </w:r>
      <w:r w:rsidRPr="00943927">
        <w:rPr>
          <w:color w:val="000000" w:themeColor="text1"/>
          <w:szCs w:val="28"/>
        </w:rPr>
        <w:t xml:space="preserve"> </w:t>
      </w:r>
      <w:r w:rsidR="003B149B">
        <w:rPr>
          <w:color w:val="000000" w:themeColor="text1"/>
          <w:szCs w:val="28"/>
        </w:rPr>
        <w:br/>
      </w:r>
      <w:r w:rsidRPr="00943927">
        <w:rPr>
          <w:color w:val="000000" w:themeColor="text1"/>
          <w:szCs w:val="28"/>
        </w:rPr>
        <w:t>к аналогичному показателю в предшествующем году);</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L</w:t>
      </w:r>
      <w:r w:rsidRPr="00943927">
        <w:rPr>
          <w:color w:val="000000" w:themeColor="text1"/>
          <w:szCs w:val="28"/>
          <w:vertAlign w:val="subscript"/>
        </w:rPr>
        <w:t>i</w:t>
      </w:r>
      <w:r w:rsidRPr="00943927">
        <w:rPr>
          <w:color w:val="000000" w:themeColor="text1"/>
          <w:szCs w:val="28"/>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 определяемый в соответствии с пунктом 13 Правил формирования, предоставления и распределения субсидий;</w:t>
      </w:r>
    </w:p>
    <w:p w:rsidR="00943927" w:rsidRPr="00943927" w:rsidRDefault="00943215" w:rsidP="00943927">
      <w:pPr>
        <w:autoSpaceDE w:val="0"/>
        <w:autoSpaceDN w:val="0"/>
        <w:adjustRightInd w:val="0"/>
        <w:spacing w:line="276" w:lineRule="auto"/>
        <w:ind w:firstLine="709"/>
        <w:jc w:val="both"/>
        <w:rPr>
          <w:color w:val="000000" w:themeColor="text1"/>
          <w:szCs w:val="28"/>
        </w:rPr>
      </w:pPr>
      <w:r>
        <w:rPr>
          <w:color w:val="000000" w:themeColor="text1"/>
          <w:szCs w:val="28"/>
        </w:rPr>
        <w:t>n</w:t>
      </w:r>
      <w:r w:rsidR="00943927" w:rsidRPr="00943927">
        <w:rPr>
          <w:color w:val="000000" w:themeColor="text1"/>
          <w:szCs w:val="28"/>
        </w:rPr>
        <w:t xml:space="preserve"> - количество субъектов Российской Федерации - получателей субсидии.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9.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подпунктом </w:t>
      </w:r>
      <w:r w:rsidR="003B149B">
        <w:rPr>
          <w:color w:val="000000" w:themeColor="text1"/>
          <w:szCs w:val="28"/>
        </w:rPr>
        <w:t>«</w:t>
      </w:r>
      <w:r w:rsidRPr="00943927">
        <w:rPr>
          <w:color w:val="000000" w:themeColor="text1"/>
          <w:szCs w:val="28"/>
        </w:rPr>
        <w:t>б</w:t>
      </w:r>
      <w:r w:rsidR="003B149B">
        <w:rPr>
          <w:color w:val="000000" w:themeColor="text1"/>
          <w:szCs w:val="28"/>
        </w:rPr>
        <w:t>»</w:t>
      </w:r>
      <w:r w:rsidRPr="00943927">
        <w:rPr>
          <w:color w:val="000000" w:themeColor="text1"/>
          <w:szCs w:val="28"/>
        </w:rPr>
        <w:t xml:space="preserve"> пункта 2 настоящих Правил (S</w:t>
      </w:r>
      <w:r w:rsidRPr="0010798D">
        <w:rPr>
          <w:color w:val="000000" w:themeColor="text1"/>
          <w:szCs w:val="28"/>
          <w:vertAlign w:val="subscript"/>
        </w:rPr>
        <w:t>i2</w:t>
      </w:r>
      <w:r w:rsidRPr="00943927">
        <w:rPr>
          <w:color w:val="000000" w:themeColor="text1"/>
          <w:szCs w:val="28"/>
        </w:rPr>
        <w:t>), определяется по формуле:</w:t>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943927">
      <w:pPr>
        <w:autoSpaceDE w:val="0"/>
        <w:autoSpaceDN w:val="0"/>
        <w:adjustRightInd w:val="0"/>
        <w:spacing w:line="276" w:lineRule="auto"/>
        <w:ind w:firstLine="709"/>
        <w:jc w:val="center"/>
        <w:rPr>
          <w:color w:val="000000" w:themeColor="text1"/>
          <w:szCs w:val="28"/>
        </w:rPr>
      </w:pPr>
      <w:r>
        <w:rPr>
          <w:noProof/>
          <w:position w:val="-29"/>
          <w:lang w:eastAsia="ru-RU"/>
        </w:rPr>
        <w:drawing>
          <wp:inline distT="0" distB="0" distL="0" distR="0">
            <wp:extent cx="4419600" cy="5048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9600" cy="504825"/>
                    </a:xfrm>
                    <a:prstGeom prst="rect">
                      <a:avLst/>
                    </a:prstGeom>
                    <a:noFill/>
                    <a:ln>
                      <a:noFill/>
                    </a:ln>
                  </pic:spPr>
                </pic:pic>
              </a:graphicData>
            </a:graphic>
          </wp:inline>
        </w:drawing>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где:</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0,54752 - доля субсидии, предоставляемой в целях софинансирования расходных обязательств субъектов Российской Федерации, возникающих </w:t>
      </w:r>
      <w:r w:rsidR="00ED6340">
        <w:rPr>
          <w:color w:val="000000" w:themeColor="text1"/>
          <w:szCs w:val="28"/>
        </w:rPr>
        <w:br/>
      </w:r>
      <w:r w:rsidRPr="00943927">
        <w:rPr>
          <w:color w:val="000000" w:themeColor="text1"/>
          <w:szCs w:val="28"/>
        </w:rPr>
        <w:t xml:space="preserve">при реализации мероприятия, предусмотренного подпунктом </w:t>
      </w:r>
      <w:r w:rsidR="003B149B">
        <w:rPr>
          <w:color w:val="000000" w:themeColor="text1"/>
          <w:szCs w:val="28"/>
        </w:rPr>
        <w:t>«</w:t>
      </w:r>
      <w:r w:rsidRPr="00943927">
        <w:rPr>
          <w:color w:val="000000" w:themeColor="text1"/>
          <w:szCs w:val="28"/>
        </w:rPr>
        <w:t>б</w:t>
      </w:r>
      <w:r w:rsidR="003B149B">
        <w:rPr>
          <w:color w:val="000000" w:themeColor="text1"/>
          <w:szCs w:val="28"/>
        </w:rPr>
        <w:t>»</w:t>
      </w:r>
      <w:r w:rsidRPr="00943927">
        <w:rPr>
          <w:color w:val="000000" w:themeColor="text1"/>
          <w:szCs w:val="28"/>
        </w:rPr>
        <w:t xml:space="preserve"> пункта 2 настоящих Правил, в общем размере субсидий, распределяемых между субъектами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0,01 - коэффициент стоимости скринингового исследования на антитела </w:t>
      </w:r>
      <w:r w:rsidR="00ED6340">
        <w:rPr>
          <w:color w:val="000000" w:themeColor="text1"/>
          <w:szCs w:val="28"/>
        </w:rPr>
        <w:br/>
      </w:r>
      <w:r w:rsidRPr="00943927">
        <w:rPr>
          <w:color w:val="000000" w:themeColor="text1"/>
          <w:szCs w:val="28"/>
        </w:rPr>
        <w:t>к вирусу иммунодефицита человека;</w:t>
      </w:r>
    </w:p>
    <w:p w:rsidR="00943927" w:rsidRPr="00943927" w:rsidRDefault="00943215" w:rsidP="00943927">
      <w:pPr>
        <w:autoSpaceDE w:val="0"/>
        <w:autoSpaceDN w:val="0"/>
        <w:adjustRightInd w:val="0"/>
        <w:spacing w:line="276" w:lineRule="auto"/>
        <w:ind w:firstLine="709"/>
        <w:jc w:val="both"/>
        <w:rPr>
          <w:color w:val="000000" w:themeColor="text1"/>
          <w:szCs w:val="28"/>
        </w:rPr>
      </w:pPr>
      <w:r>
        <w:rPr>
          <w:color w:val="000000" w:themeColor="text1"/>
          <w:szCs w:val="28"/>
          <w:lang w:val="en-US"/>
        </w:rPr>
        <w:t>N</w:t>
      </w:r>
      <w:r w:rsidR="00943927" w:rsidRPr="00943927">
        <w:rPr>
          <w:color w:val="000000" w:themeColor="text1"/>
          <w:szCs w:val="28"/>
          <w:vertAlign w:val="subscript"/>
        </w:rPr>
        <w:t>i</w:t>
      </w:r>
      <w:r w:rsidR="00943927" w:rsidRPr="00943927">
        <w:rPr>
          <w:color w:val="000000" w:themeColor="text1"/>
          <w:szCs w:val="28"/>
        </w:rPr>
        <w:t xml:space="preserve"> - численность населения в i-м субъекте Российской Федерации по данным Федеральной службы государственной статистики на 1 января текущего года;</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K</w:t>
      </w:r>
      <w:r w:rsidRPr="00943927">
        <w:rPr>
          <w:color w:val="000000" w:themeColor="text1"/>
          <w:szCs w:val="28"/>
          <w:vertAlign w:val="subscript"/>
        </w:rPr>
        <w:t>p</w:t>
      </w:r>
      <w:r w:rsidRPr="00943927">
        <w:rPr>
          <w:color w:val="000000" w:themeColor="text1"/>
          <w:szCs w:val="28"/>
        </w:rPr>
        <w:t xml:space="preserve"> - коэффициент численности лиц, подлежащих обследованию на вирус иммунодефицита человека (соотношение численности лиц, подлежащих обследованию в отчетном году, и общей численности населения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D</w:t>
      </w:r>
      <w:r w:rsidRPr="00943927">
        <w:rPr>
          <w:color w:val="000000" w:themeColor="text1"/>
          <w:szCs w:val="28"/>
          <w:vertAlign w:val="subscript"/>
        </w:rPr>
        <w:t>i</w:t>
      </w:r>
      <w:r w:rsidRPr="00943927">
        <w:rPr>
          <w:color w:val="000000" w:themeColor="text1"/>
          <w:szCs w:val="28"/>
        </w:rPr>
        <w:t xml:space="preserve"> - численность лиц, инфицированных вирусом иммунодефицита человека, находящихся под диспансерным наблюдением (за исключением больных, получающих антиретровирусную терапию), в i-м субъекте Российской Федерации на конец отчетного года;</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K</w:t>
      </w:r>
      <w:r w:rsidRPr="00943927">
        <w:rPr>
          <w:color w:val="000000" w:themeColor="text1"/>
          <w:szCs w:val="28"/>
          <w:vertAlign w:val="subscript"/>
        </w:rPr>
        <w:t>di</w:t>
      </w:r>
      <w:r w:rsidRPr="00943927">
        <w:rPr>
          <w:color w:val="000000" w:themeColor="text1"/>
          <w:szCs w:val="28"/>
        </w:rPr>
        <w:t xml:space="preserve"> - коэффициент прироста численности лиц, инфицированных вирусом иммунодефицита человека, находящихся под диспансерным наблюдением, </w:t>
      </w:r>
      <w:r w:rsidR="00ED6340">
        <w:rPr>
          <w:color w:val="000000" w:themeColor="text1"/>
          <w:szCs w:val="28"/>
        </w:rPr>
        <w:br/>
      </w:r>
      <w:r w:rsidRPr="00943927">
        <w:rPr>
          <w:color w:val="000000" w:themeColor="text1"/>
          <w:szCs w:val="28"/>
        </w:rPr>
        <w:t>на конец отчетного года (отношение D</w:t>
      </w:r>
      <w:r w:rsidRPr="0010798D">
        <w:rPr>
          <w:color w:val="000000" w:themeColor="text1"/>
          <w:szCs w:val="28"/>
          <w:vertAlign w:val="subscript"/>
        </w:rPr>
        <w:t>i</w:t>
      </w:r>
      <w:r w:rsidRPr="00943927">
        <w:rPr>
          <w:color w:val="000000" w:themeColor="text1"/>
          <w:szCs w:val="28"/>
        </w:rPr>
        <w:t xml:space="preserve"> к аналогичному показателю </w:t>
      </w:r>
      <w:r w:rsidR="00ED6340">
        <w:rPr>
          <w:color w:val="000000" w:themeColor="text1"/>
          <w:szCs w:val="28"/>
        </w:rPr>
        <w:br/>
      </w:r>
      <w:r w:rsidRPr="00943927">
        <w:rPr>
          <w:color w:val="000000" w:themeColor="text1"/>
          <w:szCs w:val="28"/>
        </w:rPr>
        <w:t>в предшествующем году). Если численность лиц, инфицированных вирусом иммунодефицита человека, состоявших под диспансерным наблюдением, на конец отчетного года меньше, чем в предшествующем году, коэффициент K</w:t>
      </w:r>
      <w:r w:rsidRPr="0010798D">
        <w:rPr>
          <w:color w:val="000000" w:themeColor="text1"/>
          <w:szCs w:val="28"/>
          <w:vertAlign w:val="subscript"/>
        </w:rPr>
        <w:t>di</w:t>
      </w:r>
      <w:r w:rsidRPr="00943927">
        <w:rPr>
          <w:color w:val="000000" w:themeColor="text1"/>
          <w:szCs w:val="28"/>
        </w:rPr>
        <w:t xml:space="preserve"> равен 1;</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2,5 - коэффициент стоимости исследований CD4 лимфоцитов и вирусной нагрузки при проведении антиретровирусной терапии;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P</w:t>
      </w:r>
      <w:r w:rsidRPr="00943927">
        <w:rPr>
          <w:color w:val="000000" w:themeColor="text1"/>
          <w:szCs w:val="28"/>
          <w:vertAlign w:val="subscript"/>
        </w:rPr>
        <w:t>i</w:t>
      </w:r>
      <w:r w:rsidRPr="00943927">
        <w:rPr>
          <w:color w:val="000000" w:themeColor="text1"/>
          <w:szCs w:val="28"/>
        </w:rPr>
        <w:t xml:space="preserve"> - численность лиц, получавших антиретровирусную терапию, в i-м субъекте Российской Федерации в отчетном году;</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K</w:t>
      </w:r>
      <w:r w:rsidRPr="00943927">
        <w:rPr>
          <w:color w:val="000000" w:themeColor="text1"/>
          <w:szCs w:val="28"/>
          <w:vertAlign w:val="subscript"/>
        </w:rPr>
        <w:t>pi</w:t>
      </w:r>
      <w:r w:rsidRPr="00943927">
        <w:rPr>
          <w:color w:val="000000" w:themeColor="text1"/>
          <w:szCs w:val="28"/>
        </w:rPr>
        <w:t xml:space="preserve"> - коэффициент прироста численности лиц, получавших антиретровирусную терапию, в i-м субъекте Российской Федерации по сравнению с предшествующим годом (отношение показателя P</w:t>
      </w:r>
      <w:r w:rsidRPr="0010798D">
        <w:rPr>
          <w:color w:val="000000" w:themeColor="text1"/>
          <w:szCs w:val="28"/>
          <w:vertAlign w:val="subscript"/>
        </w:rPr>
        <w:t>i</w:t>
      </w:r>
      <w:r w:rsidRPr="00943927">
        <w:rPr>
          <w:color w:val="000000" w:themeColor="text1"/>
          <w:szCs w:val="28"/>
        </w:rPr>
        <w:t xml:space="preserve"> к аналогичному показателю в предшествующем году). Если численность лиц, получавших антиретровирусную терапию, в отчетном году меньше, чем в предшествующем году, коэффициент K</w:t>
      </w:r>
      <w:r w:rsidRPr="0010798D">
        <w:rPr>
          <w:color w:val="000000" w:themeColor="text1"/>
          <w:szCs w:val="28"/>
          <w:vertAlign w:val="subscript"/>
        </w:rPr>
        <w:t>pi</w:t>
      </w:r>
      <w:r w:rsidRPr="00943927">
        <w:rPr>
          <w:color w:val="000000" w:themeColor="text1"/>
          <w:szCs w:val="28"/>
        </w:rPr>
        <w:t xml:space="preserve"> равен 1.</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10.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подпунктом "в" пункта 2 настоящих Правил (S</w:t>
      </w:r>
      <w:r w:rsidRPr="0010798D">
        <w:rPr>
          <w:color w:val="000000" w:themeColor="text1"/>
          <w:szCs w:val="28"/>
          <w:vertAlign w:val="subscript"/>
        </w:rPr>
        <w:t>i3</w:t>
      </w:r>
      <w:r w:rsidRPr="00943927">
        <w:rPr>
          <w:color w:val="000000" w:themeColor="text1"/>
          <w:szCs w:val="28"/>
        </w:rPr>
        <w:t>), определяется по формуле:</w:t>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943927">
      <w:pPr>
        <w:autoSpaceDE w:val="0"/>
        <w:autoSpaceDN w:val="0"/>
        <w:adjustRightInd w:val="0"/>
        <w:spacing w:line="276" w:lineRule="auto"/>
        <w:ind w:firstLine="709"/>
        <w:jc w:val="center"/>
        <w:rPr>
          <w:color w:val="000000" w:themeColor="text1"/>
          <w:szCs w:val="28"/>
        </w:rPr>
      </w:pPr>
      <w:r>
        <w:rPr>
          <w:noProof/>
          <w:position w:val="-28"/>
          <w:lang w:eastAsia="ru-RU"/>
        </w:rPr>
        <w:drawing>
          <wp:inline distT="0" distB="0" distL="0" distR="0">
            <wp:extent cx="2162175" cy="4857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2175" cy="485775"/>
                    </a:xfrm>
                    <a:prstGeom prst="rect">
                      <a:avLst/>
                    </a:prstGeom>
                    <a:noFill/>
                    <a:ln>
                      <a:noFill/>
                    </a:ln>
                  </pic:spPr>
                </pic:pic>
              </a:graphicData>
            </a:graphic>
          </wp:inline>
        </w:drawing>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где:</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0,11473 -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подпунктом </w:t>
      </w:r>
      <w:r w:rsidR="00ED6340">
        <w:rPr>
          <w:color w:val="000000" w:themeColor="text1"/>
          <w:szCs w:val="28"/>
        </w:rPr>
        <w:t>«</w:t>
      </w:r>
      <w:r w:rsidRPr="00943927">
        <w:rPr>
          <w:color w:val="000000" w:themeColor="text1"/>
          <w:szCs w:val="28"/>
        </w:rPr>
        <w:t>в</w:t>
      </w:r>
      <w:r w:rsidR="00ED6340">
        <w:rPr>
          <w:color w:val="000000" w:themeColor="text1"/>
          <w:szCs w:val="28"/>
        </w:rPr>
        <w:t>»</w:t>
      </w:r>
      <w:r w:rsidRPr="00943927">
        <w:rPr>
          <w:color w:val="000000" w:themeColor="text1"/>
          <w:szCs w:val="28"/>
        </w:rPr>
        <w:t xml:space="preserve"> пункта 2 настоящих Правил, в общем размере субсидий, распределяемых между субъектами Российской Федерации;</w:t>
      </w:r>
    </w:p>
    <w:p w:rsidR="00943927" w:rsidRPr="00943927" w:rsidRDefault="00943215" w:rsidP="00943927">
      <w:pPr>
        <w:autoSpaceDE w:val="0"/>
        <w:autoSpaceDN w:val="0"/>
        <w:adjustRightInd w:val="0"/>
        <w:spacing w:line="276" w:lineRule="auto"/>
        <w:ind w:firstLine="709"/>
        <w:jc w:val="both"/>
        <w:rPr>
          <w:color w:val="000000" w:themeColor="text1"/>
          <w:szCs w:val="28"/>
        </w:rPr>
      </w:pPr>
      <w:r>
        <w:rPr>
          <w:color w:val="000000" w:themeColor="text1"/>
          <w:szCs w:val="28"/>
          <w:lang w:val="en-US"/>
        </w:rPr>
        <w:t>N</w:t>
      </w:r>
      <w:r w:rsidR="00943927" w:rsidRPr="00943927">
        <w:rPr>
          <w:color w:val="000000" w:themeColor="text1"/>
          <w:szCs w:val="28"/>
          <w:vertAlign w:val="subscript"/>
        </w:rPr>
        <w:t>o</w:t>
      </w:r>
      <w:r w:rsidR="00943927" w:rsidRPr="00943927">
        <w:rPr>
          <w:color w:val="000000" w:themeColor="text1"/>
          <w:szCs w:val="28"/>
        </w:rPr>
        <w:t xml:space="preserve"> - численность населения в возрасте 15 - 49 лет в i-м субъекте Российской Федерации по данным Федеральной службы государственной статистики </w:t>
      </w:r>
      <w:r w:rsidR="00EF5F3D">
        <w:rPr>
          <w:color w:val="000000" w:themeColor="text1"/>
          <w:szCs w:val="28"/>
        </w:rPr>
        <w:br/>
      </w:r>
      <w:r w:rsidR="00943927" w:rsidRPr="00943927">
        <w:rPr>
          <w:color w:val="000000" w:themeColor="text1"/>
          <w:szCs w:val="28"/>
        </w:rPr>
        <w:t>на 1 января текущего года.</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12. В соглашении могут устанавливаться различные уровни софинансирования расходных обязательств, возникающих при реализации отдельных мероприятий, указанных в пункте 2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13. Субсидия перечисляется в установленном порядке на единые счета бюджетов, открытые финансовым органам субъектов Российской Федерации </w:t>
      </w:r>
      <w:r w:rsidR="00ED6340">
        <w:rPr>
          <w:color w:val="000000" w:themeColor="text1"/>
          <w:szCs w:val="28"/>
        </w:rPr>
        <w:br/>
      </w:r>
      <w:r w:rsidRPr="00943927">
        <w:rPr>
          <w:color w:val="000000" w:themeColor="text1"/>
          <w:szCs w:val="28"/>
        </w:rPr>
        <w:t>в территориальных органах Федерального казначейства.</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14. Оценка эффективности использования субсидии осуществляется Министерством здравоохранения Российской Федерации на основании сравнения значений результатов использования субсидии, установленных соглашением, </w:t>
      </w:r>
      <w:r w:rsidR="00ED6340">
        <w:rPr>
          <w:color w:val="000000" w:themeColor="text1"/>
          <w:szCs w:val="28"/>
        </w:rPr>
        <w:br/>
      </w:r>
      <w:r w:rsidRPr="00943927">
        <w:rPr>
          <w:color w:val="000000" w:themeColor="text1"/>
          <w:szCs w:val="28"/>
        </w:rPr>
        <w:t>и фактически достигнутых по итогам отчетного года значений следующих результатов использования субсидии: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а) для мероприятия, указанного в подпункте </w:t>
      </w:r>
      <w:r w:rsidR="00ED6340">
        <w:rPr>
          <w:color w:val="000000" w:themeColor="text1"/>
          <w:szCs w:val="28"/>
        </w:rPr>
        <w:t>«</w:t>
      </w:r>
      <w:r w:rsidRPr="00943927">
        <w:rPr>
          <w:color w:val="000000" w:themeColor="text1"/>
          <w:szCs w:val="28"/>
        </w:rPr>
        <w:t>а</w:t>
      </w:r>
      <w:r w:rsidR="00ED6340">
        <w:rPr>
          <w:color w:val="000000" w:themeColor="text1"/>
          <w:szCs w:val="28"/>
        </w:rPr>
        <w:t>»</w:t>
      </w:r>
      <w:r w:rsidRPr="00943927">
        <w:rPr>
          <w:color w:val="000000" w:themeColor="text1"/>
          <w:szCs w:val="28"/>
        </w:rPr>
        <w:t xml:space="preserve"> пункта 2 настоящих Правил, - охват населения профилактическими осмотрами на туберкулез (процентов);</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б) для мероприятия, указанного в подпункте </w:t>
      </w:r>
      <w:r w:rsidR="00ED6340">
        <w:rPr>
          <w:color w:val="000000" w:themeColor="text1"/>
          <w:szCs w:val="28"/>
        </w:rPr>
        <w:t>«</w:t>
      </w:r>
      <w:r w:rsidRPr="00943927">
        <w:rPr>
          <w:color w:val="000000" w:themeColor="text1"/>
          <w:szCs w:val="28"/>
        </w:rPr>
        <w:t>б</w:t>
      </w:r>
      <w:r w:rsidR="00ED6340">
        <w:rPr>
          <w:color w:val="000000" w:themeColor="text1"/>
          <w:szCs w:val="28"/>
        </w:rPr>
        <w:t>»</w:t>
      </w:r>
      <w:r w:rsidRPr="00943927">
        <w:rPr>
          <w:color w:val="000000" w:themeColor="text1"/>
          <w:szCs w:val="28"/>
        </w:rPr>
        <w:t xml:space="preserve"> пункта 2 настоящих Правил, - охват медицинским освидетельствованием на ВИЧ-инфекцию населения субъекта Российской Федерации (процентов);</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в) для мероприятия, указанного в подпункте </w:t>
      </w:r>
      <w:r w:rsidR="00ED6340">
        <w:rPr>
          <w:color w:val="000000" w:themeColor="text1"/>
          <w:szCs w:val="28"/>
        </w:rPr>
        <w:t>«</w:t>
      </w:r>
      <w:r w:rsidRPr="00943927">
        <w:rPr>
          <w:color w:val="000000" w:themeColor="text1"/>
          <w:szCs w:val="28"/>
        </w:rPr>
        <w:t>в</w:t>
      </w:r>
      <w:r w:rsidR="00ED6340">
        <w:rPr>
          <w:color w:val="000000" w:themeColor="text1"/>
          <w:szCs w:val="28"/>
        </w:rPr>
        <w:t>»</w:t>
      </w:r>
      <w:r w:rsidRPr="00943927">
        <w:rPr>
          <w:color w:val="000000" w:themeColor="text1"/>
          <w:szCs w:val="28"/>
        </w:rPr>
        <w:t xml:space="preserve"> пункта 2 настоящих Правил, - уровень информированности населения в возрасте 18 - 49 лет по вопросам </w:t>
      </w:r>
      <w:r w:rsidR="00155461">
        <w:rPr>
          <w:color w:val="000000" w:themeColor="text1"/>
          <w:szCs w:val="28"/>
        </w:rPr>
        <w:br/>
      </w:r>
      <w:r w:rsidRPr="00943927">
        <w:rPr>
          <w:color w:val="000000" w:themeColor="text1"/>
          <w:szCs w:val="28"/>
        </w:rPr>
        <w:t>ВИЧ-инфекции (процентов).</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пунктами 16 - 18 и 20 Правил формирования, предоставления </w:t>
      </w:r>
      <w:r w:rsidR="00155461">
        <w:rPr>
          <w:color w:val="000000" w:themeColor="text1"/>
          <w:szCs w:val="28"/>
        </w:rPr>
        <w:br/>
      </w:r>
      <w:r w:rsidRPr="00943927">
        <w:rPr>
          <w:color w:val="000000" w:themeColor="text1"/>
          <w:szCs w:val="28"/>
        </w:rPr>
        <w:t>и распределения субсидий.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16.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A944F7" w:rsidRPr="00CF2393"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2</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A944F7" w:rsidRPr="00B965BE" w:rsidRDefault="00A944F7" w:rsidP="00A944F7">
      <w:pPr>
        <w:widowControl w:val="0"/>
        <w:autoSpaceDE w:val="0"/>
        <w:autoSpaceDN w:val="0"/>
        <w:jc w:val="center"/>
        <w:rPr>
          <w:rFonts w:eastAsia="Times New Roman"/>
          <w:b/>
          <w:szCs w:val="28"/>
          <w:lang w:eastAsia="ru-RU"/>
        </w:rPr>
      </w:pPr>
      <w:r w:rsidRPr="00B965BE">
        <w:rPr>
          <w:rFonts w:eastAsia="Times New Roman"/>
          <w:b/>
          <w:szCs w:val="28"/>
          <w:lang w:eastAsia="ru-RU"/>
        </w:rPr>
        <w:t>предоставления субсидий из федерального бюджета</w:t>
      </w:r>
    </w:p>
    <w:p w:rsidR="00A944F7" w:rsidRPr="00E23EC4" w:rsidRDefault="00A944F7" w:rsidP="00A944F7">
      <w:pPr>
        <w:widowControl w:val="0"/>
        <w:autoSpaceDE w:val="0"/>
        <w:autoSpaceDN w:val="0"/>
        <w:jc w:val="center"/>
        <w:rPr>
          <w:rFonts w:eastAsia="Times New Roman"/>
          <w:b/>
          <w:szCs w:val="28"/>
          <w:lang w:eastAsia="ru-RU"/>
        </w:rPr>
      </w:pPr>
      <w:r w:rsidRPr="00AB7617">
        <w:rPr>
          <w:rFonts w:eastAsia="Times New Roman"/>
          <w:b/>
          <w:szCs w:val="28"/>
          <w:lang w:eastAsia="ru-RU"/>
        </w:rPr>
        <w:t>в рамках федеральных проектов «</w:t>
      </w:r>
      <w:r w:rsidR="00603A79" w:rsidRPr="00AB7617">
        <w:rPr>
          <w:rFonts w:eastAsia="Times New Roman"/>
          <w:b/>
          <w:szCs w:val="28"/>
          <w:lang w:eastAsia="ru-RU"/>
        </w:rPr>
        <w:t>Б</w:t>
      </w:r>
      <w:r w:rsidRPr="00E23EC4">
        <w:rPr>
          <w:rFonts w:eastAsia="Times New Roman"/>
          <w:b/>
          <w:szCs w:val="28"/>
          <w:lang w:eastAsia="ru-RU"/>
        </w:rPr>
        <w:t>орьба с онкологическими</w:t>
      </w:r>
    </w:p>
    <w:p w:rsidR="00A944F7" w:rsidRPr="00CF2393" w:rsidRDefault="00A944F7" w:rsidP="00A944F7">
      <w:pPr>
        <w:widowControl w:val="0"/>
        <w:autoSpaceDE w:val="0"/>
        <w:autoSpaceDN w:val="0"/>
        <w:jc w:val="center"/>
        <w:rPr>
          <w:rFonts w:eastAsia="Times New Roman"/>
          <w:b/>
          <w:szCs w:val="28"/>
          <w:lang w:eastAsia="ru-RU"/>
        </w:rPr>
      </w:pPr>
      <w:r w:rsidRPr="00AA2F55">
        <w:rPr>
          <w:rFonts w:eastAsia="Times New Roman"/>
          <w:b/>
          <w:szCs w:val="28"/>
          <w:lang w:eastAsia="ru-RU"/>
        </w:rPr>
        <w:t>заболеваниями»</w:t>
      </w:r>
      <w:r w:rsidRPr="000E78E4">
        <w:rPr>
          <w:rFonts w:eastAsia="Times New Roman"/>
          <w:b/>
          <w:szCs w:val="28"/>
          <w:lang w:eastAsia="ru-RU"/>
        </w:rPr>
        <w:t xml:space="preserve">, </w:t>
      </w:r>
      <w:r w:rsidRPr="00952AAE">
        <w:rPr>
          <w:rFonts w:eastAsia="Times New Roman"/>
          <w:b/>
          <w:szCs w:val="28"/>
          <w:lang w:eastAsia="ru-RU"/>
        </w:rPr>
        <w:t>«</w:t>
      </w:r>
      <w:r w:rsidR="00603A79" w:rsidRPr="00952AAE">
        <w:rPr>
          <w:rFonts w:eastAsia="Times New Roman"/>
          <w:b/>
          <w:szCs w:val="28"/>
          <w:lang w:eastAsia="ru-RU"/>
        </w:rPr>
        <w:t>Р</w:t>
      </w:r>
      <w:r w:rsidRPr="00D30A55">
        <w:rPr>
          <w:rFonts w:eastAsia="Times New Roman"/>
          <w:b/>
          <w:szCs w:val="28"/>
          <w:lang w:eastAsia="ru-RU"/>
        </w:rPr>
        <w:t>азвитие детского здравоохранения, включая</w:t>
      </w: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создание современной инфраструктуры оказания медицинской</w:t>
      </w: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помощи детям» и «</w:t>
      </w:r>
      <w:r w:rsidR="00603A79" w:rsidRPr="00CF2393">
        <w:rPr>
          <w:rFonts w:eastAsia="Times New Roman"/>
          <w:b/>
          <w:szCs w:val="28"/>
          <w:lang w:eastAsia="ru-RU"/>
        </w:rPr>
        <w:t>Р</w:t>
      </w:r>
      <w:r w:rsidRPr="00CF2393">
        <w:rPr>
          <w:rFonts w:eastAsia="Times New Roman"/>
          <w:b/>
          <w:szCs w:val="28"/>
          <w:lang w:eastAsia="ru-RU"/>
        </w:rPr>
        <w:t>азвитие инфраструктуры здравоохранения»</w:t>
      </w:r>
    </w:p>
    <w:p w:rsidR="00A944F7" w:rsidRPr="00CF2393" w:rsidRDefault="00603A79"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бюджетам субъектов Российской Ф</w:t>
      </w:r>
      <w:r w:rsidR="00A944F7" w:rsidRPr="00CF2393">
        <w:rPr>
          <w:rFonts w:eastAsia="Times New Roman"/>
          <w:b/>
          <w:szCs w:val="28"/>
          <w:lang w:eastAsia="ru-RU"/>
        </w:rPr>
        <w:t>едерации в целях</w:t>
      </w: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софинансирования капитальных вложений в объекты</w:t>
      </w: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 xml:space="preserve">государственной собственности субъектов </w:t>
      </w:r>
      <w:r w:rsidR="00D02E62" w:rsidRPr="00CF2393">
        <w:rPr>
          <w:rFonts w:eastAsia="Times New Roman"/>
          <w:b/>
          <w:szCs w:val="28"/>
          <w:lang w:eastAsia="ru-RU"/>
        </w:rPr>
        <w:t>Р</w:t>
      </w:r>
      <w:r w:rsidRPr="00CF2393">
        <w:rPr>
          <w:rFonts w:eastAsia="Times New Roman"/>
          <w:b/>
          <w:szCs w:val="28"/>
          <w:lang w:eastAsia="ru-RU"/>
        </w:rPr>
        <w:t>оссийской</w:t>
      </w:r>
    </w:p>
    <w:p w:rsidR="00A944F7" w:rsidRPr="00CF2393" w:rsidRDefault="00D02E62" w:rsidP="00A944F7">
      <w:pPr>
        <w:widowControl w:val="0"/>
        <w:autoSpaceDE w:val="0"/>
        <w:autoSpaceDN w:val="0"/>
        <w:jc w:val="center"/>
        <w:rPr>
          <w:rFonts w:eastAsia="Times New Roman"/>
          <w:b/>
          <w:szCs w:val="28"/>
          <w:lang w:eastAsia="ru-RU"/>
        </w:rPr>
      </w:pPr>
      <w:r w:rsidRPr="00CF2393">
        <w:rPr>
          <w:rFonts w:eastAsia="Times New Roman"/>
          <w:b/>
          <w:szCs w:val="28"/>
          <w:lang w:eastAsia="ru-RU"/>
        </w:rPr>
        <w:t>Ф</w:t>
      </w:r>
      <w:r w:rsidR="00A944F7" w:rsidRPr="00CF2393">
        <w:rPr>
          <w:rFonts w:eastAsia="Times New Roman"/>
          <w:b/>
          <w:szCs w:val="28"/>
          <w:lang w:eastAsia="ru-RU"/>
        </w:rPr>
        <w:t>едерации или в целях предоставления соответствующих</w:t>
      </w:r>
    </w:p>
    <w:p w:rsidR="00A944F7" w:rsidRPr="00CF2393" w:rsidRDefault="00D02E62" w:rsidP="00A944F7">
      <w:pPr>
        <w:widowControl w:val="0"/>
        <w:autoSpaceDE w:val="0"/>
        <w:autoSpaceDN w:val="0"/>
        <w:jc w:val="center"/>
        <w:rPr>
          <w:rFonts w:eastAsia="Times New Roman"/>
          <w:b/>
          <w:szCs w:val="28"/>
          <w:lang w:eastAsia="ru-RU"/>
        </w:rPr>
      </w:pPr>
      <w:r w:rsidRPr="00CF2393">
        <w:rPr>
          <w:rFonts w:eastAsia="Times New Roman"/>
          <w:b/>
          <w:szCs w:val="28"/>
          <w:lang w:eastAsia="ru-RU"/>
        </w:rPr>
        <w:t>субсидий из бюджетов субъектов Российской Ф</w:t>
      </w:r>
      <w:r w:rsidR="00A944F7" w:rsidRPr="00CF2393">
        <w:rPr>
          <w:rFonts w:eastAsia="Times New Roman"/>
          <w:b/>
          <w:szCs w:val="28"/>
          <w:lang w:eastAsia="ru-RU"/>
        </w:rPr>
        <w:t>едерации</w:t>
      </w: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местным бюджетам на софинансирование капитальных</w:t>
      </w:r>
    </w:p>
    <w:p w:rsidR="00A944F7" w:rsidRPr="00CF2393" w:rsidRDefault="00A944F7" w:rsidP="00A944F7">
      <w:pPr>
        <w:widowControl w:val="0"/>
        <w:autoSpaceDE w:val="0"/>
        <w:autoSpaceDN w:val="0"/>
        <w:jc w:val="center"/>
        <w:rPr>
          <w:rFonts w:eastAsia="Times New Roman"/>
          <w:b/>
          <w:bCs/>
          <w:color w:val="000000"/>
          <w:szCs w:val="28"/>
          <w:lang w:eastAsia="ru-RU"/>
        </w:rPr>
      </w:pPr>
      <w:r w:rsidRPr="00CF2393">
        <w:rPr>
          <w:rFonts w:eastAsia="Times New Roman"/>
          <w:b/>
          <w:szCs w:val="28"/>
          <w:lang w:eastAsia="ru-RU"/>
        </w:rPr>
        <w:t>вложений в объекты муниципальной собственности</w:t>
      </w:r>
    </w:p>
    <w:p w:rsidR="00A944F7" w:rsidRPr="00CF2393" w:rsidRDefault="00A944F7" w:rsidP="00A944F7">
      <w:pPr>
        <w:widowControl w:val="0"/>
        <w:autoSpaceDE w:val="0"/>
        <w:autoSpaceDN w:val="0"/>
        <w:jc w:val="center"/>
        <w:rPr>
          <w:rFonts w:eastAsia="Times New Roman"/>
          <w:b/>
          <w:szCs w:val="28"/>
          <w:lang w:eastAsia="ru-RU"/>
        </w:rPr>
      </w:pPr>
    </w:p>
    <w:p w:rsidR="0028171F" w:rsidRPr="0028171F" w:rsidRDefault="00A944F7" w:rsidP="0028171F">
      <w:pPr>
        <w:autoSpaceDE w:val="0"/>
        <w:autoSpaceDN w:val="0"/>
        <w:adjustRightInd w:val="0"/>
        <w:spacing w:line="276" w:lineRule="auto"/>
        <w:ind w:firstLine="709"/>
        <w:jc w:val="both"/>
        <w:rPr>
          <w:color w:val="000000" w:themeColor="text1"/>
          <w:szCs w:val="28"/>
        </w:rPr>
      </w:pPr>
      <w:r w:rsidRPr="00CF2393">
        <w:rPr>
          <w:color w:val="000000" w:themeColor="text1"/>
          <w:szCs w:val="28"/>
        </w:rPr>
        <w:t xml:space="preserve">1. </w:t>
      </w:r>
      <w:r w:rsidR="0028171F" w:rsidRPr="0028171F">
        <w:rPr>
          <w:color w:val="000000" w:themeColor="text1"/>
          <w:szCs w:val="28"/>
        </w:rPr>
        <w:t xml:space="preserve">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«Борьба с онкологическими заболеваниями», «Развитие детского здравоохранения, включая создание современной инфраструктуры оказания медицинской помощи детям», входящих в состав национального проекта «Здравоохранение», и федерального проекта «Развитие инфраструктуры здравоохранения», предусматривающих осуществление капитальных вложений </w:t>
      </w:r>
      <w:r w:rsidR="0028171F">
        <w:rPr>
          <w:color w:val="000000" w:themeColor="text1"/>
          <w:szCs w:val="28"/>
        </w:rPr>
        <w:br/>
      </w:r>
      <w:r w:rsidR="0028171F" w:rsidRPr="0028171F">
        <w:rPr>
          <w:color w:val="000000" w:themeColor="text1"/>
          <w:szCs w:val="28"/>
        </w:rPr>
        <w:t xml:space="preserve">в объекты государственной собственности субъектов Российской Федерации, </w:t>
      </w:r>
      <w:r w:rsidR="0028171F">
        <w:rPr>
          <w:color w:val="000000" w:themeColor="text1"/>
          <w:szCs w:val="28"/>
        </w:rPr>
        <w:br/>
      </w:r>
      <w:r w:rsidR="0028171F" w:rsidRPr="0028171F">
        <w:rPr>
          <w:color w:val="000000" w:themeColor="text1"/>
          <w:szCs w:val="28"/>
        </w:rPr>
        <w:t>или на предоставление соответствующих субсидий из бюджетов субъектов Российской Федерации местным бюджетам в целях софинансирования расходных обязательств муниципальных образований, возникающих при осуществлении капитальных вложений в объекты муниципальной собственности (далее - субсидии).</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 xml:space="preserve">2. Субсидии предоставляются в целях софинансирования расходных обязательств субъектов Российской Федерации,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или приобретении объектов недвижимого имущества </w:t>
      </w:r>
      <w:r>
        <w:rPr>
          <w:color w:val="000000" w:themeColor="text1"/>
          <w:szCs w:val="28"/>
        </w:rPr>
        <w:br/>
      </w:r>
      <w:r w:rsidRPr="0028171F">
        <w:rPr>
          <w:color w:val="000000" w:themeColor="text1"/>
          <w:szCs w:val="28"/>
        </w:rPr>
        <w:t>в государственную собственность субъектов Российской Федерации и (или) при предоставлении субсидий местным бюджетам в целях софинансирования расходных обязательств муниципальных образований, возникающих при строительстве (реконструкции, 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(далее - объекты).</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 xml:space="preserve">3. Субсидии предоставляются в пределах лимитов бюджетных обязательств, доведенных до Министерства здравоохранения Российской Федерации </w:t>
      </w:r>
      <w:r>
        <w:rPr>
          <w:color w:val="000000" w:themeColor="text1"/>
          <w:szCs w:val="28"/>
        </w:rPr>
        <w:br/>
      </w:r>
      <w:r w:rsidRPr="0028171F">
        <w:rPr>
          <w:color w:val="000000" w:themeColor="text1"/>
          <w:szCs w:val="28"/>
        </w:rPr>
        <w:t>и Министерства строительства и жилищно-коммунального хозяйства Российской Федерации как получателей средств федерального бюджета на предоставление субсидий на цели, указанные в пункте 2 настоящих Правил.</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4. Критериями отбора субъекта Российской Федерации для предоставления субсидии являются:</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 xml:space="preserve">а) наличие акта Президента Российской Федерации или Правительства Российской Федерации, либо поручения или указания Президента Российской Федерации, либо поручения Председателя Правительства Российской Федерации </w:t>
      </w:r>
      <w:r>
        <w:rPr>
          <w:color w:val="000000" w:themeColor="text1"/>
          <w:szCs w:val="28"/>
        </w:rPr>
        <w:br/>
      </w:r>
      <w:r w:rsidRPr="0028171F">
        <w:rPr>
          <w:color w:val="000000" w:themeColor="text1"/>
          <w:szCs w:val="28"/>
        </w:rPr>
        <w:t xml:space="preserve">о строительстве (реконструкции, в том числе с элементами реставрации, техническом перевооружении) или приобретении соответствующего объекта </w:t>
      </w:r>
      <w:r w:rsidR="00690537">
        <w:rPr>
          <w:color w:val="000000" w:themeColor="text1"/>
          <w:szCs w:val="28"/>
        </w:rPr>
        <w:br/>
      </w:r>
      <w:r w:rsidRPr="0028171F">
        <w:rPr>
          <w:color w:val="000000" w:themeColor="text1"/>
          <w:szCs w:val="28"/>
        </w:rPr>
        <w:t>на территории конкретного субъекта Российской Федерации, либо иного решения Правительства Российской Федерации, соответствующего решения Правительственной комиссии по бюджетным проектировкам на очередной финансовый год и плановый период;</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 xml:space="preserve">б) обязательство высшего исполнительного органа субъекта Российской Федерации по финансовому обеспечению строительства (реконструкции, </w:t>
      </w:r>
      <w:r>
        <w:rPr>
          <w:color w:val="000000" w:themeColor="text1"/>
          <w:szCs w:val="28"/>
        </w:rPr>
        <w:br/>
      </w:r>
      <w:r w:rsidRPr="0028171F">
        <w:rPr>
          <w:color w:val="000000" w:themeColor="text1"/>
          <w:szCs w:val="28"/>
        </w:rPr>
        <w:t xml:space="preserve">в том числе с элементами реставрации, технического перевооружения) </w:t>
      </w:r>
      <w:r>
        <w:rPr>
          <w:color w:val="000000" w:themeColor="text1"/>
          <w:szCs w:val="28"/>
        </w:rPr>
        <w:br/>
      </w:r>
      <w:r w:rsidRPr="0028171F">
        <w:rPr>
          <w:color w:val="000000" w:themeColor="text1"/>
          <w:szCs w:val="28"/>
        </w:rPr>
        <w:t>или приобретения объектов.</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5. Размеры субсидий определяются актом Президента Российской Федерации или Правительства Российской Федерации, либо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с учетом количественной оценки соответствующих затрат,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 xml:space="preserve">6. Предельный уровень софинансирования расходного обязательства субъекта Российской Федерации из федерального бюджета определяется </w:t>
      </w:r>
      <w:r>
        <w:rPr>
          <w:color w:val="000000" w:themeColor="text1"/>
          <w:szCs w:val="28"/>
        </w:rPr>
        <w:br/>
      </w:r>
      <w:r w:rsidRPr="0028171F">
        <w:rPr>
          <w:color w:val="000000" w:themeColor="text1"/>
          <w:szCs w:val="28"/>
        </w:rPr>
        <w:t xml:space="preserve">в соответствии с пунктом 13 Правил формирования, предоставления </w:t>
      </w:r>
      <w:r>
        <w:rPr>
          <w:color w:val="000000" w:themeColor="text1"/>
          <w:szCs w:val="28"/>
        </w:rPr>
        <w:br/>
      </w:r>
      <w:r w:rsidRPr="0028171F">
        <w:rPr>
          <w:color w:val="000000" w:themeColor="text1"/>
          <w:szCs w:val="28"/>
        </w:rPr>
        <w:t xml:space="preserve">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w:t>
      </w:r>
      <w:r>
        <w:rPr>
          <w:color w:val="000000" w:themeColor="text1"/>
          <w:szCs w:val="28"/>
        </w:rPr>
        <w:br/>
      </w:r>
      <w:r w:rsidRPr="0028171F">
        <w:rPr>
          <w:color w:val="000000" w:themeColor="text1"/>
          <w:szCs w:val="28"/>
        </w:rPr>
        <w:t xml:space="preserve">и распределении субсидий из федерального бюджета бюджетам субъектов Российской Федерации» (далее – Правила формирования, предоставления </w:t>
      </w:r>
      <w:r>
        <w:rPr>
          <w:color w:val="000000" w:themeColor="text1"/>
          <w:szCs w:val="28"/>
        </w:rPr>
        <w:br/>
      </w:r>
      <w:r w:rsidRPr="0028171F">
        <w:rPr>
          <w:color w:val="000000" w:themeColor="text1"/>
          <w:szCs w:val="28"/>
        </w:rPr>
        <w:t>и распределения субсидий).</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 xml:space="preserve">В случае реализации в отдельных субъектах Российской Федерации </w:t>
      </w:r>
      <w:r>
        <w:rPr>
          <w:color w:val="000000" w:themeColor="text1"/>
          <w:szCs w:val="28"/>
        </w:rPr>
        <w:br/>
      </w:r>
      <w:r w:rsidRPr="0028171F">
        <w:rPr>
          <w:color w:val="000000" w:themeColor="text1"/>
          <w:szCs w:val="28"/>
        </w:rPr>
        <w:t>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уровень софинансирования расходного обязательства субъекта Российской Федерации из федерального бюджета может устанавливаться с превышением предельного уровня софинансирования расходного обязательства субъекта Российской Федерации из федерального бюджета, рассчитанного в соответствии с пунктом 13 Правил формирования, предоставления и распределения субсидий, в размере не более 99 процентов.</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7. Условиями предоставления субсидии являются:</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 xml:space="preserve">а) наличие утвержденного правовым актом субъекта Российской Федерации перечня мероприятий (результатов), при реализации которых возникают расходные обязательства субъекта Российской Федерации, включающего перечень объектов, в целях софинансирования которых предоставляются субсидии, </w:t>
      </w:r>
      <w:r>
        <w:rPr>
          <w:color w:val="000000" w:themeColor="text1"/>
          <w:szCs w:val="28"/>
        </w:rPr>
        <w:br/>
      </w:r>
      <w:r w:rsidRPr="0028171F">
        <w:rPr>
          <w:color w:val="000000" w:themeColor="text1"/>
          <w:szCs w:val="28"/>
        </w:rPr>
        <w:t>в соответствии с требованиями нормативных правовых актов Российской Федерации;</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 xml:space="preserve">в) заключение соглашения о предоставлении субсидии между Министерством здравоохранения Российской Федерации или Министерством строительства и жилищно-коммунального хозяйства Российской Федерации </w:t>
      </w:r>
      <w:r>
        <w:rPr>
          <w:color w:val="000000" w:themeColor="text1"/>
          <w:szCs w:val="28"/>
        </w:rPr>
        <w:br/>
      </w:r>
      <w:r w:rsidRPr="0028171F">
        <w:rPr>
          <w:color w:val="000000" w:themeColor="text1"/>
          <w:szCs w:val="28"/>
        </w:rPr>
        <w:t xml:space="preserve">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в соответствии </w:t>
      </w:r>
      <w:r>
        <w:rPr>
          <w:color w:val="000000" w:themeColor="text1"/>
          <w:szCs w:val="28"/>
        </w:rPr>
        <w:br/>
      </w:r>
      <w:r w:rsidRPr="0028171F">
        <w:rPr>
          <w:color w:val="000000" w:themeColor="text1"/>
          <w:szCs w:val="28"/>
        </w:rPr>
        <w:t>с пунктом 10 Правил формирования, предоставления и распределения субсидий (далее – соглашение).</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8. 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 объектам.</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9.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 xml:space="preserve">10. В случае необходимости </w:t>
      </w:r>
      <w:r w:rsidR="00427200">
        <w:rPr>
          <w:color w:val="000000" w:themeColor="text1"/>
          <w:szCs w:val="28"/>
        </w:rPr>
        <w:t>изменения</w:t>
      </w:r>
      <w:r w:rsidR="00427200" w:rsidRPr="0028171F">
        <w:rPr>
          <w:color w:val="000000" w:themeColor="text1"/>
          <w:szCs w:val="28"/>
        </w:rPr>
        <w:t xml:space="preserve"> </w:t>
      </w:r>
      <w:r w:rsidRPr="0028171F">
        <w:rPr>
          <w:color w:val="000000" w:themeColor="text1"/>
          <w:szCs w:val="28"/>
        </w:rPr>
        <w:t xml:space="preserve">сметной стоимости и/или </w:t>
      </w:r>
      <w:r w:rsidR="00427200">
        <w:rPr>
          <w:color w:val="000000" w:themeColor="text1"/>
          <w:szCs w:val="28"/>
        </w:rPr>
        <w:t>параметров</w:t>
      </w:r>
      <w:r w:rsidR="00427200" w:rsidRPr="0028171F">
        <w:rPr>
          <w:color w:val="000000" w:themeColor="text1"/>
          <w:szCs w:val="28"/>
        </w:rPr>
        <w:t xml:space="preserve"> </w:t>
      </w:r>
      <w:r w:rsidRPr="0028171F">
        <w:rPr>
          <w:color w:val="000000" w:themeColor="text1"/>
          <w:szCs w:val="28"/>
        </w:rPr>
        <w:t xml:space="preserve">мощности объекта субъект Российской Федерации обязан получить письменное согласование Минздрава России в отношении указанных изменений </w:t>
      </w:r>
      <w:r>
        <w:rPr>
          <w:color w:val="000000" w:themeColor="text1"/>
          <w:szCs w:val="28"/>
        </w:rPr>
        <w:br/>
      </w:r>
      <w:r w:rsidRPr="0028171F">
        <w:rPr>
          <w:color w:val="000000" w:themeColor="text1"/>
          <w:szCs w:val="28"/>
        </w:rPr>
        <w:t xml:space="preserve">до направления проектной документации на государственную экспертизу </w:t>
      </w:r>
      <w:r>
        <w:rPr>
          <w:color w:val="000000" w:themeColor="text1"/>
          <w:szCs w:val="28"/>
        </w:rPr>
        <w:br/>
      </w:r>
      <w:r w:rsidRPr="0028171F">
        <w:rPr>
          <w:color w:val="000000" w:themeColor="text1"/>
          <w:szCs w:val="28"/>
        </w:rPr>
        <w:t>или экспертное сопровождение.</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11. Оценка эффективности использования субсидии осуществляется путем сравнения плановых значений результатов использования субсидии, установленных в соглашении, с фактически достигнутыми значениями результатов использования субсидий.</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12. Результатами использования субсидии являются:</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ввод объектов в эксплуатацию (по объектам строительства и реконструкции, ввод в эксплуатацию которых предусмотрен в отчетном году);</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регистрация прав собственности на недвижимое имущество (при приобретении объекта в государственную собственность субъекта Российской Федерации (муниципальную собственность);</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 xml:space="preserve">получение лицензии на осуществление медицинской деятельности </w:t>
      </w:r>
      <w:r>
        <w:rPr>
          <w:color w:val="000000" w:themeColor="text1"/>
          <w:szCs w:val="28"/>
        </w:rPr>
        <w:br/>
      </w:r>
      <w:r w:rsidRPr="0028171F">
        <w:rPr>
          <w:color w:val="000000" w:themeColor="text1"/>
          <w:szCs w:val="28"/>
        </w:rPr>
        <w:t>для введенных объектов строительства, реконструкции и (или) приобретенных объектов недвижимого имущества (в случае требования такой).</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пунктами 16 - 20 Правил формирования, предоставления </w:t>
      </w:r>
      <w:r>
        <w:rPr>
          <w:color w:val="000000" w:themeColor="text1"/>
          <w:szCs w:val="28"/>
        </w:rPr>
        <w:br/>
      </w:r>
      <w:r w:rsidRPr="0028171F">
        <w:rPr>
          <w:color w:val="000000" w:themeColor="text1"/>
          <w:szCs w:val="28"/>
        </w:rPr>
        <w:t>и распределения субсидий.</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 xml:space="preserve">14. Субсидия перечисляется в установленном порядке на единые счета бюджетов, открытые финансовым органам субъектов Российской Федерации </w:t>
      </w:r>
      <w:r>
        <w:rPr>
          <w:color w:val="000000" w:themeColor="text1"/>
          <w:szCs w:val="28"/>
        </w:rPr>
        <w:br/>
      </w:r>
      <w:r w:rsidRPr="0028171F">
        <w:rPr>
          <w:color w:val="000000" w:themeColor="text1"/>
          <w:szCs w:val="28"/>
        </w:rPr>
        <w:t>в территориальных органах Федерального казначейства.</w:t>
      </w:r>
    </w:p>
    <w:p w:rsidR="0028171F" w:rsidRPr="0028171F" w:rsidRDefault="0028171F" w:rsidP="0028171F">
      <w:pPr>
        <w:autoSpaceDE w:val="0"/>
        <w:autoSpaceDN w:val="0"/>
        <w:adjustRightInd w:val="0"/>
        <w:spacing w:line="276" w:lineRule="auto"/>
        <w:ind w:firstLine="709"/>
        <w:jc w:val="both"/>
        <w:rPr>
          <w:color w:val="000000" w:themeColor="text1"/>
          <w:szCs w:val="28"/>
        </w:rPr>
      </w:pPr>
      <w:r w:rsidRPr="0028171F">
        <w:rPr>
          <w:color w:val="000000" w:themeColor="text1"/>
          <w:szCs w:val="28"/>
        </w:rPr>
        <w:t>15.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A944F7" w:rsidRPr="00CF2393" w:rsidRDefault="0028171F" w:rsidP="0028171F">
      <w:pPr>
        <w:autoSpaceDE w:val="0"/>
        <w:autoSpaceDN w:val="0"/>
        <w:adjustRightInd w:val="0"/>
        <w:spacing w:line="276" w:lineRule="auto"/>
        <w:ind w:firstLine="709"/>
        <w:jc w:val="both"/>
        <w:rPr>
          <w:color w:val="000000"/>
          <w:szCs w:val="28"/>
          <w:lang w:eastAsia="ru-RU"/>
        </w:rPr>
      </w:pPr>
      <w:r w:rsidRPr="0028171F">
        <w:rPr>
          <w:color w:val="000000" w:themeColor="text1"/>
          <w:szCs w:val="28"/>
        </w:rPr>
        <w:t>16.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A944F7" w:rsidRPr="00CF2393" w:rsidRDefault="00A944F7"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3</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предоставления и распределения субсидий из федерального</w:t>
      </w:r>
    </w:p>
    <w:p w:rsidR="00A944F7" w:rsidRPr="00CF2393" w:rsidRDefault="009E49B0"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бюджета бюджетам субъектов Российской Ф</w:t>
      </w:r>
      <w:r w:rsidR="00A944F7" w:rsidRPr="00CF2393">
        <w:rPr>
          <w:rFonts w:eastAsia="Times New Roman"/>
          <w:b/>
          <w:szCs w:val="28"/>
          <w:lang w:eastAsia="ru-RU"/>
        </w:rPr>
        <w:t>едерации в целях</w:t>
      </w:r>
    </w:p>
    <w:p w:rsidR="00A944F7" w:rsidRPr="00B965BE" w:rsidRDefault="00A944F7" w:rsidP="00A944F7">
      <w:pPr>
        <w:widowControl w:val="0"/>
        <w:autoSpaceDE w:val="0"/>
        <w:autoSpaceDN w:val="0"/>
        <w:jc w:val="center"/>
        <w:rPr>
          <w:rFonts w:eastAsia="Times New Roman"/>
          <w:b/>
          <w:szCs w:val="28"/>
          <w:lang w:eastAsia="ru-RU"/>
        </w:rPr>
      </w:pPr>
      <w:r w:rsidRPr="00B965BE">
        <w:rPr>
          <w:rFonts w:eastAsia="Times New Roman"/>
          <w:b/>
          <w:szCs w:val="28"/>
          <w:lang w:eastAsia="ru-RU"/>
        </w:rPr>
        <w:t>софинансирования ра</w:t>
      </w:r>
      <w:r w:rsidR="009E49B0" w:rsidRPr="00B965BE">
        <w:rPr>
          <w:rFonts w:eastAsia="Times New Roman"/>
          <w:b/>
          <w:szCs w:val="28"/>
          <w:lang w:eastAsia="ru-RU"/>
        </w:rPr>
        <w:t>сходных обязательств субъектов Р</w:t>
      </w:r>
      <w:r w:rsidRPr="00B965BE">
        <w:rPr>
          <w:rFonts w:eastAsia="Times New Roman"/>
          <w:b/>
          <w:szCs w:val="28"/>
          <w:lang w:eastAsia="ru-RU"/>
        </w:rPr>
        <w:t>оссийской</w:t>
      </w:r>
    </w:p>
    <w:p w:rsidR="00A944F7" w:rsidRPr="00AB7617" w:rsidRDefault="009E49B0" w:rsidP="00A944F7">
      <w:pPr>
        <w:widowControl w:val="0"/>
        <w:autoSpaceDE w:val="0"/>
        <w:autoSpaceDN w:val="0"/>
        <w:jc w:val="center"/>
        <w:rPr>
          <w:rFonts w:eastAsia="Times New Roman"/>
          <w:b/>
          <w:szCs w:val="28"/>
          <w:lang w:eastAsia="ru-RU"/>
        </w:rPr>
      </w:pPr>
      <w:r w:rsidRPr="00AB7617">
        <w:rPr>
          <w:rFonts w:eastAsia="Times New Roman"/>
          <w:b/>
          <w:szCs w:val="28"/>
          <w:lang w:eastAsia="ru-RU"/>
        </w:rPr>
        <w:t>Ф</w:t>
      </w:r>
      <w:r w:rsidR="00A944F7" w:rsidRPr="00AB7617">
        <w:rPr>
          <w:rFonts w:eastAsia="Times New Roman"/>
          <w:b/>
          <w:szCs w:val="28"/>
          <w:lang w:eastAsia="ru-RU"/>
        </w:rPr>
        <w:t>едерации, возникающих при реализации региональных проектов,</w:t>
      </w:r>
    </w:p>
    <w:p w:rsidR="00A944F7" w:rsidRPr="000E78E4" w:rsidRDefault="00A944F7" w:rsidP="00A944F7">
      <w:pPr>
        <w:widowControl w:val="0"/>
        <w:autoSpaceDE w:val="0"/>
        <w:autoSpaceDN w:val="0"/>
        <w:jc w:val="center"/>
        <w:rPr>
          <w:rFonts w:eastAsia="Times New Roman"/>
          <w:b/>
          <w:szCs w:val="28"/>
          <w:lang w:eastAsia="ru-RU"/>
        </w:rPr>
      </w:pPr>
      <w:r w:rsidRPr="00AA2F55">
        <w:rPr>
          <w:rFonts w:eastAsia="Times New Roman"/>
          <w:b/>
          <w:szCs w:val="28"/>
          <w:lang w:eastAsia="ru-RU"/>
        </w:rPr>
        <w:t>обеспечивающих достижение целей, показателей и результатов</w:t>
      </w: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федерального проекта «</w:t>
      </w:r>
      <w:r w:rsidR="009E49B0" w:rsidRPr="00CF2393">
        <w:rPr>
          <w:rFonts w:eastAsia="Times New Roman"/>
          <w:b/>
          <w:szCs w:val="28"/>
          <w:lang w:eastAsia="ru-RU"/>
        </w:rPr>
        <w:t>Р</w:t>
      </w:r>
      <w:r w:rsidRPr="00CF2393">
        <w:rPr>
          <w:rFonts w:eastAsia="Times New Roman"/>
          <w:b/>
          <w:szCs w:val="28"/>
          <w:lang w:eastAsia="ru-RU"/>
        </w:rPr>
        <w:t>азвитие системы оказания первичной</w:t>
      </w: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медико-санитарной помощи», входящего в состав национального</w:t>
      </w: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проекта «</w:t>
      </w:r>
      <w:r w:rsidR="009E49B0" w:rsidRPr="00CF2393">
        <w:rPr>
          <w:rFonts w:eastAsia="Times New Roman"/>
          <w:b/>
          <w:szCs w:val="28"/>
          <w:lang w:eastAsia="ru-RU"/>
        </w:rPr>
        <w:t>З</w:t>
      </w:r>
      <w:r w:rsidRPr="00CF2393">
        <w:rPr>
          <w:rFonts w:eastAsia="Times New Roman"/>
          <w:b/>
          <w:szCs w:val="28"/>
          <w:lang w:eastAsia="ru-RU"/>
        </w:rPr>
        <w:t>дравоохранение», посредством закупки авиационных</w:t>
      </w: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работ в целях оказания медицинской помощи (скорой,</w:t>
      </w:r>
    </w:p>
    <w:p w:rsidR="00A944F7" w:rsidRPr="00CF2393" w:rsidRDefault="00A944F7" w:rsidP="00A944F7">
      <w:pPr>
        <w:widowControl w:val="0"/>
        <w:autoSpaceDE w:val="0"/>
        <w:autoSpaceDN w:val="0"/>
        <w:jc w:val="center"/>
        <w:rPr>
          <w:rFonts w:eastAsia="Times New Roman"/>
          <w:b/>
          <w:bCs/>
          <w:color w:val="000000"/>
          <w:szCs w:val="28"/>
          <w:lang w:eastAsia="ru-RU"/>
        </w:rPr>
      </w:pPr>
      <w:r w:rsidRPr="00CF2393">
        <w:rPr>
          <w:rFonts w:eastAsia="Times New Roman"/>
          <w:b/>
          <w:szCs w:val="28"/>
          <w:lang w:eastAsia="ru-RU"/>
        </w:rPr>
        <w:t>в том числе скорой специализированной, медицинской помощи)</w:t>
      </w:r>
    </w:p>
    <w:p w:rsidR="00A944F7" w:rsidRPr="00CF2393" w:rsidRDefault="00A944F7" w:rsidP="00A944F7">
      <w:pPr>
        <w:widowControl w:val="0"/>
        <w:autoSpaceDE w:val="0"/>
        <w:autoSpaceDN w:val="0"/>
        <w:jc w:val="center"/>
        <w:rPr>
          <w:rFonts w:eastAsia="Times New Roman"/>
          <w:b/>
          <w:szCs w:val="28"/>
          <w:lang w:eastAsia="ru-RU"/>
        </w:rPr>
      </w:pPr>
    </w:p>
    <w:p w:rsidR="00943927" w:rsidRPr="00943927" w:rsidRDefault="00A944F7" w:rsidP="00943927">
      <w:pPr>
        <w:autoSpaceDE w:val="0"/>
        <w:autoSpaceDN w:val="0"/>
        <w:adjustRightInd w:val="0"/>
        <w:spacing w:line="276" w:lineRule="auto"/>
        <w:ind w:firstLine="709"/>
        <w:jc w:val="both"/>
        <w:rPr>
          <w:color w:val="000000" w:themeColor="text1"/>
          <w:szCs w:val="28"/>
        </w:rPr>
      </w:pPr>
      <w:r w:rsidRPr="00CF2393">
        <w:rPr>
          <w:color w:val="000000" w:themeColor="text1"/>
          <w:szCs w:val="28"/>
        </w:rPr>
        <w:t xml:space="preserve">1. </w:t>
      </w:r>
      <w:r w:rsidR="00943927" w:rsidRPr="00943927">
        <w:rPr>
          <w:color w:val="000000" w:themeColor="text1"/>
          <w:szCs w:val="28"/>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w:t>
      </w:r>
      <w:r w:rsidR="005A268D">
        <w:rPr>
          <w:color w:val="000000" w:themeColor="text1"/>
          <w:szCs w:val="28"/>
        </w:rPr>
        <w:br/>
      </w:r>
      <w:r w:rsidR="00943927" w:rsidRPr="00943927">
        <w:rPr>
          <w:color w:val="000000" w:themeColor="text1"/>
          <w:szCs w:val="28"/>
        </w:rPr>
        <w:t xml:space="preserve">и результатов федерального проекта </w:t>
      </w:r>
      <w:r w:rsidR="001E5E6B">
        <w:rPr>
          <w:color w:val="000000" w:themeColor="text1"/>
          <w:szCs w:val="28"/>
        </w:rPr>
        <w:t>«</w:t>
      </w:r>
      <w:r w:rsidR="00943927" w:rsidRPr="00943927">
        <w:rPr>
          <w:color w:val="000000" w:themeColor="text1"/>
          <w:szCs w:val="28"/>
        </w:rPr>
        <w:t>Развитие системы оказания первичной медико-санитарной помощи</w:t>
      </w:r>
      <w:r w:rsidR="001E5E6B">
        <w:rPr>
          <w:color w:val="000000" w:themeColor="text1"/>
          <w:szCs w:val="28"/>
        </w:rPr>
        <w:t>»</w:t>
      </w:r>
      <w:r w:rsidR="00943927" w:rsidRPr="00943927">
        <w:rPr>
          <w:color w:val="000000" w:themeColor="text1"/>
          <w:szCs w:val="28"/>
        </w:rPr>
        <w:t xml:space="preserve">, входящего в состав национального проекта </w:t>
      </w:r>
      <w:r w:rsidR="001E5E6B">
        <w:rPr>
          <w:color w:val="000000" w:themeColor="text1"/>
          <w:szCs w:val="28"/>
        </w:rPr>
        <w:t>«</w:t>
      </w:r>
      <w:r w:rsidR="00943927" w:rsidRPr="00943927">
        <w:rPr>
          <w:color w:val="000000" w:themeColor="text1"/>
          <w:szCs w:val="28"/>
        </w:rPr>
        <w:t>Здравоохранение</w:t>
      </w:r>
      <w:r w:rsidR="001E5E6B">
        <w:rPr>
          <w:color w:val="000000" w:themeColor="text1"/>
          <w:szCs w:val="28"/>
        </w:rPr>
        <w:t>»</w:t>
      </w:r>
      <w:r w:rsidR="00943927" w:rsidRPr="00943927">
        <w:rPr>
          <w:color w:val="000000" w:themeColor="text1"/>
          <w:szCs w:val="28"/>
        </w:rPr>
        <w:t>, посредством закупки авиационных работ в целях оказания медицинской помощи (скорой, в том числе скорой специализированной, медицинской помощи) (далее соответственно - федеральный проект, субсидии).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Под авиационными работами в целях оказания медицинской помощи (скорой, в том числе скорой специализированной, медицинской помощи) </w:t>
      </w:r>
      <w:r w:rsidR="005A268D">
        <w:rPr>
          <w:color w:val="000000" w:themeColor="text1"/>
          <w:szCs w:val="28"/>
        </w:rPr>
        <w:br/>
      </w:r>
      <w:r w:rsidRPr="00943927">
        <w:rPr>
          <w:color w:val="000000" w:themeColor="text1"/>
          <w:szCs w:val="28"/>
        </w:rPr>
        <w:t>в настоящих Правилах понимаются работы, выполняемые с использованием полетов гражданских воздушных судов для оказания скорой, в том числе скорой специализированной, медицинской помощи выездной бригадой скорой медицинской помощи, включая специализированную выездную бригаду скорой медицинской помощи (далее соответственно - авиационные работы, воздушные суда).</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Результатом использования субсидий является количество вылетов санитарной авиации дополнительно к вылетам, осуществляемым за счет собственных средств бюджета субъекта Российской Федерации. Под таким количеством вылетов понимаются вылеты, совершенные в пределах соответствующих размеру субсидии средств бюджета субъекта Российской Федерации и соответствующие требованиям к их выполнению, предусмотренным пунктами 1 и 2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2. Для выполнения авиационных работ используемое воздушное судно:</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а) должно быть произведено на территории Российской Федерации не ранее 1 января 2014 г. и оснащено медицинскими изделиями (оборудованием) в объеме не менее объема, установленного порядком оказания скорой, в том числе скорой специализированной, медицинской помощи;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б) должно поддерживаться в состоянии готовности к выполнению полета </w:t>
      </w:r>
      <w:r w:rsidR="005A268D">
        <w:rPr>
          <w:color w:val="000000" w:themeColor="text1"/>
          <w:szCs w:val="28"/>
        </w:rPr>
        <w:br/>
      </w:r>
      <w:r w:rsidRPr="00943927">
        <w:rPr>
          <w:color w:val="000000" w:themeColor="text1"/>
          <w:szCs w:val="28"/>
        </w:rPr>
        <w:t xml:space="preserve">в срок, не превышающий 30 минут в теплое время года и 60 минут в холодное время года с момента поступления согласованного (утвержденного) задания </w:t>
      </w:r>
      <w:r w:rsidR="005A268D">
        <w:rPr>
          <w:color w:val="000000" w:themeColor="text1"/>
          <w:szCs w:val="28"/>
        </w:rPr>
        <w:br/>
      </w:r>
      <w:r w:rsidRPr="00943927">
        <w:rPr>
          <w:color w:val="000000" w:themeColor="text1"/>
          <w:szCs w:val="28"/>
        </w:rPr>
        <w:t>на выполнение полета.</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пункте 1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4. Критериями отбора субъекта Российской Федерации для предоставления субсидии являются: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а) невозможность соблюдения без использования воздушных судов сроков оказания медицинской помощи в экстренной форме, установленных в порядках оказания медицинской помощи по соответствующим профилям, заболеваниям или состояниям (группам заболеваний или состояний), в связи с затрудненной транспортной доступностью, а также с климатическими и географическими особенностями субъектов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б) документально подтвержденная готовность субъекта Российской Федерации к организации оказания медицинской помощи с использованием воздушных судов в объемах, согласованных Министерством здравоохранения Российской Федерации (представление в Министерство здравоохранения Российской Федерации заявки высшего исполнительного органа государственной власти субъекта Российской Федерации по форме и в срок, которые устанавливаются Министерством здравоохранения Российской Федерации (далее - заявка).</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6. Условиями предоставления субсидии являются: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а) наличие правового акта субъекта Российской Федерации, утверждающего перечень мероприятий по оказанию скорой, в том числе скорой специализированной, медицинской помощи гражданам с использованием воздушных судов,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в) заключение соглашения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sidR="002864B3">
        <w:rPr>
          <w:color w:val="000000" w:themeColor="text1"/>
          <w:szCs w:val="28"/>
        </w:rPr>
        <w:br/>
      </w:r>
      <w:r w:rsidR="0013767C">
        <w:rPr>
          <w:color w:val="000000" w:themeColor="text1"/>
          <w:szCs w:val="28"/>
        </w:rPr>
        <w:t>№</w:t>
      </w:r>
      <w:r w:rsidRPr="00943927">
        <w:rPr>
          <w:color w:val="000000" w:themeColor="text1"/>
          <w:szCs w:val="28"/>
        </w:rPr>
        <w:t xml:space="preserve"> 999 </w:t>
      </w:r>
      <w:r w:rsidR="001E5E6B">
        <w:rPr>
          <w:color w:val="000000" w:themeColor="text1"/>
          <w:szCs w:val="28"/>
        </w:rPr>
        <w:t>«</w:t>
      </w:r>
      <w:r w:rsidRPr="00943927">
        <w:rPr>
          <w:color w:val="000000" w:themeColor="text1"/>
          <w:szCs w:val="28"/>
        </w:rPr>
        <w:t xml:space="preserve">О формировании, предоставлении и распределении субсидий </w:t>
      </w:r>
      <w:r w:rsidR="005A268D">
        <w:rPr>
          <w:color w:val="000000" w:themeColor="text1"/>
          <w:szCs w:val="28"/>
        </w:rPr>
        <w:br/>
      </w:r>
      <w:r w:rsidRPr="00943927">
        <w:rPr>
          <w:color w:val="000000" w:themeColor="text1"/>
          <w:szCs w:val="28"/>
        </w:rPr>
        <w:t>из федерального бюджета бюджетам субъектов Российской Федерации</w:t>
      </w:r>
      <w:r w:rsidR="001E5E6B">
        <w:rPr>
          <w:color w:val="000000" w:themeColor="text1"/>
          <w:szCs w:val="28"/>
        </w:rPr>
        <w:t>»</w:t>
      </w:r>
      <w:r w:rsidRPr="00943927">
        <w:rPr>
          <w:color w:val="000000" w:themeColor="text1"/>
          <w:szCs w:val="28"/>
        </w:rPr>
        <w:t xml:space="preserve"> (далее - Правила формирования, предоставления и распределения субсидий).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7. Размер субсидии, предоставляемой бюджету i-го субъекта Российской Федерации в очередном финансовом году, определяется: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для субъектов Российской Федерации, входящих в состав Дальневосточного федерального округа (S</w:t>
      </w:r>
      <w:r w:rsidRPr="0077719F">
        <w:rPr>
          <w:color w:val="000000" w:themeColor="text1"/>
          <w:szCs w:val="28"/>
          <w:vertAlign w:val="subscript"/>
        </w:rPr>
        <w:t>i_FE</w:t>
      </w:r>
      <w:r w:rsidRPr="00943927">
        <w:rPr>
          <w:color w:val="000000" w:themeColor="text1"/>
          <w:szCs w:val="28"/>
        </w:rPr>
        <w:t>), по формуле:</w:t>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77719F">
      <w:pPr>
        <w:autoSpaceDE w:val="0"/>
        <w:autoSpaceDN w:val="0"/>
        <w:adjustRightInd w:val="0"/>
        <w:spacing w:line="276" w:lineRule="auto"/>
        <w:ind w:firstLine="709"/>
        <w:jc w:val="center"/>
        <w:rPr>
          <w:color w:val="000000" w:themeColor="text1"/>
          <w:szCs w:val="28"/>
        </w:rPr>
      </w:pPr>
      <w:r>
        <w:rPr>
          <w:noProof/>
          <w:position w:val="-28"/>
          <w:lang w:eastAsia="ru-RU"/>
        </w:rPr>
        <w:drawing>
          <wp:inline distT="0" distB="0" distL="0" distR="0">
            <wp:extent cx="1647825" cy="4857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7825" cy="485775"/>
                    </a:xfrm>
                    <a:prstGeom prst="rect">
                      <a:avLst/>
                    </a:prstGeom>
                    <a:noFill/>
                    <a:ln>
                      <a:noFill/>
                    </a:ln>
                  </pic:spPr>
                </pic:pic>
              </a:graphicData>
            </a:graphic>
          </wp:inline>
        </w:drawing>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где:</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V</w:t>
      </w:r>
      <w:r w:rsidRPr="0077719F">
        <w:rPr>
          <w:color w:val="000000" w:themeColor="text1"/>
          <w:szCs w:val="28"/>
          <w:vertAlign w:val="subscript"/>
        </w:rPr>
        <w:t>FE</w:t>
      </w:r>
      <w:r w:rsidRPr="00943927">
        <w:rPr>
          <w:color w:val="000000" w:themeColor="text1"/>
          <w:szCs w:val="28"/>
        </w:rPr>
        <w:t xml:space="preserve"> = k</w:t>
      </w:r>
      <w:r w:rsidRPr="0077719F">
        <w:rPr>
          <w:color w:val="000000" w:themeColor="text1"/>
          <w:szCs w:val="28"/>
          <w:vertAlign w:val="subscript"/>
        </w:rPr>
        <w:t>FE</w:t>
      </w:r>
      <w:r w:rsidRPr="00943927">
        <w:rPr>
          <w:color w:val="000000" w:themeColor="text1"/>
          <w:szCs w:val="28"/>
        </w:rPr>
        <w:t xml:space="preserve"> x V;</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V</w:t>
      </w:r>
      <w:r w:rsidRPr="0077719F">
        <w:rPr>
          <w:color w:val="000000" w:themeColor="text1"/>
          <w:szCs w:val="28"/>
          <w:vertAlign w:val="subscript"/>
        </w:rPr>
        <w:t>FE</w:t>
      </w:r>
      <w:r w:rsidRPr="00943927">
        <w:rPr>
          <w:color w:val="000000" w:themeColor="text1"/>
          <w:szCs w:val="28"/>
        </w:rPr>
        <w:t xml:space="preserve"> - размер субсидии, предоставляемой бюджетам субъектов Российской Федерации, входящих в состав Дальневосточного федерального округа;</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k</w:t>
      </w:r>
      <w:r w:rsidRPr="0077719F">
        <w:rPr>
          <w:color w:val="000000" w:themeColor="text1"/>
          <w:szCs w:val="28"/>
          <w:vertAlign w:val="subscript"/>
        </w:rPr>
        <w:t>FE</w:t>
      </w:r>
      <w:r w:rsidRPr="00943927">
        <w:rPr>
          <w:color w:val="000000" w:themeColor="text1"/>
          <w:szCs w:val="28"/>
        </w:rPr>
        <w:t xml:space="preserve"> - поправочный коэффициент, применяемый в целях достижения объемов вылетов санитарной авиации, совершаемых в дополнение к вылетам санитарной авиации, финансируемым из бюджетов субъектов Российской Федерации, входящих в состав Дальневосточного федерального округа, обеспечивающий достижение значений основных социально-экономических показателей для субъектов Российской Федерации, входящих в состав Дальневосточного федерального округа, на уровне не ниже среднероссийских значений, k</w:t>
      </w:r>
      <w:r w:rsidRPr="0010798D">
        <w:rPr>
          <w:color w:val="000000" w:themeColor="text1"/>
          <w:szCs w:val="28"/>
          <w:vertAlign w:val="subscript"/>
        </w:rPr>
        <w:t>FE</w:t>
      </w:r>
      <w:r w:rsidRPr="00943927">
        <w:rPr>
          <w:color w:val="000000" w:themeColor="text1"/>
          <w:szCs w:val="28"/>
        </w:rPr>
        <w:t xml:space="preserve"> = 0,</w:t>
      </w:r>
      <w:r w:rsidR="0077719F">
        <w:rPr>
          <w:color w:val="000000" w:themeColor="text1"/>
          <w:szCs w:val="28"/>
        </w:rPr>
        <w:t>5217</w:t>
      </w:r>
      <w:r w:rsidRPr="00943927">
        <w:rPr>
          <w:color w:val="000000" w:themeColor="text1"/>
          <w:szCs w:val="28"/>
        </w:rPr>
        <w:t>;</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V - общий объем бюджетных ассигнований, предусмотренных </w:t>
      </w:r>
      <w:r w:rsidR="005A268D">
        <w:rPr>
          <w:color w:val="000000" w:themeColor="text1"/>
          <w:szCs w:val="28"/>
        </w:rPr>
        <w:br/>
      </w:r>
      <w:r w:rsidRPr="00943927">
        <w:rPr>
          <w:color w:val="000000" w:themeColor="text1"/>
          <w:szCs w:val="28"/>
        </w:rPr>
        <w:t>в федеральном бюджете на предоставление субсидий на соответствующий финансовый год;</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V</w:t>
      </w:r>
      <w:r w:rsidRPr="0077719F">
        <w:rPr>
          <w:color w:val="000000" w:themeColor="text1"/>
          <w:szCs w:val="28"/>
          <w:vertAlign w:val="subscript"/>
        </w:rPr>
        <w:t>i</w:t>
      </w:r>
      <w:r w:rsidRPr="00943927">
        <w:rPr>
          <w:color w:val="000000" w:themeColor="text1"/>
          <w:szCs w:val="28"/>
        </w:rPr>
        <w:t xml:space="preserve"> - размер средств, необходимых бюджету i-го субъекта Российской Федерации на соответствующий финансовый год на финансовое обеспечение оказания скорой, в том числе скорой специализированной, медицинской помощи гражданам с использованием воздушного судна в соответствии с заявкой;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P</w:t>
      </w:r>
      <w:r w:rsidRPr="0077719F">
        <w:rPr>
          <w:color w:val="000000" w:themeColor="text1"/>
          <w:szCs w:val="28"/>
          <w:vertAlign w:val="subscript"/>
        </w:rPr>
        <w:t>i</w:t>
      </w:r>
      <w:r w:rsidRPr="00943927">
        <w:rPr>
          <w:color w:val="000000" w:themeColor="text1"/>
          <w:szCs w:val="28"/>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13(1.1) Правил формирования, предоставления и распределения субсидий;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m - количество субъектов Российской Федерации, входящих в состав Дальневосточного федерального округа и участвующих в реализации мероприятий по закупке авиационных работ в рамках федерального проекта в году распределения субсидии;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для субъектов Российской Федерации, в отношении которых разрабатываются в соответствии с поручением Председателя Правительства Российской Федерации индивидуальные программы социально-экономического развития (S</w:t>
      </w:r>
      <w:r w:rsidRPr="0010798D">
        <w:rPr>
          <w:color w:val="000000" w:themeColor="text1"/>
          <w:szCs w:val="28"/>
          <w:vertAlign w:val="subscript"/>
        </w:rPr>
        <w:t>i_IDP</w:t>
      </w:r>
      <w:r w:rsidRPr="00943927">
        <w:rPr>
          <w:color w:val="000000" w:themeColor="text1"/>
          <w:szCs w:val="28"/>
        </w:rPr>
        <w:t>), по формуле:</w:t>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77719F" w:rsidRDefault="00943927" w:rsidP="0077719F">
      <w:pPr>
        <w:autoSpaceDE w:val="0"/>
        <w:autoSpaceDN w:val="0"/>
        <w:adjustRightInd w:val="0"/>
        <w:spacing w:line="276" w:lineRule="auto"/>
        <w:ind w:firstLine="709"/>
        <w:jc w:val="center"/>
        <w:rPr>
          <w:color w:val="000000" w:themeColor="text1"/>
          <w:szCs w:val="28"/>
          <w:lang w:val="en-US"/>
        </w:rPr>
      </w:pPr>
      <w:r w:rsidRPr="0077719F">
        <w:rPr>
          <w:color w:val="000000" w:themeColor="text1"/>
          <w:szCs w:val="28"/>
          <w:lang w:val="en-US"/>
        </w:rPr>
        <w:t>S</w:t>
      </w:r>
      <w:r w:rsidRPr="0077719F">
        <w:rPr>
          <w:color w:val="000000" w:themeColor="text1"/>
          <w:szCs w:val="28"/>
          <w:vertAlign w:val="subscript"/>
          <w:lang w:val="en-US"/>
        </w:rPr>
        <w:t xml:space="preserve">i_IDP </w:t>
      </w:r>
      <w:r w:rsidRPr="0077719F">
        <w:rPr>
          <w:color w:val="000000" w:themeColor="text1"/>
          <w:szCs w:val="28"/>
          <w:lang w:val="en-US"/>
        </w:rPr>
        <w:t>= V</w:t>
      </w:r>
      <w:r w:rsidRPr="0077719F">
        <w:rPr>
          <w:color w:val="000000" w:themeColor="text1"/>
          <w:szCs w:val="28"/>
          <w:vertAlign w:val="subscript"/>
          <w:lang w:val="en-US"/>
        </w:rPr>
        <w:t>i</w:t>
      </w:r>
      <w:r w:rsidRPr="0077719F">
        <w:rPr>
          <w:color w:val="000000" w:themeColor="text1"/>
          <w:szCs w:val="28"/>
          <w:lang w:val="en-US"/>
        </w:rPr>
        <w:t xml:space="preserve"> x P</w:t>
      </w:r>
      <w:r w:rsidRPr="0077719F">
        <w:rPr>
          <w:color w:val="000000" w:themeColor="text1"/>
          <w:szCs w:val="28"/>
          <w:vertAlign w:val="subscript"/>
          <w:lang w:val="en-US"/>
        </w:rPr>
        <w:t>i</w:t>
      </w:r>
      <w:r w:rsidRPr="0077719F">
        <w:rPr>
          <w:color w:val="000000" w:themeColor="text1"/>
          <w:szCs w:val="28"/>
          <w:lang w:val="en-US"/>
        </w:rPr>
        <w:t>,</w:t>
      </w:r>
    </w:p>
    <w:p w:rsidR="00943927" w:rsidRPr="0077719F" w:rsidRDefault="00943927" w:rsidP="00943927">
      <w:pPr>
        <w:autoSpaceDE w:val="0"/>
        <w:autoSpaceDN w:val="0"/>
        <w:adjustRightInd w:val="0"/>
        <w:spacing w:line="276" w:lineRule="auto"/>
        <w:ind w:firstLine="709"/>
        <w:jc w:val="both"/>
        <w:rPr>
          <w:color w:val="000000" w:themeColor="text1"/>
          <w:szCs w:val="28"/>
          <w:lang w:val="en-US"/>
        </w:rPr>
      </w:pP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для субъектов Российской Федерации, не входящих в состав Дальневосточного федерального округа и в число субъектов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 (S</w:t>
      </w:r>
      <w:r w:rsidRPr="0010798D">
        <w:rPr>
          <w:color w:val="000000" w:themeColor="text1"/>
          <w:szCs w:val="28"/>
          <w:vertAlign w:val="subscript"/>
        </w:rPr>
        <w:t>i</w:t>
      </w:r>
      <w:r w:rsidRPr="00943927">
        <w:rPr>
          <w:color w:val="000000" w:themeColor="text1"/>
          <w:szCs w:val="28"/>
        </w:rPr>
        <w:t>), по формуле:</w:t>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77719F">
      <w:pPr>
        <w:autoSpaceDE w:val="0"/>
        <w:autoSpaceDN w:val="0"/>
        <w:adjustRightInd w:val="0"/>
        <w:spacing w:line="276" w:lineRule="auto"/>
        <w:ind w:firstLine="709"/>
        <w:jc w:val="center"/>
        <w:rPr>
          <w:color w:val="000000" w:themeColor="text1"/>
          <w:szCs w:val="28"/>
        </w:rPr>
      </w:pPr>
      <w:r>
        <w:rPr>
          <w:noProof/>
          <w:position w:val="-28"/>
          <w:lang w:eastAsia="ru-RU"/>
        </w:rPr>
        <w:drawing>
          <wp:inline distT="0" distB="0" distL="0" distR="0">
            <wp:extent cx="2171700" cy="4857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485775"/>
                    </a:xfrm>
                    <a:prstGeom prst="rect">
                      <a:avLst/>
                    </a:prstGeom>
                    <a:noFill/>
                    <a:ln>
                      <a:noFill/>
                    </a:ln>
                  </pic:spPr>
                </pic:pic>
              </a:graphicData>
            </a:graphic>
          </wp:inline>
        </w:drawing>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где:</w:t>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77719F">
      <w:pPr>
        <w:autoSpaceDE w:val="0"/>
        <w:autoSpaceDN w:val="0"/>
        <w:adjustRightInd w:val="0"/>
        <w:spacing w:line="276" w:lineRule="auto"/>
        <w:ind w:firstLine="709"/>
        <w:jc w:val="center"/>
        <w:rPr>
          <w:color w:val="000000" w:themeColor="text1"/>
          <w:szCs w:val="28"/>
        </w:rPr>
      </w:pPr>
      <w:r>
        <w:rPr>
          <w:noProof/>
          <w:position w:val="-11"/>
          <w:lang w:eastAsia="ru-RU"/>
        </w:rPr>
        <w:drawing>
          <wp:inline distT="0" distB="0" distL="0" distR="0">
            <wp:extent cx="1095375" cy="2762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276225"/>
                    </a:xfrm>
                    <a:prstGeom prst="rect">
                      <a:avLst/>
                    </a:prstGeom>
                    <a:noFill/>
                    <a:ln>
                      <a:noFill/>
                    </a:ln>
                  </pic:spPr>
                </pic:pic>
              </a:graphicData>
            </a:graphic>
          </wp:inline>
        </w:drawing>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V</w:t>
      </w:r>
      <w:r w:rsidRPr="0077719F">
        <w:rPr>
          <w:color w:val="000000" w:themeColor="text1"/>
          <w:szCs w:val="28"/>
          <w:vertAlign w:val="subscript"/>
        </w:rPr>
        <w:t>IDP</w:t>
      </w:r>
      <w:r w:rsidRPr="00943927">
        <w:rPr>
          <w:color w:val="000000" w:themeColor="text1"/>
          <w:szCs w:val="28"/>
        </w:rPr>
        <w:t xml:space="preserve"> - размер субсидии, предоставляемой бюджетам субъектов Российской Федерации, в отношении которых разрабатываются и реализуются индивидуальные программы социально-экономического развития;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z - количество субъектов Российской Федерации - получателей субсидии в году распределения субсидии, не входящих в состав Дальневосточного федерального округа и не относящихся к субъектам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n - количество субъектов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 и которые участвуют в реализации мероприятий по закупке авиационных работ в рамках федерального проекта в году распределения субсидий.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8. Предельный уровень софинансирования расходного обязательства субъекта Российской Федерации из федерального бюджета определяется в соответствии с пунктом 13(1.1) Правил формирования, предоставления и распределения субсидий.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10. В случае принятия решения об увеличении объема бюджетных ассигнований бюджета субъекта Российской Федерации на закупку авиационных работ заключается дополнительное соглашение к соглашению. Результаты, достигнутые за счет увеличения объема бюджетных ассигнований бюджета субъекта Российской Федерации на закупку авиационных работ, учитываются при оценке эффективности использования субсидии.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11. Оценка эффективности использования субсидии осуществляется Министерством здравоохранения Российской Федерации на основании сравнения установленных в соглашении и фактически достигнутых значений результата использования субсидии - количества вылетов санитарной авиации дополнительно к вылетам, осуществляемым за счет собственных средств бюджета субъекта Российской Федерации. Под таким количеством вылетов понимаются вылеты, совершенные в пределах средств бюджета субъекта Российской Федерации, соответствующих размеру субсидии, и соответствующие требованиям к их выполнению, предусмотренным пунктами 1 и 2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пунктами 16 - 18 и 20 Правил формирования, предоставления и распределения субсидий.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13. Субсидии, от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цели, указанные в пункте 1 настоящих Правил, в текущем финансовом году между другими субъектами Российской Федерации, выразившими готовность к освоению перераспределенных средств на условиях, установленных настоящими Правилами.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14.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A944F7" w:rsidRPr="00CF2393" w:rsidRDefault="00943927" w:rsidP="00943927">
      <w:pPr>
        <w:autoSpaceDE w:val="0"/>
        <w:autoSpaceDN w:val="0"/>
        <w:adjustRightInd w:val="0"/>
        <w:spacing w:line="276" w:lineRule="auto"/>
        <w:ind w:firstLine="709"/>
        <w:jc w:val="both"/>
        <w:rPr>
          <w:color w:val="000000"/>
          <w:szCs w:val="28"/>
          <w:lang w:eastAsia="ru-RU"/>
        </w:rPr>
      </w:pPr>
      <w:r w:rsidRPr="00943927">
        <w:rPr>
          <w:color w:val="000000" w:themeColor="text1"/>
          <w:szCs w:val="28"/>
        </w:rPr>
        <w:t>15.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4</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311982" w:rsidRPr="00CF2393" w:rsidRDefault="00311982" w:rsidP="00311982">
      <w:pPr>
        <w:widowControl w:val="0"/>
        <w:autoSpaceDE w:val="0"/>
        <w:autoSpaceDN w:val="0"/>
        <w:jc w:val="center"/>
        <w:rPr>
          <w:rFonts w:eastAsia="Times New Roman"/>
          <w:b/>
          <w:szCs w:val="28"/>
          <w:lang w:eastAsia="ru-RU"/>
        </w:rPr>
      </w:pPr>
      <w:r w:rsidRPr="00CF2393">
        <w:rPr>
          <w:rFonts w:eastAsia="Times New Roman"/>
          <w:b/>
          <w:szCs w:val="28"/>
          <w:lang w:eastAsia="ru-RU"/>
        </w:rPr>
        <w:t>предоставления и распределения субсидий из федерального</w:t>
      </w:r>
    </w:p>
    <w:p w:rsidR="00311982" w:rsidRPr="00CF2393" w:rsidRDefault="009E49B0" w:rsidP="00311982">
      <w:pPr>
        <w:widowControl w:val="0"/>
        <w:autoSpaceDE w:val="0"/>
        <w:autoSpaceDN w:val="0"/>
        <w:jc w:val="center"/>
        <w:rPr>
          <w:rFonts w:eastAsia="Times New Roman"/>
          <w:b/>
          <w:szCs w:val="28"/>
          <w:lang w:eastAsia="ru-RU"/>
        </w:rPr>
      </w:pPr>
      <w:r w:rsidRPr="00CF2393">
        <w:rPr>
          <w:rFonts w:eastAsia="Times New Roman"/>
          <w:b/>
          <w:szCs w:val="28"/>
          <w:lang w:eastAsia="ru-RU"/>
        </w:rPr>
        <w:t>бюджета бюджетам субъектов Российской Ф</w:t>
      </w:r>
      <w:r w:rsidR="00311982" w:rsidRPr="00CF2393">
        <w:rPr>
          <w:rFonts w:eastAsia="Times New Roman"/>
          <w:b/>
          <w:szCs w:val="28"/>
          <w:lang w:eastAsia="ru-RU"/>
        </w:rPr>
        <w:t>едерации в целях</w:t>
      </w:r>
    </w:p>
    <w:p w:rsidR="00311982" w:rsidRPr="00CF2393" w:rsidRDefault="00311982" w:rsidP="00311982">
      <w:pPr>
        <w:widowControl w:val="0"/>
        <w:autoSpaceDE w:val="0"/>
        <w:autoSpaceDN w:val="0"/>
        <w:jc w:val="center"/>
        <w:rPr>
          <w:rFonts w:eastAsia="Times New Roman"/>
          <w:b/>
          <w:szCs w:val="28"/>
          <w:lang w:eastAsia="ru-RU"/>
        </w:rPr>
      </w:pPr>
      <w:r w:rsidRPr="00CF2393">
        <w:rPr>
          <w:rFonts w:eastAsia="Times New Roman"/>
          <w:b/>
          <w:szCs w:val="28"/>
          <w:lang w:eastAsia="ru-RU"/>
        </w:rPr>
        <w:t>софинансирования расходных обязательств субъектов</w:t>
      </w:r>
    </w:p>
    <w:p w:rsidR="00311982" w:rsidRPr="00CF2393" w:rsidRDefault="00831F0B" w:rsidP="00311982">
      <w:pPr>
        <w:widowControl w:val="0"/>
        <w:autoSpaceDE w:val="0"/>
        <w:autoSpaceDN w:val="0"/>
        <w:jc w:val="center"/>
        <w:rPr>
          <w:rFonts w:eastAsia="Times New Roman"/>
          <w:b/>
          <w:szCs w:val="28"/>
          <w:lang w:eastAsia="ru-RU"/>
        </w:rPr>
      </w:pPr>
      <w:r>
        <w:rPr>
          <w:rFonts w:eastAsia="Times New Roman"/>
          <w:b/>
          <w:szCs w:val="28"/>
          <w:lang w:eastAsia="ru-RU"/>
        </w:rPr>
        <w:t>Р</w:t>
      </w:r>
      <w:r w:rsidR="00311982" w:rsidRPr="00CF2393">
        <w:rPr>
          <w:rFonts w:eastAsia="Times New Roman"/>
          <w:b/>
          <w:szCs w:val="28"/>
          <w:lang w:eastAsia="ru-RU"/>
        </w:rPr>
        <w:t xml:space="preserve">оссийской </w:t>
      </w:r>
      <w:r>
        <w:rPr>
          <w:rFonts w:eastAsia="Times New Roman"/>
          <w:b/>
          <w:szCs w:val="28"/>
          <w:lang w:eastAsia="ru-RU"/>
        </w:rPr>
        <w:t>Ф</w:t>
      </w:r>
      <w:r w:rsidR="00311982" w:rsidRPr="00CF2393">
        <w:rPr>
          <w:rFonts w:eastAsia="Times New Roman"/>
          <w:b/>
          <w:szCs w:val="28"/>
          <w:lang w:eastAsia="ru-RU"/>
        </w:rPr>
        <w:t>едерации по финансовому обеспечению оказания</w:t>
      </w:r>
    </w:p>
    <w:p w:rsidR="00311982" w:rsidRPr="00CF2393" w:rsidRDefault="00311982" w:rsidP="00311982">
      <w:pPr>
        <w:widowControl w:val="0"/>
        <w:autoSpaceDE w:val="0"/>
        <w:autoSpaceDN w:val="0"/>
        <w:jc w:val="center"/>
        <w:rPr>
          <w:rFonts w:eastAsia="Times New Roman"/>
          <w:b/>
          <w:szCs w:val="28"/>
          <w:lang w:eastAsia="ru-RU"/>
        </w:rPr>
      </w:pPr>
      <w:r w:rsidRPr="00CF2393">
        <w:rPr>
          <w:rFonts w:eastAsia="Times New Roman"/>
          <w:b/>
          <w:szCs w:val="28"/>
          <w:lang w:eastAsia="ru-RU"/>
        </w:rPr>
        <w:t xml:space="preserve">гражданам </w:t>
      </w:r>
      <w:r w:rsidR="009E49B0" w:rsidRPr="00CF2393">
        <w:rPr>
          <w:rFonts w:eastAsia="Times New Roman"/>
          <w:b/>
          <w:szCs w:val="28"/>
          <w:lang w:eastAsia="ru-RU"/>
        </w:rPr>
        <w:t>Российской Ф</w:t>
      </w:r>
      <w:r w:rsidRPr="00CF2393">
        <w:rPr>
          <w:rFonts w:eastAsia="Times New Roman"/>
          <w:b/>
          <w:szCs w:val="28"/>
          <w:lang w:eastAsia="ru-RU"/>
        </w:rPr>
        <w:t>едерации высокотехнологичной</w:t>
      </w:r>
    </w:p>
    <w:p w:rsidR="00311982" w:rsidRPr="00B965BE" w:rsidRDefault="00311982" w:rsidP="00311982">
      <w:pPr>
        <w:widowControl w:val="0"/>
        <w:autoSpaceDE w:val="0"/>
        <w:autoSpaceDN w:val="0"/>
        <w:jc w:val="center"/>
        <w:rPr>
          <w:rFonts w:eastAsia="Times New Roman"/>
          <w:b/>
          <w:szCs w:val="28"/>
          <w:lang w:eastAsia="ru-RU"/>
        </w:rPr>
      </w:pPr>
      <w:r w:rsidRPr="00B965BE">
        <w:rPr>
          <w:rFonts w:eastAsia="Times New Roman"/>
          <w:b/>
          <w:szCs w:val="28"/>
          <w:lang w:eastAsia="ru-RU"/>
        </w:rPr>
        <w:t>медицинской помощи, не включенной в базовую программу</w:t>
      </w:r>
    </w:p>
    <w:p w:rsidR="00A944F7" w:rsidRPr="00AB7617" w:rsidRDefault="00311982" w:rsidP="00311982">
      <w:pPr>
        <w:widowControl w:val="0"/>
        <w:autoSpaceDE w:val="0"/>
        <w:autoSpaceDN w:val="0"/>
        <w:jc w:val="center"/>
        <w:rPr>
          <w:rFonts w:eastAsia="Times New Roman"/>
          <w:b/>
          <w:bCs/>
          <w:color w:val="000000"/>
          <w:szCs w:val="28"/>
          <w:lang w:eastAsia="ru-RU"/>
        </w:rPr>
      </w:pPr>
      <w:r w:rsidRPr="00AB7617">
        <w:rPr>
          <w:rFonts w:eastAsia="Times New Roman"/>
          <w:b/>
          <w:szCs w:val="28"/>
          <w:lang w:eastAsia="ru-RU"/>
        </w:rPr>
        <w:t>обязательного медицинского страхования</w:t>
      </w:r>
    </w:p>
    <w:p w:rsidR="00A944F7" w:rsidRPr="00AA2F55" w:rsidRDefault="00A944F7" w:rsidP="00A944F7">
      <w:pPr>
        <w:widowControl w:val="0"/>
        <w:autoSpaceDE w:val="0"/>
        <w:autoSpaceDN w:val="0"/>
        <w:jc w:val="center"/>
        <w:rPr>
          <w:rFonts w:eastAsia="Times New Roman"/>
          <w:b/>
          <w:szCs w:val="28"/>
          <w:lang w:eastAsia="ru-RU"/>
        </w:rPr>
      </w:pPr>
    </w:p>
    <w:p w:rsidR="00943927" w:rsidRPr="00943927" w:rsidRDefault="00A944F7" w:rsidP="00943927">
      <w:pPr>
        <w:autoSpaceDE w:val="0"/>
        <w:autoSpaceDN w:val="0"/>
        <w:adjustRightInd w:val="0"/>
        <w:spacing w:line="276" w:lineRule="auto"/>
        <w:ind w:firstLine="709"/>
        <w:jc w:val="both"/>
        <w:rPr>
          <w:color w:val="000000" w:themeColor="text1"/>
          <w:szCs w:val="28"/>
        </w:rPr>
      </w:pPr>
      <w:r w:rsidRPr="00CF2393">
        <w:rPr>
          <w:color w:val="000000" w:themeColor="text1"/>
          <w:szCs w:val="28"/>
        </w:rPr>
        <w:t xml:space="preserve">1. </w:t>
      </w:r>
      <w:r w:rsidR="00943927" w:rsidRPr="00943927">
        <w:rPr>
          <w:color w:val="000000" w:themeColor="text1"/>
          <w:szCs w:val="28"/>
        </w:rPr>
        <w:t xml:space="preserve">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 соответствии с бюджетным законодательством Российской Федерации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на соответствующий финансовый год и плановый период (далее соответственно </w:t>
      </w:r>
      <w:r w:rsidR="00831F0B">
        <w:rPr>
          <w:color w:val="000000" w:themeColor="text1"/>
          <w:szCs w:val="28"/>
        </w:rPr>
        <w:t>–</w:t>
      </w:r>
      <w:r w:rsidR="00943927" w:rsidRPr="00943927">
        <w:rPr>
          <w:color w:val="000000" w:themeColor="text1"/>
          <w:szCs w:val="28"/>
        </w:rPr>
        <w:t xml:space="preserve"> высокотехнологичная медицинская помощь, субсидии).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2. Субсидии предоставляются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субсидии на цели, установленные пунктом 1 настоящих Правил.</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3. Критериями отбора субъекта Российской Федерации для предоставления субсидии являются: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а) наличие медицинских организаций, оказывающих высокотехнологичную медицинскую помощь, включенных в перечень медицинских организаций, оказывающих высокотехнологичную медицинскую помощь за счет средств бюджета субъекта Российской Федерации, утверждаемый уполномоченным исполнительным органом государственной власти субъекта Российской Федерации (далее </w:t>
      </w:r>
      <w:r w:rsidR="00831F0B">
        <w:rPr>
          <w:color w:val="000000" w:themeColor="text1"/>
          <w:szCs w:val="28"/>
        </w:rPr>
        <w:t>–</w:t>
      </w:r>
      <w:r w:rsidRPr="00943927">
        <w:rPr>
          <w:color w:val="000000" w:themeColor="text1"/>
          <w:szCs w:val="28"/>
        </w:rPr>
        <w:t xml:space="preserve"> медицинские организации);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б) наличие перечня, указанного в подпункте </w:t>
      </w:r>
      <w:r w:rsidR="00831F0B">
        <w:rPr>
          <w:color w:val="000000" w:themeColor="text1"/>
          <w:szCs w:val="28"/>
        </w:rPr>
        <w:t>«</w:t>
      </w:r>
      <w:r w:rsidRPr="00943927">
        <w:rPr>
          <w:color w:val="000000" w:themeColor="text1"/>
          <w:szCs w:val="28"/>
        </w:rPr>
        <w:t>а</w:t>
      </w:r>
      <w:r w:rsidR="00831F0B">
        <w:rPr>
          <w:color w:val="000000" w:themeColor="text1"/>
          <w:szCs w:val="28"/>
        </w:rPr>
        <w:t>»</w:t>
      </w:r>
      <w:r w:rsidRPr="00943927">
        <w:rPr>
          <w:color w:val="000000" w:themeColor="text1"/>
          <w:szCs w:val="28"/>
        </w:rPr>
        <w:t xml:space="preserve"> настоящего пункта, и порядка его формирования, а также порядка финансового обеспечения оказания высокотехнологичной медицинской помощи, при осуществлении которой возникают расходные обязательства субъектов Российской Федерации, в целях софинансирования которых предоставляется субсидия, в том числе гражданам Российской Федерации, проживающим на территориях иных субъектов Российской Федерации, если субъект Российской Федерации обязуется оказывать высокотехнологичную медицинскую помощь гражданам Российской Федерации, проживающим на территориях иных субъектов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4.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w:t>
      </w:r>
      <w:r w:rsidR="00831F0B">
        <w:rPr>
          <w:color w:val="000000" w:themeColor="text1"/>
          <w:szCs w:val="28"/>
        </w:rPr>
        <w:t>«</w:t>
      </w:r>
      <w:r w:rsidRPr="00943927">
        <w:rPr>
          <w:color w:val="000000" w:themeColor="text1"/>
          <w:szCs w:val="28"/>
        </w:rPr>
        <w:t>Электронный бюджет</w:t>
      </w:r>
      <w:r w:rsidR="00831F0B">
        <w:rPr>
          <w:color w:val="000000" w:themeColor="text1"/>
          <w:szCs w:val="28"/>
        </w:rPr>
        <w:t>»</w:t>
      </w:r>
      <w:r w:rsidRPr="00943927">
        <w:rPr>
          <w:color w:val="000000" w:themeColor="text1"/>
          <w:szCs w:val="28"/>
        </w:rPr>
        <w:t xml:space="preserve"> в соответствии с типовой формой, утвержденной Министерством финансов Российской Федерации (далее </w:t>
      </w:r>
      <w:r w:rsidR="00831F0B">
        <w:rPr>
          <w:color w:val="000000" w:themeColor="text1"/>
          <w:szCs w:val="28"/>
        </w:rPr>
        <w:t>–</w:t>
      </w:r>
      <w:r w:rsidRPr="00943927">
        <w:rPr>
          <w:color w:val="000000" w:themeColor="text1"/>
          <w:szCs w:val="28"/>
        </w:rPr>
        <w:t xml:space="preserve"> соглашение).</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5. Условиями предоставления субсидии являются: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б) наличие в бюджете субъекта Российской Федерации бюджетных ассигнований, предусмотренных на финансовое обеспечение расходных обязательств субъекта Российской Федерации, в целях софинансирования которых предоставляется субсидия, в объеме, необходимом для его исполнения;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в) заключение соглашения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sidR="00831F0B">
        <w:rPr>
          <w:color w:val="000000" w:themeColor="text1"/>
          <w:szCs w:val="28"/>
        </w:rPr>
        <w:br/>
      </w:r>
      <w:r w:rsidR="0013767C">
        <w:rPr>
          <w:color w:val="000000" w:themeColor="text1"/>
          <w:szCs w:val="28"/>
        </w:rPr>
        <w:t>№</w:t>
      </w:r>
      <w:r w:rsidR="002864B3">
        <w:rPr>
          <w:color w:val="000000" w:themeColor="text1"/>
          <w:szCs w:val="28"/>
        </w:rPr>
        <w:t xml:space="preserve"> 999 «</w:t>
      </w:r>
      <w:r w:rsidRPr="00943927">
        <w:rPr>
          <w:color w:val="000000" w:themeColor="text1"/>
          <w:szCs w:val="28"/>
        </w:rPr>
        <w:t>О формировании, предоставлении и распределении субсидий из федерального бюджета бюджетам субъектов Российской Федерации</w:t>
      </w:r>
      <w:r w:rsidR="002864B3">
        <w:rPr>
          <w:color w:val="000000" w:themeColor="text1"/>
          <w:szCs w:val="28"/>
        </w:rPr>
        <w:t>»</w:t>
      </w:r>
      <w:r w:rsidRPr="00943927">
        <w:rPr>
          <w:color w:val="000000" w:themeColor="text1"/>
          <w:szCs w:val="28"/>
        </w:rPr>
        <w:t xml:space="preserve"> (далее </w:t>
      </w:r>
      <w:r w:rsidR="00831F0B">
        <w:rPr>
          <w:color w:val="000000" w:themeColor="text1"/>
          <w:szCs w:val="28"/>
        </w:rPr>
        <w:t>–</w:t>
      </w:r>
      <w:r w:rsidRPr="00943927">
        <w:rPr>
          <w:color w:val="000000" w:themeColor="text1"/>
          <w:szCs w:val="28"/>
        </w:rPr>
        <w:t xml:space="preserve"> Правила формирования, предоставления и распределения субсидий).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6. Размер субсидии, предоставляемой бюджету i-го субъекта Российской Федерации (V</w:t>
      </w:r>
      <w:r w:rsidRPr="00943927">
        <w:rPr>
          <w:color w:val="000000" w:themeColor="text1"/>
          <w:szCs w:val="28"/>
          <w:vertAlign w:val="subscript"/>
        </w:rPr>
        <w:t>i</w:t>
      </w:r>
      <w:r w:rsidRPr="00943927">
        <w:rPr>
          <w:color w:val="000000" w:themeColor="text1"/>
          <w:szCs w:val="28"/>
        </w:rPr>
        <w:t>), определяется по формуле:</w:t>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943927">
      <w:pPr>
        <w:autoSpaceDE w:val="0"/>
        <w:autoSpaceDN w:val="0"/>
        <w:adjustRightInd w:val="0"/>
        <w:spacing w:line="276" w:lineRule="auto"/>
        <w:ind w:firstLine="709"/>
        <w:jc w:val="center"/>
        <w:rPr>
          <w:color w:val="000000" w:themeColor="text1"/>
          <w:szCs w:val="28"/>
        </w:rPr>
      </w:pPr>
      <w:r>
        <w:rPr>
          <w:noProof/>
          <w:position w:val="-28"/>
          <w:lang w:eastAsia="ru-RU"/>
        </w:rPr>
        <w:drawing>
          <wp:inline distT="0" distB="0" distL="0" distR="0">
            <wp:extent cx="1676400" cy="4857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0" cy="485775"/>
                    </a:xfrm>
                    <a:prstGeom prst="rect">
                      <a:avLst/>
                    </a:prstGeom>
                    <a:noFill/>
                    <a:ln>
                      <a:noFill/>
                    </a:ln>
                  </pic:spPr>
                </pic:pic>
              </a:graphicData>
            </a:graphic>
          </wp:inline>
        </w:drawing>
      </w:r>
    </w:p>
    <w:p w:rsidR="00943927" w:rsidRPr="00943927" w:rsidRDefault="00943927" w:rsidP="00943927">
      <w:pPr>
        <w:autoSpaceDE w:val="0"/>
        <w:autoSpaceDN w:val="0"/>
        <w:adjustRightInd w:val="0"/>
        <w:spacing w:line="276" w:lineRule="auto"/>
        <w:ind w:firstLine="709"/>
        <w:jc w:val="both"/>
        <w:rPr>
          <w:color w:val="000000" w:themeColor="text1"/>
          <w:szCs w:val="28"/>
        </w:rPr>
      </w:pP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где:</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V </w:t>
      </w:r>
      <w:r w:rsidR="00831F0B">
        <w:rPr>
          <w:color w:val="000000" w:themeColor="text1"/>
          <w:szCs w:val="28"/>
        </w:rPr>
        <w:t>–</w:t>
      </w:r>
      <w:r w:rsidRPr="00943927">
        <w:rPr>
          <w:color w:val="000000" w:themeColor="text1"/>
          <w:szCs w:val="28"/>
        </w:rPr>
        <w:t xml:space="preserve"> общий объем бюджетных ассигнований, предусмотренных в федеральном бюджете на предоставление субсидии на соответствующий финансовый год;</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E</w:t>
      </w:r>
      <w:r w:rsidRPr="00943927">
        <w:rPr>
          <w:color w:val="000000" w:themeColor="text1"/>
          <w:szCs w:val="28"/>
          <w:vertAlign w:val="subscript"/>
        </w:rPr>
        <w:t>i</w:t>
      </w:r>
      <w:r w:rsidRPr="00943927">
        <w:rPr>
          <w:color w:val="000000" w:themeColor="text1"/>
          <w:szCs w:val="28"/>
        </w:rPr>
        <w:t xml:space="preserve"> </w:t>
      </w:r>
      <w:r w:rsidR="00831F0B">
        <w:rPr>
          <w:color w:val="000000" w:themeColor="text1"/>
          <w:szCs w:val="28"/>
        </w:rPr>
        <w:t>–</w:t>
      </w:r>
      <w:r w:rsidRPr="00943927">
        <w:rPr>
          <w:color w:val="000000" w:themeColor="text1"/>
          <w:szCs w:val="28"/>
        </w:rPr>
        <w:t xml:space="preserve"> объем бюджетных ассигнований, предусмотренных в бюджете i-го субъекта Российской Федерации на оказание высокотехнологичной медицинской помощи на соответствующий финансовый год;</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F</w:t>
      </w:r>
      <w:r w:rsidRPr="00943927">
        <w:rPr>
          <w:color w:val="000000" w:themeColor="text1"/>
          <w:szCs w:val="28"/>
          <w:vertAlign w:val="subscript"/>
        </w:rPr>
        <w:t>i</w:t>
      </w:r>
      <w:r w:rsidRPr="00943927">
        <w:rPr>
          <w:color w:val="000000" w:themeColor="text1"/>
          <w:szCs w:val="28"/>
        </w:rPr>
        <w:t xml:space="preserve"> </w:t>
      </w:r>
      <w:r w:rsidR="00831F0B">
        <w:rPr>
          <w:color w:val="000000" w:themeColor="text1"/>
          <w:szCs w:val="28"/>
        </w:rPr>
        <w:t>–</w:t>
      </w:r>
      <w:r w:rsidRPr="00943927">
        <w:rPr>
          <w:color w:val="000000" w:themeColor="text1"/>
          <w:szCs w:val="28"/>
        </w:rPr>
        <w:t xml:space="preserve">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P</w:t>
      </w:r>
      <w:r w:rsidRPr="00943927">
        <w:rPr>
          <w:color w:val="000000" w:themeColor="text1"/>
          <w:szCs w:val="28"/>
          <w:vertAlign w:val="subscript"/>
        </w:rPr>
        <w:t>i</w:t>
      </w:r>
      <w:r w:rsidRPr="00943927">
        <w:rPr>
          <w:color w:val="000000" w:themeColor="text1"/>
          <w:szCs w:val="28"/>
        </w:rPr>
        <w:t xml:space="preserve"> </w:t>
      </w:r>
      <w:r w:rsidR="00831F0B">
        <w:rPr>
          <w:color w:val="000000" w:themeColor="text1"/>
          <w:szCs w:val="28"/>
        </w:rPr>
        <w:t>–</w:t>
      </w:r>
      <w:r w:rsidRPr="00943927">
        <w:rPr>
          <w:color w:val="000000" w:themeColor="text1"/>
          <w:szCs w:val="28"/>
        </w:rPr>
        <w:t xml:space="preserve"> предельный уровень софинансирования расходного обязательства i-го субъекта Российской Федерации из федерального бюджета на соответствующий финансовый год, утвержденный Правительством Российской Федерации в соответствии с пунктом 13 Правил формирования, предоставления и распределения субсидий;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z </w:t>
      </w:r>
      <w:r w:rsidR="00831F0B">
        <w:rPr>
          <w:color w:val="000000" w:themeColor="text1"/>
          <w:szCs w:val="28"/>
        </w:rPr>
        <w:t>–</w:t>
      </w:r>
      <w:r w:rsidRPr="00943927">
        <w:rPr>
          <w:color w:val="000000" w:themeColor="text1"/>
          <w:szCs w:val="28"/>
        </w:rPr>
        <w:t xml:space="preserve"> количество субъектов Российской Федерации - получателей субсидии.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7.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 (F</w:t>
      </w:r>
      <w:r w:rsidRPr="0010798D">
        <w:rPr>
          <w:color w:val="000000" w:themeColor="text1"/>
          <w:szCs w:val="28"/>
          <w:vertAlign w:val="subscript"/>
        </w:rPr>
        <w:t>i</w:t>
      </w:r>
      <w:r w:rsidRPr="00943927">
        <w:rPr>
          <w:color w:val="000000" w:themeColor="text1"/>
          <w:szCs w:val="28"/>
        </w:rPr>
        <w:t>), принимается равным 1,2 в случае, если субъект Российской Федерации соответствует одновременно следующим критериям:</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а) плановые объемы оказания высокотехнологичной медицинской помощи </w:t>
      </w:r>
      <w:r w:rsidR="00831F0B">
        <w:rPr>
          <w:color w:val="000000" w:themeColor="text1"/>
          <w:szCs w:val="28"/>
        </w:rPr>
        <w:br/>
      </w:r>
      <w:r w:rsidRPr="00943927">
        <w:rPr>
          <w:color w:val="000000" w:themeColor="text1"/>
          <w:szCs w:val="28"/>
        </w:rPr>
        <w:t>в отчетном финансовом году в медицинских организациях за счет средств бюджета субъекта Российской Федерации с учетом предоставляемой субсидии составляют не менее 7 тыс. человек;</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б) порядок финансового обеспечения оказания высокотехнологичной медицинской помощи за счет бюджетных ассигнований бюджета субъекта Российской Федерации предусматривает оказание в текущем финансовом году высокотехнологичной медицинской помощи также гражданам Российской Федерации, проживающим на территориях иных субъектов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8. В случае если субъект Российской Федерации не соответствует критериям, указанным в пункте 7 настоящих Правил,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 (F</w:t>
      </w:r>
      <w:r w:rsidRPr="0010798D">
        <w:rPr>
          <w:color w:val="000000" w:themeColor="text1"/>
          <w:szCs w:val="28"/>
          <w:vertAlign w:val="subscript"/>
        </w:rPr>
        <w:t>i</w:t>
      </w:r>
      <w:r w:rsidRPr="00943927">
        <w:rPr>
          <w:color w:val="000000" w:themeColor="text1"/>
          <w:szCs w:val="28"/>
        </w:rPr>
        <w:t>), принимается равным 1.</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9. Объем бюджетных ассигнований бюджета субъекта Российской Федерации на оказание высокотехнологичной медицинской помощи может быть увеличен в одностороннем порядке, что не влечет обязательств Российской Федерации по увеличению размера предоставляемой субсидии.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11.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обеспечивает ведение медицинскими организациями учета расходов на оказание высокотехнологичной медицинской помощи, в целях софинансирования которых предоставляется субсидия.</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12.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представляет в Министерство здравоохранения Российской Федерации до 1 июля текущего финансового года информацию о соответствии субъекта Российской Федерации критериям отбора для предоставления ему субсидии в очередном финансовом году, а также о размере планируемых средств в бюджете субъекта Российской Федерации на оказание высокотехнологичной медицинской помощи.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13. Форма представления информации, указанной в пункте 12 настоящих Правил, утверждается Министерством здравоохранения Российской Федерации.</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 xml:space="preserve">14. Порядок и условия возврата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финансовой ответственности за нарушение указанных обязательств установлены пунктами 16 </w:t>
      </w:r>
      <w:r w:rsidR="00831F0B">
        <w:rPr>
          <w:color w:val="000000" w:themeColor="text1"/>
          <w:szCs w:val="28"/>
        </w:rPr>
        <w:t>–</w:t>
      </w:r>
      <w:r w:rsidRPr="00943927">
        <w:rPr>
          <w:color w:val="000000" w:themeColor="text1"/>
          <w:szCs w:val="28"/>
        </w:rPr>
        <w:t xml:space="preserve"> 18 и 20 Правил формирования, предоставления и распределения субсидий.</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15.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 установленного соглашением, и фактически достигнутого по итогам отчетного года значения результата использования субсидии. Результатом использования субсидии является количество пациентов, которым оказана высокотехнологичная медицинская помощь в медицинских организациях за счет средств бюджета субъекта Российской Федерации с учетом предоставляемой субсидии (человек).</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16. Министерство здравоохранения Российской Федерации осуществляет мониторинг оказания высокотехнологичной медицинской помощи по формам, утвержденным Министерством.</w:t>
      </w:r>
    </w:p>
    <w:p w:rsidR="00943927" w:rsidRPr="00943927" w:rsidRDefault="00943927" w:rsidP="00943927">
      <w:pPr>
        <w:autoSpaceDE w:val="0"/>
        <w:autoSpaceDN w:val="0"/>
        <w:adjustRightInd w:val="0"/>
        <w:spacing w:line="276" w:lineRule="auto"/>
        <w:ind w:firstLine="709"/>
        <w:jc w:val="both"/>
        <w:rPr>
          <w:color w:val="000000" w:themeColor="text1"/>
          <w:szCs w:val="28"/>
        </w:rPr>
      </w:pPr>
      <w:r w:rsidRPr="00943927">
        <w:rPr>
          <w:color w:val="000000" w:themeColor="text1"/>
          <w:szCs w:val="28"/>
        </w:rPr>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A944F7" w:rsidRPr="00CF2393" w:rsidRDefault="00943927" w:rsidP="00943927">
      <w:pPr>
        <w:autoSpaceDE w:val="0"/>
        <w:autoSpaceDN w:val="0"/>
        <w:adjustRightInd w:val="0"/>
        <w:spacing w:line="276" w:lineRule="auto"/>
        <w:ind w:firstLine="709"/>
        <w:jc w:val="both"/>
        <w:rPr>
          <w:color w:val="000000"/>
          <w:szCs w:val="28"/>
          <w:lang w:eastAsia="ru-RU"/>
        </w:rPr>
      </w:pPr>
      <w:r w:rsidRPr="00943927">
        <w:rPr>
          <w:color w:val="000000" w:themeColor="text1"/>
          <w:szCs w:val="28"/>
        </w:rPr>
        <w:t>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w:t>
      </w:r>
    </w:p>
    <w:p w:rsidR="00A944F7" w:rsidRPr="00CF2393" w:rsidRDefault="00A944F7"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5</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311982" w:rsidRPr="00CF2393" w:rsidRDefault="00311982" w:rsidP="00311982">
      <w:pPr>
        <w:widowControl w:val="0"/>
        <w:autoSpaceDE w:val="0"/>
        <w:autoSpaceDN w:val="0"/>
        <w:jc w:val="center"/>
        <w:rPr>
          <w:rFonts w:eastAsia="Times New Roman"/>
          <w:b/>
          <w:szCs w:val="28"/>
          <w:lang w:eastAsia="ru-RU"/>
        </w:rPr>
      </w:pPr>
      <w:r w:rsidRPr="00CF2393">
        <w:rPr>
          <w:rFonts w:eastAsia="Times New Roman"/>
          <w:b/>
          <w:szCs w:val="28"/>
          <w:lang w:eastAsia="ru-RU"/>
        </w:rPr>
        <w:t>предоставления и распределения субсидий из федерального</w:t>
      </w:r>
    </w:p>
    <w:p w:rsidR="00311982" w:rsidRPr="00CF2393" w:rsidRDefault="009E49B0" w:rsidP="00311982">
      <w:pPr>
        <w:widowControl w:val="0"/>
        <w:autoSpaceDE w:val="0"/>
        <w:autoSpaceDN w:val="0"/>
        <w:jc w:val="center"/>
        <w:rPr>
          <w:rFonts w:eastAsia="Times New Roman"/>
          <w:b/>
          <w:szCs w:val="28"/>
          <w:lang w:eastAsia="ru-RU"/>
        </w:rPr>
      </w:pPr>
      <w:r w:rsidRPr="00CF2393">
        <w:rPr>
          <w:rFonts w:eastAsia="Times New Roman"/>
          <w:b/>
          <w:szCs w:val="28"/>
          <w:lang w:eastAsia="ru-RU"/>
        </w:rPr>
        <w:t>бюджета бюджетам субъектов Российской Ф</w:t>
      </w:r>
      <w:r w:rsidR="00311982" w:rsidRPr="00CF2393">
        <w:rPr>
          <w:rFonts w:eastAsia="Times New Roman"/>
          <w:b/>
          <w:szCs w:val="28"/>
          <w:lang w:eastAsia="ru-RU"/>
        </w:rPr>
        <w:t>едерации</w:t>
      </w:r>
    </w:p>
    <w:p w:rsidR="00311982" w:rsidRPr="00CF2393" w:rsidRDefault="00311982" w:rsidP="00311982">
      <w:pPr>
        <w:widowControl w:val="0"/>
        <w:autoSpaceDE w:val="0"/>
        <w:autoSpaceDN w:val="0"/>
        <w:jc w:val="center"/>
        <w:rPr>
          <w:rFonts w:eastAsia="Times New Roman"/>
          <w:b/>
          <w:szCs w:val="28"/>
          <w:lang w:eastAsia="ru-RU"/>
        </w:rPr>
      </w:pPr>
      <w:r w:rsidRPr="00CF2393">
        <w:rPr>
          <w:rFonts w:eastAsia="Times New Roman"/>
          <w:b/>
          <w:szCs w:val="28"/>
          <w:lang w:eastAsia="ru-RU"/>
        </w:rPr>
        <w:t>на единовременные компенсационные выплаты медицинским</w:t>
      </w:r>
    </w:p>
    <w:p w:rsidR="00311982" w:rsidRPr="00CF2393" w:rsidRDefault="00311982" w:rsidP="00311982">
      <w:pPr>
        <w:widowControl w:val="0"/>
        <w:autoSpaceDE w:val="0"/>
        <w:autoSpaceDN w:val="0"/>
        <w:jc w:val="center"/>
        <w:rPr>
          <w:rFonts w:eastAsia="Times New Roman"/>
          <w:b/>
          <w:szCs w:val="28"/>
          <w:lang w:eastAsia="ru-RU"/>
        </w:rPr>
      </w:pPr>
      <w:r w:rsidRPr="00CF2393">
        <w:rPr>
          <w:rFonts w:eastAsia="Times New Roman"/>
          <w:b/>
          <w:szCs w:val="28"/>
          <w:lang w:eastAsia="ru-RU"/>
        </w:rPr>
        <w:t>работникам (врачам, фельдшерам, а также акушеркам</w:t>
      </w:r>
    </w:p>
    <w:p w:rsidR="00311982" w:rsidRPr="00CF2393" w:rsidRDefault="00311982" w:rsidP="00311982">
      <w:pPr>
        <w:widowControl w:val="0"/>
        <w:autoSpaceDE w:val="0"/>
        <w:autoSpaceDN w:val="0"/>
        <w:jc w:val="center"/>
        <w:rPr>
          <w:rFonts w:eastAsia="Times New Roman"/>
          <w:b/>
          <w:szCs w:val="28"/>
          <w:lang w:eastAsia="ru-RU"/>
        </w:rPr>
      </w:pPr>
      <w:r w:rsidRPr="00CF2393">
        <w:rPr>
          <w:rFonts w:eastAsia="Times New Roman"/>
          <w:b/>
          <w:szCs w:val="28"/>
          <w:lang w:eastAsia="ru-RU"/>
        </w:rPr>
        <w:t>и медицинским сестрам фельдшерских и фельдшерско-акушерских</w:t>
      </w:r>
    </w:p>
    <w:p w:rsidR="00311982" w:rsidRPr="00CF2393" w:rsidRDefault="00311982" w:rsidP="00311982">
      <w:pPr>
        <w:widowControl w:val="0"/>
        <w:autoSpaceDE w:val="0"/>
        <w:autoSpaceDN w:val="0"/>
        <w:jc w:val="center"/>
        <w:rPr>
          <w:rFonts w:eastAsia="Times New Roman"/>
          <w:b/>
          <w:szCs w:val="28"/>
          <w:lang w:eastAsia="ru-RU"/>
        </w:rPr>
      </w:pPr>
      <w:r w:rsidRPr="00CF2393">
        <w:rPr>
          <w:rFonts w:eastAsia="Times New Roman"/>
          <w:b/>
          <w:szCs w:val="28"/>
          <w:lang w:eastAsia="ru-RU"/>
        </w:rPr>
        <w:t>пунктов</w:t>
      </w:r>
      <w:r w:rsidR="00B053D2" w:rsidRPr="00B053D2">
        <w:rPr>
          <w:rFonts w:eastAsia="Times New Roman"/>
          <w:b/>
          <w:szCs w:val="28"/>
          <w:lang w:eastAsia="ru-RU"/>
        </w:rPr>
        <w:t>, врачебных амбулаторий, центров (отделений) общей врачебн</w:t>
      </w:r>
      <w:r w:rsidR="00B053D2">
        <w:rPr>
          <w:rFonts w:eastAsia="Times New Roman"/>
          <w:b/>
          <w:szCs w:val="28"/>
          <w:lang w:eastAsia="ru-RU"/>
        </w:rPr>
        <w:t>ой практики (семейной медицины)</w:t>
      </w:r>
      <w:r w:rsidRPr="00CF2393">
        <w:rPr>
          <w:rFonts w:eastAsia="Times New Roman"/>
          <w:b/>
          <w:szCs w:val="28"/>
          <w:lang w:eastAsia="ru-RU"/>
        </w:rPr>
        <w:t xml:space="preserve">), прибывшим (переехавшим) на работу </w:t>
      </w:r>
      <w:r w:rsidR="00B053D2">
        <w:rPr>
          <w:rFonts w:eastAsia="Times New Roman"/>
          <w:b/>
          <w:szCs w:val="28"/>
          <w:lang w:eastAsia="ru-RU"/>
        </w:rPr>
        <w:br/>
      </w:r>
      <w:r w:rsidRPr="00CF2393">
        <w:rPr>
          <w:rFonts w:eastAsia="Times New Roman"/>
          <w:b/>
          <w:szCs w:val="28"/>
          <w:lang w:eastAsia="ru-RU"/>
        </w:rPr>
        <w:t>в сельские</w:t>
      </w:r>
      <w:r w:rsidR="00B053D2">
        <w:rPr>
          <w:rFonts w:eastAsia="Times New Roman"/>
          <w:b/>
          <w:szCs w:val="28"/>
          <w:lang w:eastAsia="ru-RU"/>
        </w:rPr>
        <w:t xml:space="preserve"> </w:t>
      </w:r>
      <w:r w:rsidRPr="00CF2393">
        <w:rPr>
          <w:rFonts w:eastAsia="Times New Roman"/>
          <w:b/>
          <w:szCs w:val="28"/>
          <w:lang w:eastAsia="ru-RU"/>
        </w:rPr>
        <w:t>населенные пункты, либо рабочие поселки, либо поселки</w:t>
      </w:r>
    </w:p>
    <w:p w:rsidR="00311982" w:rsidRPr="00B965BE" w:rsidRDefault="00311982" w:rsidP="00311982">
      <w:pPr>
        <w:widowControl w:val="0"/>
        <w:autoSpaceDE w:val="0"/>
        <w:autoSpaceDN w:val="0"/>
        <w:jc w:val="center"/>
        <w:rPr>
          <w:rFonts w:eastAsia="Times New Roman"/>
          <w:b/>
          <w:szCs w:val="28"/>
          <w:lang w:eastAsia="ru-RU"/>
        </w:rPr>
      </w:pPr>
      <w:r w:rsidRPr="00B965BE">
        <w:rPr>
          <w:rFonts w:eastAsia="Times New Roman"/>
          <w:b/>
          <w:szCs w:val="28"/>
          <w:lang w:eastAsia="ru-RU"/>
        </w:rPr>
        <w:t>городского типа, либо города с населением</w:t>
      </w:r>
    </w:p>
    <w:p w:rsidR="00A944F7" w:rsidRPr="00AB7617" w:rsidRDefault="00311982" w:rsidP="00311982">
      <w:pPr>
        <w:widowControl w:val="0"/>
        <w:autoSpaceDE w:val="0"/>
        <w:autoSpaceDN w:val="0"/>
        <w:jc w:val="center"/>
        <w:rPr>
          <w:rFonts w:eastAsia="Times New Roman"/>
          <w:b/>
          <w:bCs/>
          <w:color w:val="000000"/>
          <w:szCs w:val="28"/>
          <w:lang w:eastAsia="ru-RU"/>
        </w:rPr>
      </w:pPr>
      <w:r w:rsidRPr="00AB7617">
        <w:rPr>
          <w:rFonts w:eastAsia="Times New Roman"/>
          <w:b/>
          <w:szCs w:val="28"/>
          <w:lang w:eastAsia="ru-RU"/>
        </w:rPr>
        <w:t>до 50 тыс. человек</w:t>
      </w:r>
    </w:p>
    <w:p w:rsidR="00A944F7" w:rsidRPr="00AA2F55" w:rsidRDefault="00A944F7" w:rsidP="00A944F7">
      <w:pPr>
        <w:widowControl w:val="0"/>
        <w:autoSpaceDE w:val="0"/>
        <w:autoSpaceDN w:val="0"/>
        <w:jc w:val="center"/>
        <w:rPr>
          <w:rFonts w:eastAsia="Times New Roman"/>
          <w:b/>
          <w:szCs w:val="28"/>
          <w:lang w:eastAsia="ru-RU"/>
        </w:rPr>
      </w:pPr>
    </w:p>
    <w:p w:rsidR="00967F8E" w:rsidRPr="00967F8E" w:rsidRDefault="00A944F7" w:rsidP="00967F8E">
      <w:pPr>
        <w:autoSpaceDE w:val="0"/>
        <w:autoSpaceDN w:val="0"/>
        <w:adjustRightInd w:val="0"/>
        <w:spacing w:line="276" w:lineRule="auto"/>
        <w:ind w:firstLine="709"/>
        <w:jc w:val="both"/>
        <w:rPr>
          <w:color w:val="000000" w:themeColor="text1"/>
          <w:szCs w:val="28"/>
        </w:rPr>
      </w:pPr>
      <w:r w:rsidRPr="00CF2393">
        <w:rPr>
          <w:color w:val="000000" w:themeColor="text1"/>
          <w:szCs w:val="28"/>
        </w:rPr>
        <w:t xml:space="preserve">1. </w:t>
      </w:r>
      <w:r w:rsidR="00967F8E" w:rsidRPr="00967F8E">
        <w:rPr>
          <w:color w:val="000000" w:themeColor="text1"/>
          <w:szCs w:val="28"/>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w:t>
      </w:r>
      <w:r w:rsidR="00E465F8">
        <w:rPr>
          <w:color w:val="000000" w:themeColor="text1"/>
          <w:szCs w:val="28"/>
        </w:rPr>
        <w:br/>
      </w:r>
      <w:r w:rsidR="00967F8E" w:rsidRPr="00967F8E">
        <w:rPr>
          <w:color w:val="000000" w:themeColor="text1"/>
          <w:szCs w:val="28"/>
        </w:rPr>
        <w:t>и фельдшерско-акушерских пунктов</w:t>
      </w:r>
      <w:r w:rsidR="0057111F" w:rsidRPr="0057111F">
        <w:rPr>
          <w:color w:val="000000" w:themeColor="text1"/>
          <w:szCs w:val="28"/>
        </w:rPr>
        <w:t>, врачебных амбулаторий, центров (отделений) общей врачебн</w:t>
      </w:r>
      <w:r w:rsidR="0057111F">
        <w:rPr>
          <w:color w:val="000000" w:themeColor="text1"/>
          <w:szCs w:val="28"/>
        </w:rPr>
        <w:t>ой практики (семейной медицины)</w:t>
      </w:r>
      <w:r w:rsidR="00967F8E" w:rsidRPr="00967F8E">
        <w:rPr>
          <w:color w:val="000000" w:themeColor="text1"/>
          <w:szCs w:val="28"/>
        </w:rPr>
        <w:t xml:space="preserve">), прибывшим (переехавшим) </w:t>
      </w:r>
      <w:r w:rsidR="00E465F8">
        <w:rPr>
          <w:color w:val="000000" w:themeColor="text1"/>
          <w:szCs w:val="28"/>
        </w:rPr>
        <w:br/>
      </w:r>
      <w:r w:rsidR="00967F8E" w:rsidRPr="00967F8E">
        <w:rPr>
          <w:color w:val="000000" w:themeColor="text1"/>
          <w:szCs w:val="28"/>
        </w:rPr>
        <w:t>на работу в сельские населенные пункты, либо рабочие поселки, либо поселки городского типа, либо города с населением до 50 тыс. человек (далее соответственно - субсидии, медицинские работники).</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2.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пункте 1 настоящих Правил.</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3. Критериями отбора субъекта Российской Федерации для предоставления субсидии являются:</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а) наличие утвержденного органом исполнительной власти субъекта Российской Федерации в сфере здравоохранения (далее - уполномоченный орган) перечня вакантных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(программного реестра должностей), разработанного на основании примерного перечня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(программного реестра должностей), утвержденного Министерством здравоохранения Российской Федерации;</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б) наличие заявки высшего исполнительного органа субъекта Российской Федерации на участие в мероприятии, содержащей сведения о планируемой численности участников мероприятия (врачей, фельдшеров, а также акушерок и медицинских сестер фельдшерских и фельдшерско-акушерских пунктов</w:t>
      </w:r>
      <w:r w:rsidR="0057111F" w:rsidRPr="0057111F">
        <w:rPr>
          <w:color w:val="000000" w:themeColor="text1"/>
          <w:szCs w:val="28"/>
        </w:rPr>
        <w:t>, врачебных амбулаторий, центров (отделений) общей врачебной практики (семейной медицины)»</w:t>
      </w:r>
      <w:r w:rsidRPr="00967F8E">
        <w:rPr>
          <w:color w:val="000000" w:themeColor="text1"/>
          <w:szCs w:val="28"/>
        </w:rPr>
        <w:t>).</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 xml:space="preserve">4.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w:t>
      </w:r>
      <w:r w:rsidR="00E0492B">
        <w:rPr>
          <w:color w:val="000000" w:themeColor="text1"/>
          <w:szCs w:val="28"/>
        </w:rPr>
        <w:t>«</w:t>
      </w:r>
      <w:r w:rsidRPr="00967F8E">
        <w:rPr>
          <w:color w:val="000000" w:themeColor="text1"/>
          <w:szCs w:val="28"/>
        </w:rPr>
        <w:t>Электронный бюджет</w:t>
      </w:r>
      <w:r w:rsidR="00E0492B">
        <w:rPr>
          <w:color w:val="000000" w:themeColor="text1"/>
          <w:szCs w:val="28"/>
        </w:rPr>
        <w:t>»</w:t>
      </w:r>
      <w:r w:rsidRPr="00967F8E">
        <w:rPr>
          <w:color w:val="000000" w:themeColor="text1"/>
          <w:szCs w:val="28"/>
        </w:rPr>
        <w:t xml:space="preserve"> в соответствии с типовой формой, утвержденной Министерством финансов Российской Федерации (далее - соглашение).</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5. Условиями предоставления субсидии являются:</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а) наличие утвержденного нормативным правовым актом субъекта Российской Федерации порядка предоставления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w:t>
      </w:r>
      <w:r w:rsidR="0057111F" w:rsidRPr="0057111F">
        <w:rPr>
          <w:color w:val="000000" w:themeColor="text1"/>
          <w:szCs w:val="28"/>
        </w:rPr>
        <w:t>, врачебных амбулаторий, центров (отделений) общей врачебн</w:t>
      </w:r>
      <w:r w:rsidR="0057111F">
        <w:rPr>
          <w:color w:val="000000" w:themeColor="text1"/>
          <w:szCs w:val="28"/>
        </w:rPr>
        <w:t>ой практики (семейной медицины)</w:t>
      </w:r>
      <w:r w:rsidRPr="00967F8E">
        <w:rPr>
          <w:color w:val="000000" w:themeColor="text1"/>
          <w:szCs w:val="28"/>
        </w:rPr>
        <w:t>),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органу исполнительной власти субъекта Российской Федерации или органу местного самоуправления,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программный реестр должностей, предусмотренный пунктом 3 настоящих Правил, в размере:</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2 млн. рублей для врачей и 1 млн. рублей для фельдшеров, а также акушерок и медицинских сестер фельдшерских и фельдшерско-акушерских пунктов, прибывших (переехавших) на работу в сельские населенные пункты</w:t>
      </w:r>
      <w:r w:rsidR="0057111F" w:rsidRPr="0057111F">
        <w:rPr>
          <w:color w:val="000000" w:themeColor="text1"/>
          <w:szCs w:val="28"/>
        </w:rPr>
        <w:t>, врачебных амбулаторий, центров (отделений) общей врачебн</w:t>
      </w:r>
      <w:r w:rsidR="0057111F">
        <w:rPr>
          <w:color w:val="000000" w:themeColor="text1"/>
          <w:szCs w:val="28"/>
        </w:rPr>
        <w:t>ой практики (семейной медицины</w:t>
      </w:r>
      <w:r w:rsidRPr="00967F8E">
        <w:rPr>
          <w:color w:val="000000" w:themeColor="text1"/>
          <w:szCs w:val="28"/>
        </w:rPr>
        <w:t>,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1,5 млн. рублей для врачей и 0,75 млн. рублей для фельдшеров, а также акушерок и медицинских сестер фельдшерских и фельдшерско-акушерских пунктов, прибывших (переехавших) на работу в сельские населенные пункты</w:t>
      </w:r>
      <w:r w:rsidR="0057111F" w:rsidRPr="0057111F">
        <w:rPr>
          <w:color w:val="000000" w:themeColor="text1"/>
          <w:szCs w:val="28"/>
        </w:rPr>
        <w:t>, врачебных амбулаторий, центров (отделений) общей врачебной практики (семейной медицины)»</w:t>
      </w:r>
      <w:r w:rsidRPr="00967F8E">
        <w:rPr>
          <w:color w:val="000000" w:themeColor="text1"/>
          <w:szCs w:val="28"/>
        </w:rPr>
        <w:t>, либо рабочие поселки, либо поселки городского типа, расположенные на удаленных и труднодоступных территориях. Перечень удаленных и труднодоступных территорий утверждается высшим исполнительным органом субъекта Российской Федерации;</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 млн. рублей для врачей и 0,5 млн. рублей для фельдшеров, а также акушерок и медицинских сестер фельдшерских и фельдшерско-акушерских пунктов, прибывших (переехавших) на работу в сельские населенные пункты</w:t>
      </w:r>
      <w:r w:rsidR="0057111F" w:rsidRPr="0057111F">
        <w:rPr>
          <w:color w:val="000000" w:themeColor="text1"/>
          <w:szCs w:val="28"/>
        </w:rPr>
        <w:t>, врачебных амбулаторий, центров (отделений) общей врачебн</w:t>
      </w:r>
      <w:r w:rsidR="0057111F">
        <w:rPr>
          <w:color w:val="000000" w:themeColor="text1"/>
          <w:szCs w:val="28"/>
        </w:rPr>
        <w:t>ой практики (семейной медицины)</w:t>
      </w:r>
      <w:r w:rsidRPr="00967F8E">
        <w:rPr>
          <w:color w:val="000000" w:themeColor="text1"/>
          <w:szCs w:val="28"/>
        </w:rPr>
        <w:t>, либо рабочие поселки, либо поселки городского типа (за исключением указанных в абзацах втором и третьем настоящего подпункта), либо города с населением до 50 тыс. человек;</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б) наличие в бюджете субъекта Российской Федерации бюджетных ассигнований, предусмотренных на финансовое обеспечение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 xml:space="preserve">в) заключение соглашения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sidR="00E0492B">
        <w:rPr>
          <w:color w:val="000000" w:themeColor="text1"/>
          <w:szCs w:val="28"/>
        </w:rPr>
        <w:br/>
        <w:t>№</w:t>
      </w:r>
      <w:r w:rsidRPr="00967F8E">
        <w:rPr>
          <w:color w:val="000000" w:themeColor="text1"/>
          <w:szCs w:val="28"/>
        </w:rPr>
        <w:t xml:space="preserve"> 999 </w:t>
      </w:r>
      <w:r w:rsidR="00E3564E">
        <w:rPr>
          <w:color w:val="000000" w:themeColor="text1"/>
          <w:szCs w:val="28"/>
        </w:rPr>
        <w:t>«</w:t>
      </w:r>
      <w:r w:rsidRPr="00967F8E">
        <w:rPr>
          <w:color w:val="000000" w:themeColor="text1"/>
          <w:szCs w:val="28"/>
        </w:rPr>
        <w:t>О формировании, предоставлении и распределении субсидий из федерального бюджета бюджетам субъектов Российской Федерации</w:t>
      </w:r>
      <w:r w:rsidR="00E3564E">
        <w:rPr>
          <w:color w:val="000000" w:themeColor="text1"/>
          <w:szCs w:val="28"/>
        </w:rPr>
        <w:t>»</w:t>
      </w:r>
      <w:r w:rsidRPr="00967F8E">
        <w:rPr>
          <w:color w:val="000000" w:themeColor="text1"/>
          <w:szCs w:val="28"/>
        </w:rPr>
        <w:t xml:space="preserve"> (далее - Правила формирования, предоставления и распределения субсидий).</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 xml:space="preserve">6. Единовременная компенсационная выплата предоставляется уполномоченным органом медицинскому работнику однократно по одному из оснований, указанных в подпункте </w:t>
      </w:r>
      <w:r w:rsidR="00E0492B">
        <w:rPr>
          <w:color w:val="000000" w:themeColor="text1"/>
          <w:szCs w:val="28"/>
        </w:rPr>
        <w:t>«</w:t>
      </w:r>
      <w:r w:rsidRPr="00967F8E">
        <w:rPr>
          <w:color w:val="000000" w:themeColor="text1"/>
          <w:szCs w:val="28"/>
        </w:rPr>
        <w:t>а</w:t>
      </w:r>
      <w:r w:rsidR="00E0492B">
        <w:rPr>
          <w:color w:val="000000" w:themeColor="text1"/>
          <w:szCs w:val="28"/>
        </w:rPr>
        <w:t>»</w:t>
      </w:r>
      <w:r w:rsidRPr="00967F8E">
        <w:rPr>
          <w:color w:val="000000" w:themeColor="text1"/>
          <w:szCs w:val="28"/>
        </w:rPr>
        <w:t xml:space="preserve"> пункта 5 настоящих Правил. Уполномоченный орган вправе принимать решение о предоставлении медицинскому работнику единовременной компенсационной выплаты:</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а) при наличии у медицинского работника обязательств, связанных с целевым обучением (целевой подготовкой), при условии заключения им трудового договора с медицинской организацией, укомплектованность штата которой составляет менее 60 процентов;</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б) при условии продолжения медицинским работником, выполнившим обязательства, связанные с целевым обучением (целевой подготовкой), работы в той же медицинской организации, расположенной в сельском населенном пункте, либо рабочем поселке, либо поселке городского типа, либо городе с населением до 50 тыс. человек;</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в) при трудоустройстве медицинского работника по его желанию на работу в медицинскую организацию, расположенную в месте его проживания (в сельском населенном пункте, либо рабочем поселке, либо поселке городского типа, либо городе с населением до 50 тыс. человек),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(в том числе на основании договора о целевом обучении).</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7. Медицинский работник, заключивший с медицинской организацией договор о предоставлении единовременной компенсационной выплаты (далее - договор), принимает обязательства:</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а) исполнять трудовые обязанности в течение 5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(кроме времени отдыха, предусмотренного статьями 106 и 107 Трудового кодекса Российской Федерации);</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б) возвратить в доход бюджета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(за исключением случаев прекращения трудового договора по основаниям, предусмотренным пунктом 8 части первой статьи 77 и пунктами 5 - 7 части первой статьи 83 Трудового кодекса Российской Федерации), а также в случае перевода на другую должность или поступления на обучение по дополнительным профессиональным программам;</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в) возвратить в доход бюджета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пунктом 1 части первой статьи 83 Трудового кодекса Российской Федерации) или продлить срок действия договора на период неисполнения функциональных обязанностей (по выбору медицинского работника).</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8. Общий размер субсидии (S</w:t>
      </w:r>
      <w:r w:rsidRPr="002974EA">
        <w:rPr>
          <w:color w:val="000000" w:themeColor="text1"/>
          <w:szCs w:val="28"/>
          <w:vertAlign w:val="subscript"/>
        </w:rPr>
        <w:t>общ</w:t>
      </w:r>
      <w:r w:rsidRPr="00967F8E">
        <w:rPr>
          <w:color w:val="000000" w:themeColor="text1"/>
          <w:szCs w:val="28"/>
        </w:rPr>
        <w:t>) определяется по формуле:</w:t>
      </w:r>
    </w:p>
    <w:p w:rsidR="00967F8E" w:rsidRPr="00967F8E" w:rsidRDefault="00967F8E" w:rsidP="00967F8E">
      <w:pPr>
        <w:autoSpaceDE w:val="0"/>
        <w:autoSpaceDN w:val="0"/>
        <w:adjustRightInd w:val="0"/>
        <w:spacing w:line="276" w:lineRule="auto"/>
        <w:ind w:firstLine="709"/>
        <w:jc w:val="both"/>
        <w:rPr>
          <w:color w:val="000000" w:themeColor="text1"/>
          <w:szCs w:val="28"/>
        </w:rPr>
      </w:pPr>
    </w:p>
    <w:p w:rsidR="00967F8E" w:rsidRPr="002974EA" w:rsidRDefault="00967F8E" w:rsidP="002974EA">
      <w:pPr>
        <w:autoSpaceDE w:val="0"/>
        <w:autoSpaceDN w:val="0"/>
        <w:adjustRightInd w:val="0"/>
        <w:spacing w:line="276" w:lineRule="auto"/>
        <w:ind w:firstLine="709"/>
        <w:jc w:val="center"/>
        <w:rPr>
          <w:color w:val="000000" w:themeColor="text1"/>
          <w:szCs w:val="28"/>
          <w:lang w:val="en-US"/>
        </w:rPr>
      </w:pPr>
      <w:r w:rsidRPr="002974EA">
        <w:rPr>
          <w:color w:val="000000" w:themeColor="text1"/>
          <w:szCs w:val="28"/>
          <w:lang w:val="en-US"/>
        </w:rPr>
        <w:t>S</w:t>
      </w:r>
      <w:r w:rsidRPr="002974EA">
        <w:rPr>
          <w:color w:val="000000" w:themeColor="text1"/>
          <w:szCs w:val="28"/>
          <w:vertAlign w:val="subscript"/>
        </w:rPr>
        <w:t>общ</w:t>
      </w:r>
      <w:r w:rsidRPr="002974EA">
        <w:rPr>
          <w:color w:val="000000" w:themeColor="text1"/>
          <w:szCs w:val="28"/>
          <w:lang w:val="en-US"/>
        </w:rPr>
        <w:t xml:space="preserve"> = S</w:t>
      </w:r>
      <w:r w:rsidRPr="002974EA">
        <w:rPr>
          <w:color w:val="000000" w:themeColor="text1"/>
          <w:szCs w:val="28"/>
          <w:vertAlign w:val="subscript"/>
          <w:lang w:val="en-US"/>
        </w:rPr>
        <w:t>1i</w:t>
      </w:r>
      <w:r w:rsidRPr="002974EA">
        <w:rPr>
          <w:color w:val="000000" w:themeColor="text1"/>
          <w:szCs w:val="28"/>
          <w:lang w:val="en-US"/>
        </w:rPr>
        <w:t xml:space="preserve"> + S</w:t>
      </w:r>
      <w:r w:rsidRPr="002974EA">
        <w:rPr>
          <w:color w:val="000000" w:themeColor="text1"/>
          <w:szCs w:val="28"/>
          <w:vertAlign w:val="subscript"/>
          <w:lang w:val="en-US"/>
        </w:rPr>
        <w:t>2i</w:t>
      </w:r>
      <w:r w:rsidRPr="002974EA">
        <w:rPr>
          <w:color w:val="000000" w:themeColor="text1"/>
          <w:szCs w:val="28"/>
          <w:lang w:val="en-US"/>
        </w:rPr>
        <w:t xml:space="preserve"> + S</w:t>
      </w:r>
      <w:r w:rsidRPr="002974EA">
        <w:rPr>
          <w:color w:val="000000" w:themeColor="text1"/>
          <w:szCs w:val="28"/>
          <w:vertAlign w:val="subscript"/>
          <w:lang w:val="en-US"/>
        </w:rPr>
        <w:t>3i</w:t>
      </w:r>
      <w:r w:rsidRPr="002974EA">
        <w:rPr>
          <w:color w:val="000000" w:themeColor="text1"/>
          <w:szCs w:val="28"/>
          <w:lang w:val="en-US"/>
        </w:rPr>
        <w:t>,</w:t>
      </w:r>
    </w:p>
    <w:p w:rsidR="00967F8E" w:rsidRPr="002974EA" w:rsidRDefault="00967F8E" w:rsidP="00967F8E">
      <w:pPr>
        <w:autoSpaceDE w:val="0"/>
        <w:autoSpaceDN w:val="0"/>
        <w:adjustRightInd w:val="0"/>
        <w:spacing w:line="276" w:lineRule="auto"/>
        <w:ind w:firstLine="709"/>
        <w:jc w:val="both"/>
        <w:rPr>
          <w:color w:val="000000" w:themeColor="text1"/>
          <w:szCs w:val="28"/>
          <w:lang w:val="en-US"/>
        </w:rPr>
      </w:pPr>
    </w:p>
    <w:p w:rsidR="00967F8E" w:rsidRPr="002974EA" w:rsidRDefault="00967F8E" w:rsidP="00967F8E">
      <w:pPr>
        <w:autoSpaceDE w:val="0"/>
        <w:autoSpaceDN w:val="0"/>
        <w:adjustRightInd w:val="0"/>
        <w:spacing w:line="276" w:lineRule="auto"/>
        <w:ind w:firstLine="709"/>
        <w:jc w:val="both"/>
        <w:rPr>
          <w:color w:val="000000" w:themeColor="text1"/>
          <w:szCs w:val="28"/>
          <w:lang w:val="en-US"/>
        </w:rPr>
      </w:pPr>
      <w:r w:rsidRPr="00967F8E">
        <w:rPr>
          <w:color w:val="000000" w:themeColor="text1"/>
          <w:szCs w:val="28"/>
        </w:rPr>
        <w:t>где</w:t>
      </w:r>
      <w:r w:rsidRPr="002974EA">
        <w:rPr>
          <w:color w:val="000000" w:themeColor="text1"/>
          <w:szCs w:val="28"/>
          <w:lang w:val="en-US"/>
        </w:rPr>
        <w:t>:</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S</w:t>
      </w:r>
      <w:r w:rsidRPr="002974EA">
        <w:rPr>
          <w:color w:val="000000" w:themeColor="text1"/>
          <w:szCs w:val="28"/>
          <w:vertAlign w:val="subscript"/>
        </w:rPr>
        <w:t>1i</w:t>
      </w:r>
      <w:r w:rsidRPr="00967F8E">
        <w:rPr>
          <w:color w:val="000000" w:themeColor="text1"/>
          <w:szCs w:val="28"/>
        </w:rPr>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пунктом 1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(за исключением медицинских работников, указанных в пунктах 10 и 11 настоящих Правил), либо города с населением до 50 тыс. человек;</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S</w:t>
      </w:r>
      <w:r w:rsidRPr="002974EA">
        <w:rPr>
          <w:color w:val="000000" w:themeColor="text1"/>
          <w:szCs w:val="28"/>
          <w:vertAlign w:val="subscript"/>
        </w:rPr>
        <w:t>2i</w:t>
      </w:r>
      <w:r w:rsidRPr="00967F8E">
        <w:rPr>
          <w:color w:val="000000" w:themeColor="text1"/>
          <w:szCs w:val="28"/>
        </w:rPr>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пунктом 1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S</w:t>
      </w:r>
      <w:r w:rsidRPr="002974EA">
        <w:rPr>
          <w:color w:val="000000" w:themeColor="text1"/>
          <w:szCs w:val="28"/>
          <w:vertAlign w:val="subscript"/>
        </w:rPr>
        <w:t>3i</w:t>
      </w:r>
      <w:r w:rsidRPr="00967F8E">
        <w:rPr>
          <w:color w:val="000000" w:themeColor="text1"/>
          <w:szCs w:val="28"/>
        </w:rPr>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пунктом 1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9.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пунктом 1 настоящих Правил (S</w:t>
      </w:r>
      <w:r w:rsidRPr="0010798D">
        <w:rPr>
          <w:color w:val="000000" w:themeColor="text1"/>
          <w:szCs w:val="28"/>
          <w:vertAlign w:val="subscript"/>
        </w:rPr>
        <w:t>1i</w:t>
      </w:r>
      <w:r w:rsidRPr="00967F8E">
        <w:rPr>
          <w:color w:val="000000" w:themeColor="text1"/>
          <w:szCs w:val="28"/>
        </w:rPr>
        <w:t>),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(за исключением медицинских работников, указанных в пунктах 10 и 11 настоящих Правил), либо города с населением до 50 тыс. человек, определяется по формуле:</w:t>
      </w:r>
    </w:p>
    <w:p w:rsidR="00967F8E" w:rsidRPr="00967F8E" w:rsidRDefault="00967F8E" w:rsidP="00967F8E">
      <w:pPr>
        <w:autoSpaceDE w:val="0"/>
        <w:autoSpaceDN w:val="0"/>
        <w:adjustRightInd w:val="0"/>
        <w:spacing w:line="276" w:lineRule="auto"/>
        <w:ind w:firstLine="709"/>
        <w:jc w:val="both"/>
        <w:rPr>
          <w:color w:val="000000" w:themeColor="text1"/>
          <w:szCs w:val="28"/>
        </w:rPr>
      </w:pPr>
    </w:p>
    <w:p w:rsidR="00967F8E" w:rsidRPr="002974EA" w:rsidRDefault="00967F8E" w:rsidP="002974EA">
      <w:pPr>
        <w:autoSpaceDE w:val="0"/>
        <w:autoSpaceDN w:val="0"/>
        <w:adjustRightInd w:val="0"/>
        <w:spacing w:line="276" w:lineRule="auto"/>
        <w:ind w:firstLine="709"/>
        <w:jc w:val="center"/>
        <w:rPr>
          <w:color w:val="000000" w:themeColor="text1"/>
          <w:szCs w:val="28"/>
          <w:lang w:val="en-US"/>
        </w:rPr>
      </w:pPr>
      <w:r w:rsidRPr="002974EA">
        <w:rPr>
          <w:color w:val="000000" w:themeColor="text1"/>
          <w:szCs w:val="28"/>
          <w:lang w:val="en-US"/>
        </w:rPr>
        <w:t>S</w:t>
      </w:r>
      <w:r w:rsidRPr="002974EA">
        <w:rPr>
          <w:color w:val="000000" w:themeColor="text1"/>
          <w:szCs w:val="28"/>
          <w:vertAlign w:val="subscript"/>
          <w:lang w:val="en-US"/>
        </w:rPr>
        <w:t>1i</w:t>
      </w:r>
      <w:r w:rsidRPr="002974EA">
        <w:rPr>
          <w:color w:val="000000" w:themeColor="text1"/>
          <w:szCs w:val="28"/>
          <w:lang w:val="en-US"/>
        </w:rPr>
        <w:t xml:space="preserve"> = (V</w:t>
      </w:r>
      <w:r w:rsidRPr="002974EA">
        <w:rPr>
          <w:color w:val="000000" w:themeColor="text1"/>
          <w:szCs w:val="28"/>
          <w:vertAlign w:val="subscript"/>
          <w:lang w:val="en-US"/>
        </w:rPr>
        <w:t>1</w:t>
      </w:r>
      <w:r w:rsidRPr="002974EA">
        <w:rPr>
          <w:color w:val="000000" w:themeColor="text1"/>
          <w:szCs w:val="28"/>
          <w:vertAlign w:val="subscript"/>
        </w:rPr>
        <w:t>план</w:t>
      </w:r>
      <w:r w:rsidRPr="002974EA">
        <w:rPr>
          <w:color w:val="000000" w:themeColor="text1"/>
          <w:szCs w:val="28"/>
          <w:vertAlign w:val="subscript"/>
          <w:lang w:val="en-US"/>
        </w:rPr>
        <w:t>i</w:t>
      </w:r>
      <w:r w:rsidRPr="002974EA">
        <w:rPr>
          <w:color w:val="000000" w:themeColor="text1"/>
          <w:szCs w:val="28"/>
          <w:lang w:val="en-US"/>
        </w:rPr>
        <w:t xml:space="preserve"> x 1 + F</w:t>
      </w:r>
      <w:r w:rsidRPr="002974EA">
        <w:rPr>
          <w:color w:val="000000" w:themeColor="text1"/>
          <w:szCs w:val="28"/>
          <w:vertAlign w:val="subscript"/>
          <w:lang w:val="en-US"/>
        </w:rPr>
        <w:t>1</w:t>
      </w:r>
      <w:r w:rsidRPr="002974EA">
        <w:rPr>
          <w:color w:val="000000" w:themeColor="text1"/>
          <w:szCs w:val="28"/>
          <w:vertAlign w:val="subscript"/>
        </w:rPr>
        <w:t>план</w:t>
      </w:r>
      <w:r w:rsidRPr="002974EA">
        <w:rPr>
          <w:color w:val="000000" w:themeColor="text1"/>
          <w:szCs w:val="28"/>
          <w:vertAlign w:val="subscript"/>
          <w:lang w:val="en-US"/>
        </w:rPr>
        <w:t>i</w:t>
      </w:r>
      <w:r w:rsidRPr="002974EA">
        <w:rPr>
          <w:color w:val="000000" w:themeColor="text1"/>
          <w:szCs w:val="28"/>
          <w:lang w:val="en-US"/>
        </w:rPr>
        <w:t xml:space="preserve"> x 0,5) x L</w:t>
      </w:r>
      <w:r w:rsidRPr="002974EA">
        <w:rPr>
          <w:color w:val="000000" w:themeColor="text1"/>
          <w:szCs w:val="28"/>
          <w:vertAlign w:val="subscript"/>
          <w:lang w:val="en-US"/>
        </w:rPr>
        <w:t>i</w:t>
      </w:r>
      <w:r w:rsidRPr="002974EA">
        <w:rPr>
          <w:color w:val="000000" w:themeColor="text1"/>
          <w:szCs w:val="28"/>
          <w:lang w:val="en-US"/>
        </w:rPr>
        <w:t>,</w:t>
      </w:r>
    </w:p>
    <w:p w:rsidR="00967F8E" w:rsidRPr="002974EA" w:rsidRDefault="00967F8E" w:rsidP="00967F8E">
      <w:pPr>
        <w:autoSpaceDE w:val="0"/>
        <w:autoSpaceDN w:val="0"/>
        <w:adjustRightInd w:val="0"/>
        <w:spacing w:line="276" w:lineRule="auto"/>
        <w:ind w:firstLine="709"/>
        <w:jc w:val="both"/>
        <w:rPr>
          <w:color w:val="000000" w:themeColor="text1"/>
          <w:szCs w:val="28"/>
          <w:lang w:val="en-US"/>
        </w:rPr>
      </w:pP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где:</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V</w:t>
      </w:r>
      <w:r w:rsidRPr="002974EA">
        <w:rPr>
          <w:color w:val="000000" w:themeColor="text1"/>
          <w:szCs w:val="28"/>
          <w:vertAlign w:val="subscript"/>
        </w:rPr>
        <w:t>1планi</w:t>
      </w:r>
      <w:r w:rsidRPr="00967F8E">
        <w:rPr>
          <w:color w:val="000000" w:themeColor="text1"/>
          <w:szCs w:val="28"/>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1 - размер единовременной компенсационной выплаты, предоставляемой врачу, равный 1 млн. рублей;</w:t>
      </w:r>
    </w:p>
    <w:p w:rsidR="00685BC3" w:rsidRPr="00685BC3" w:rsidRDefault="00685BC3" w:rsidP="00685BC3">
      <w:pPr>
        <w:autoSpaceDE w:val="0"/>
        <w:autoSpaceDN w:val="0"/>
        <w:adjustRightInd w:val="0"/>
        <w:spacing w:line="276" w:lineRule="auto"/>
        <w:ind w:firstLine="709"/>
        <w:jc w:val="both"/>
        <w:rPr>
          <w:szCs w:val="28"/>
        </w:rPr>
      </w:pPr>
      <w:r w:rsidRPr="00685BC3">
        <w:rPr>
          <w:szCs w:val="28"/>
        </w:rPr>
        <w:t>F</w:t>
      </w:r>
      <w:r w:rsidR="005F41AE">
        <w:rPr>
          <w:szCs w:val="28"/>
          <w:vertAlign w:val="subscript"/>
        </w:rPr>
        <w:t>1</w:t>
      </w:r>
      <w:r w:rsidRPr="00F77A08">
        <w:rPr>
          <w:szCs w:val="28"/>
          <w:vertAlign w:val="subscript"/>
        </w:rPr>
        <w:t>планi</w:t>
      </w:r>
      <w:r w:rsidRPr="00685BC3">
        <w:rPr>
          <w:szCs w:val="28"/>
        </w:rPr>
        <w:t xml:space="preserve"> - количество фельдшеров, а также акушерок, медицинских сестер фельдшерских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967F8E" w:rsidRPr="00967F8E" w:rsidRDefault="005F41AE" w:rsidP="00967F8E">
      <w:pPr>
        <w:autoSpaceDE w:val="0"/>
        <w:autoSpaceDN w:val="0"/>
        <w:adjustRightInd w:val="0"/>
        <w:spacing w:line="276" w:lineRule="auto"/>
        <w:ind w:firstLine="709"/>
        <w:jc w:val="both"/>
        <w:rPr>
          <w:color w:val="000000" w:themeColor="text1"/>
          <w:szCs w:val="28"/>
        </w:rPr>
      </w:pPr>
      <w:r>
        <w:rPr>
          <w:szCs w:val="28"/>
        </w:rPr>
        <w:t>0,5</w:t>
      </w:r>
      <w:r w:rsidR="00685BC3" w:rsidRPr="00685BC3">
        <w:rPr>
          <w:szCs w:val="28"/>
        </w:rPr>
        <w:t xml:space="preserve"> - размер единовременной компенсационной выплаты, предоставляемой фельдшеру, а также акушерке, медицинской сестре фельдшерского и фельдшерско-акушерского пунктов, врачебной амбулатории, центра (отделения) общей врачебной практики (семейной медицины), равный </w:t>
      </w:r>
      <w:r>
        <w:rPr>
          <w:szCs w:val="28"/>
        </w:rPr>
        <w:t>0,5</w:t>
      </w:r>
      <w:r w:rsidR="00685BC3" w:rsidRPr="00685BC3">
        <w:rPr>
          <w:szCs w:val="28"/>
        </w:rPr>
        <w:t xml:space="preserve"> млн. рублей</w:t>
      </w:r>
      <w:r w:rsidR="00967F8E" w:rsidRPr="00967F8E">
        <w:rPr>
          <w:color w:val="000000" w:themeColor="text1"/>
          <w:szCs w:val="28"/>
        </w:rPr>
        <w:t>;</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L</w:t>
      </w:r>
      <w:r w:rsidRPr="002974EA">
        <w:rPr>
          <w:color w:val="000000" w:themeColor="text1"/>
          <w:szCs w:val="28"/>
          <w:vertAlign w:val="subscript"/>
        </w:rPr>
        <w:t>i</w:t>
      </w:r>
      <w:r w:rsidRPr="00967F8E">
        <w:rPr>
          <w:color w:val="000000" w:themeColor="text1"/>
          <w:szCs w:val="28"/>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 Правил формирования, предоставления и распределения субсидий.</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10.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пунктом 1 настоящих Правил (S</w:t>
      </w:r>
      <w:r w:rsidRPr="0010798D">
        <w:rPr>
          <w:color w:val="000000" w:themeColor="text1"/>
          <w:szCs w:val="28"/>
          <w:vertAlign w:val="subscript"/>
        </w:rPr>
        <w:t>2i</w:t>
      </w:r>
      <w:r w:rsidRPr="00967F8E">
        <w:rPr>
          <w:color w:val="000000" w:themeColor="text1"/>
          <w:szCs w:val="28"/>
        </w:rPr>
        <w:t>),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 определяется по формуле:</w:t>
      </w:r>
    </w:p>
    <w:p w:rsidR="00967F8E" w:rsidRPr="00967F8E" w:rsidRDefault="00967F8E" w:rsidP="00967F8E">
      <w:pPr>
        <w:autoSpaceDE w:val="0"/>
        <w:autoSpaceDN w:val="0"/>
        <w:adjustRightInd w:val="0"/>
        <w:spacing w:line="276" w:lineRule="auto"/>
        <w:ind w:firstLine="709"/>
        <w:jc w:val="both"/>
        <w:rPr>
          <w:color w:val="000000" w:themeColor="text1"/>
          <w:szCs w:val="28"/>
        </w:rPr>
      </w:pPr>
    </w:p>
    <w:p w:rsidR="00967F8E" w:rsidRPr="002974EA" w:rsidRDefault="00967F8E" w:rsidP="002974EA">
      <w:pPr>
        <w:autoSpaceDE w:val="0"/>
        <w:autoSpaceDN w:val="0"/>
        <w:adjustRightInd w:val="0"/>
        <w:spacing w:line="276" w:lineRule="auto"/>
        <w:ind w:firstLine="709"/>
        <w:jc w:val="center"/>
        <w:rPr>
          <w:color w:val="000000" w:themeColor="text1"/>
          <w:szCs w:val="28"/>
          <w:lang w:val="en-US"/>
        </w:rPr>
      </w:pPr>
      <w:r w:rsidRPr="002974EA">
        <w:rPr>
          <w:color w:val="000000" w:themeColor="text1"/>
          <w:szCs w:val="28"/>
          <w:lang w:val="en-US"/>
        </w:rPr>
        <w:t>S</w:t>
      </w:r>
      <w:r w:rsidRPr="002974EA">
        <w:rPr>
          <w:color w:val="000000" w:themeColor="text1"/>
          <w:szCs w:val="28"/>
          <w:vertAlign w:val="subscript"/>
          <w:lang w:val="en-US"/>
        </w:rPr>
        <w:t>2i</w:t>
      </w:r>
      <w:r w:rsidRPr="002974EA">
        <w:rPr>
          <w:color w:val="000000" w:themeColor="text1"/>
          <w:szCs w:val="28"/>
          <w:lang w:val="en-US"/>
        </w:rPr>
        <w:t xml:space="preserve"> = (V</w:t>
      </w:r>
      <w:r w:rsidRPr="002974EA">
        <w:rPr>
          <w:color w:val="000000" w:themeColor="text1"/>
          <w:szCs w:val="28"/>
          <w:vertAlign w:val="subscript"/>
          <w:lang w:val="en-US"/>
        </w:rPr>
        <w:t>2</w:t>
      </w:r>
      <w:r w:rsidRPr="002974EA">
        <w:rPr>
          <w:color w:val="000000" w:themeColor="text1"/>
          <w:szCs w:val="28"/>
          <w:vertAlign w:val="subscript"/>
        </w:rPr>
        <w:t>план</w:t>
      </w:r>
      <w:r w:rsidRPr="002974EA">
        <w:rPr>
          <w:color w:val="000000" w:themeColor="text1"/>
          <w:szCs w:val="28"/>
          <w:vertAlign w:val="subscript"/>
          <w:lang w:val="en-US"/>
        </w:rPr>
        <w:t>i</w:t>
      </w:r>
      <w:r w:rsidRPr="002974EA">
        <w:rPr>
          <w:color w:val="000000" w:themeColor="text1"/>
          <w:szCs w:val="28"/>
          <w:lang w:val="en-US"/>
        </w:rPr>
        <w:t xml:space="preserve"> x 2 + F</w:t>
      </w:r>
      <w:r w:rsidRPr="002974EA">
        <w:rPr>
          <w:color w:val="000000" w:themeColor="text1"/>
          <w:szCs w:val="28"/>
          <w:vertAlign w:val="subscript"/>
          <w:lang w:val="en-US"/>
        </w:rPr>
        <w:t>2</w:t>
      </w:r>
      <w:r w:rsidRPr="002974EA">
        <w:rPr>
          <w:color w:val="000000" w:themeColor="text1"/>
          <w:szCs w:val="28"/>
          <w:vertAlign w:val="subscript"/>
        </w:rPr>
        <w:t>план</w:t>
      </w:r>
      <w:r w:rsidRPr="002974EA">
        <w:rPr>
          <w:color w:val="000000" w:themeColor="text1"/>
          <w:szCs w:val="28"/>
          <w:vertAlign w:val="subscript"/>
          <w:lang w:val="en-US"/>
        </w:rPr>
        <w:t>i</w:t>
      </w:r>
      <w:r w:rsidRPr="002974EA">
        <w:rPr>
          <w:color w:val="000000" w:themeColor="text1"/>
          <w:szCs w:val="28"/>
          <w:lang w:val="en-US"/>
        </w:rPr>
        <w:t xml:space="preserve"> x 1) x L</w:t>
      </w:r>
      <w:r w:rsidRPr="002974EA">
        <w:rPr>
          <w:color w:val="000000" w:themeColor="text1"/>
          <w:szCs w:val="28"/>
          <w:vertAlign w:val="subscript"/>
          <w:lang w:val="en-US"/>
        </w:rPr>
        <w:t>i</w:t>
      </w:r>
      <w:r w:rsidRPr="002974EA">
        <w:rPr>
          <w:color w:val="000000" w:themeColor="text1"/>
          <w:szCs w:val="28"/>
          <w:lang w:val="en-US"/>
        </w:rPr>
        <w:t>,</w:t>
      </w:r>
    </w:p>
    <w:p w:rsidR="00967F8E" w:rsidRPr="002974EA" w:rsidRDefault="00967F8E" w:rsidP="00967F8E">
      <w:pPr>
        <w:autoSpaceDE w:val="0"/>
        <w:autoSpaceDN w:val="0"/>
        <w:adjustRightInd w:val="0"/>
        <w:spacing w:line="276" w:lineRule="auto"/>
        <w:ind w:firstLine="709"/>
        <w:jc w:val="both"/>
        <w:rPr>
          <w:color w:val="000000" w:themeColor="text1"/>
          <w:szCs w:val="28"/>
          <w:lang w:val="en-US"/>
        </w:rPr>
      </w:pP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где:</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V</w:t>
      </w:r>
      <w:r w:rsidRPr="002974EA">
        <w:rPr>
          <w:color w:val="000000" w:themeColor="text1"/>
          <w:szCs w:val="28"/>
          <w:vertAlign w:val="subscript"/>
        </w:rPr>
        <w:t>2планi</w:t>
      </w:r>
      <w:r w:rsidRPr="00967F8E">
        <w:rPr>
          <w:color w:val="000000" w:themeColor="text1"/>
          <w:szCs w:val="28"/>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2 - размер единовременной компенсационной выплаты, предоставляемой врачу, равный 2 млн. рублей;</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F</w:t>
      </w:r>
      <w:r w:rsidRPr="002974EA">
        <w:rPr>
          <w:color w:val="000000" w:themeColor="text1"/>
          <w:szCs w:val="28"/>
          <w:vertAlign w:val="subscript"/>
        </w:rPr>
        <w:t>2планi</w:t>
      </w:r>
      <w:r w:rsidRPr="00967F8E">
        <w:rPr>
          <w:color w:val="000000" w:themeColor="text1"/>
          <w:szCs w:val="28"/>
        </w:rPr>
        <w:t xml:space="preserve"> - количество фельдшеров, а также акушерок и медицинских сестер фельдшерских и фельдшерско-акушерских пунктов,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1 - размер единовременной компенсационной выплаты, предоставляемой фельдшеру, а также акушерке и медицинской сестре фельдшерского и фельдшерско-акушерского пунктов, равный 1 млн. рублей;</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L</w:t>
      </w:r>
      <w:r w:rsidRPr="002974EA">
        <w:rPr>
          <w:color w:val="000000" w:themeColor="text1"/>
          <w:szCs w:val="28"/>
          <w:vertAlign w:val="subscript"/>
        </w:rPr>
        <w:t>i</w:t>
      </w:r>
      <w:r w:rsidRPr="00967F8E">
        <w:rPr>
          <w:color w:val="000000" w:themeColor="text1"/>
          <w:szCs w:val="28"/>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 Правил формирования, предоставления и распределения субсидий.</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11.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пунктом 1 настоящих Правил (S</w:t>
      </w:r>
      <w:r w:rsidRPr="002974EA">
        <w:rPr>
          <w:color w:val="000000" w:themeColor="text1"/>
          <w:szCs w:val="28"/>
          <w:vertAlign w:val="subscript"/>
        </w:rPr>
        <w:t>3i</w:t>
      </w:r>
      <w:r w:rsidRPr="00967F8E">
        <w:rPr>
          <w:color w:val="000000" w:themeColor="text1"/>
          <w:szCs w:val="28"/>
        </w:rPr>
        <w:t>),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определяется по формуле:</w:t>
      </w:r>
    </w:p>
    <w:p w:rsidR="00967F8E" w:rsidRPr="00967F8E" w:rsidRDefault="00967F8E" w:rsidP="00967F8E">
      <w:pPr>
        <w:autoSpaceDE w:val="0"/>
        <w:autoSpaceDN w:val="0"/>
        <w:adjustRightInd w:val="0"/>
        <w:spacing w:line="276" w:lineRule="auto"/>
        <w:ind w:firstLine="709"/>
        <w:jc w:val="both"/>
        <w:rPr>
          <w:color w:val="000000" w:themeColor="text1"/>
          <w:szCs w:val="28"/>
        </w:rPr>
      </w:pPr>
    </w:p>
    <w:p w:rsidR="00967F8E" w:rsidRPr="002974EA" w:rsidRDefault="00967F8E" w:rsidP="002974EA">
      <w:pPr>
        <w:autoSpaceDE w:val="0"/>
        <w:autoSpaceDN w:val="0"/>
        <w:adjustRightInd w:val="0"/>
        <w:spacing w:line="276" w:lineRule="auto"/>
        <w:ind w:firstLine="709"/>
        <w:jc w:val="center"/>
        <w:rPr>
          <w:color w:val="000000" w:themeColor="text1"/>
          <w:szCs w:val="28"/>
          <w:lang w:val="en-US"/>
        </w:rPr>
      </w:pPr>
      <w:r w:rsidRPr="002974EA">
        <w:rPr>
          <w:color w:val="000000" w:themeColor="text1"/>
          <w:szCs w:val="28"/>
          <w:lang w:val="en-US"/>
        </w:rPr>
        <w:t>S</w:t>
      </w:r>
      <w:r w:rsidRPr="002974EA">
        <w:rPr>
          <w:color w:val="000000" w:themeColor="text1"/>
          <w:szCs w:val="28"/>
          <w:vertAlign w:val="subscript"/>
          <w:lang w:val="en-US"/>
        </w:rPr>
        <w:t>3i</w:t>
      </w:r>
      <w:r w:rsidRPr="002974EA">
        <w:rPr>
          <w:color w:val="000000" w:themeColor="text1"/>
          <w:szCs w:val="28"/>
          <w:lang w:val="en-US"/>
        </w:rPr>
        <w:t xml:space="preserve"> = (V</w:t>
      </w:r>
      <w:r w:rsidRPr="002974EA">
        <w:rPr>
          <w:color w:val="000000" w:themeColor="text1"/>
          <w:szCs w:val="28"/>
          <w:vertAlign w:val="subscript"/>
          <w:lang w:val="en-US"/>
        </w:rPr>
        <w:t>3</w:t>
      </w:r>
      <w:r w:rsidRPr="002974EA">
        <w:rPr>
          <w:color w:val="000000" w:themeColor="text1"/>
          <w:szCs w:val="28"/>
          <w:vertAlign w:val="subscript"/>
        </w:rPr>
        <w:t>план</w:t>
      </w:r>
      <w:r w:rsidRPr="002974EA">
        <w:rPr>
          <w:color w:val="000000" w:themeColor="text1"/>
          <w:szCs w:val="28"/>
          <w:vertAlign w:val="subscript"/>
          <w:lang w:val="en-US"/>
        </w:rPr>
        <w:t>i</w:t>
      </w:r>
      <w:r w:rsidRPr="002974EA">
        <w:rPr>
          <w:color w:val="000000" w:themeColor="text1"/>
          <w:szCs w:val="28"/>
          <w:lang w:val="en-US"/>
        </w:rPr>
        <w:t xml:space="preserve"> x 1,5 + F</w:t>
      </w:r>
      <w:r w:rsidRPr="002974EA">
        <w:rPr>
          <w:color w:val="000000" w:themeColor="text1"/>
          <w:szCs w:val="28"/>
          <w:vertAlign w:val="subscript"/>
          <w:lang w:val="en-US"/>
        </w:rPr>
        <w:t>3</w:t>
      </w:r>
      <w:r w:rsidRPr="002974EA">
        <w:rPr>
          <w:color w:val="000000" w:themeColor="text1"/>
          <w:szCs w:val="28"/>
          <w:vertAlign w:val="subscript"/>
        </w:rPr>
        <w:t>план</w:t>
      </w:r>
      <w:r w:rsidRPr="002974EA">
        <w:rPr>
          <w:color w:val="000000" w:themeColor="text1"/>
          <w:szCs w:val="28"/>
          <w:vertAlign w:val="subscript"/>
          <w:lang w:val="en-US"/>
        </w:rPr>
        <w:t>i</w:t>
      </w:r>
      <w:r w:rsidRPr="002974EA">
        <w:rPr>
          <w:color w:val="000000" w:themeColor="text1"/>
          <w:szCs w:val="28"/>
          <w:lang w:val="en-US"/>
        </w:rPr>
        <w:t xml:space="preserve"> x 0,75) x L</w:t>
      </w:r>
      <w:r w:rsidRPr="002974EA">
        <w:rPr>
          <w:color w:val="000000" w:themeColor="text1"/>
          <w:szCs w:val="28"/>
          <w:vertAlign w:val="subscript"/>
          <w:lang w:val="en-US"/>
        </w:rPr>
        <w:t>i</w:t>
      </w:r>
      <w:r w:rsidRPr="002974EA">
        <w:rPr>
          <w:color w:val="000000" w:themeColor="text1"/>
          <w:szCs w:val="28"/>
          <w:lang w:val="en-US"/>
        </w:rPr>
        <w:t>,</w:t>
      </w:r>
    </w:p>
    <w:p w:rsidR="00967F8E" w:rsidRPr="002974EA" w:rsidRDefault="00967F8E" w:rsidP="00967F8E">
      <w:pPr>
        <w:autoSpaceDE w:val="0"/>
        <w:autoSpaceDN w:val="0"/>
        <w:adjustRightInd w:val="0"/>
        <w:spacing w:line="276" w:lineRule="auto"/>
        <w:ind w:firstLine="709"/>
        <w:jc w:val="both"/>
        <w:rPr>
          <w:color w:val="000000" w:themeColor="text1"/>
          <w:szCs w:val="28"/>
          <w:lang w:val="en-US"/>
        </w:rPr>
      </w:pP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где:</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V</w:t>
      </w:r>
      <w:r w:rsidRPr="002974EA">
        <w:rPr>
          <w:color w:val="000000" w:themeColor="text1"/>
          <w:szCs w:val="28"/>
          <w:vertAlign w:val="subscript"/>
        </w:rPr>
        <w:t>3планi</w:t>
      </w:r>
      <w:r w:rsidRPr="00967F8E">
        <w:rPr>
          <w:color w:val="000000" w:themeColor="text1"/>
          <w:szCs w:val="28"/>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1,5 - размер единовременной компенсационной выплаты, предоставляемой врачу, равный 1,5 млн. рублей;</w:t>
      </w:r>
    </w:p>
    <w:p w:rsidR="00C436A1" w:rsidRPr="009F4A58" w:rsidRDefault="00C436A1" w:rsidP="00C436A1">
      <w:pPr>
        <w:shd w:val="clear" w:color="auto" w:fill="FFFFFF"/>
        <w:ind w:firstLine="708"/>
        <w:jc w:val="both"/>
        <w:rPr>
          <w:szCs w:val="28"/>
        </w:rPr>
      </w:pPr>
      <w:r w:rsidRPr="009F4A58">
        <w:rPr>
          <w:szCs w:val="28"/>
        </w:rPr>
        <w:t>F</w:t>
      </w:r>
      <w:r w:rsidRPr="009F4A58">
        <w:rPr>
          <w:szCs w:val="28"/>
          <w:vertAlign w:val="subscript"/>
        </w:rPr>
        <w:t xml:space="preserve">3планi </w:t>
      </w:r>
      <w:r w:rsidRPr="009F4A58">
        <w:rPr>
          <w:szCs w:val="28"/>
        </w:rPr>
        <w:t>- количество фельдшеров, а также акушерок, медицинских сестер фельдшерских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967F8E" w:rsidRPr="00967F8E" w:rsidRDefault="00C436A1" w:rsidP="00967F8E">
      <w:pPr>
        <w:autoSpaceDE w:val="0"/>
        <w:autoSpaceDN w:val="0"/>
        <w:adjustRightInd w:val="0"/>
        <w:spacing w:line="276" w:lineRule="auto"/>
        <w:ind w:firstLine="709"/>
        <w:jc w:val="both"/>
        <w:rPr>
          <w:color w:val="000000" w:themeColor="text1"/>
          <w:szCs w:val="28"/>
        </w:rPr>
      </w:pPr>
      <w:r w:rsidRPr="009F4A58">
        <w:rPr>
          <w:szCs w:val="28"/>
        </w:rPr>
        <w:t>0,75 - размер единовременной компенсационной выплаты, предоставляемой фельдшеру, а также акушерке, медицинской сестре фельдшерского и фельдшерско-акушерского пунктов, врачебной амбулатории, центра (отделения) общей врачебной практики (семейной медицины), равный 0,75 млн. рублей</w:t>
      </w:r>
      <w:r w:rsidR="00967F8E" w:rsidRPr="00967F8E">
        <w:rPr>
          <w:color w:val="000000" w:themeColor="text1"/>
          <w:szCs w:val="28"/>
        </w:rPr>
        <w:t>;</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L</w:t>
      </w:r>
      <w:r w:rsidRPr="002974EA">
        <w:rPr>
          <w:color w:val="000000" w:themeColor="text1"/>
          <w:szCs w:val="28"/>
          <w:vertAlign w:val="subscript"/>
        </w:rPr>
        <w:t>i</w:t>
      </w:r>
      <w:r w:rsidRPr="00967F8E">
        <w:rPr>
          <w:color w:val="000000" w:themeColor="text1"/>
          <w:szCs w:val="28"/>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 Правил формирования, предоставления и распределения субсидий.</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12. Объем бюджетных ассигнований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результата использования субсидии.</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 связанных с реализацией мероприятий, предусмотренных пунктом 1 настоящих Правил, с учетом предельного уровня софинансирования расходного обязательства субъекта Российской Федерации из федерального бюджета, определенного в соответствии с пунктом 13 Правил формирования, предоставления и распределения субсидий.</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14. Результатом использования субсидии является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(I</w:t>
      </w:r>
      <w:r w:rsidRPr="002974EA">
        <w:rPr>
          <w:color w:val="000000" w:themeColor="text1"/>
          <w:szCs w:val="28"/>
          <w:vertAlign w:val="subscript"/>
        </w:rPr>
        <w:t>i</w:t>
      </w:r>
      <w:r w:rsidRPr="00967F8E">
        <w:rPr>
          <w:color w:val="000000" w:themeColor="text1"/>
          <w:szCs w:val="28"/>
        </w:rPr>
        <w:t>), рассчитываемая по формуле:</w:t>
      </w:r>
    </w:p>
    <w:p w:rsidR="00967F8E" w:rsidRPr="00967F8E" w:rsidRDefault="00967F8E" w:rsidP="00967F8E">
      <w:pPr>
        <w:autoSpaceDE w:val="0"/>
        <w:autoSpaceDN w:val="0"/>
        <w:adjustRightInd w:val="0"/>
        <w:spacing w:line="276" w:lineRule="auto"/>
        <w:ind w:firstLine="709"/>
        <w:jc w:val="both"/>
        <w:rPr>
          <w:color w:val="000000" w:themeColor="text1"/>
          <w:szCs w:val="28"/>
        </w:rPr>
      </w:pPr>
    </w:p>
    <w:p w:rsidR="00967F8E" w:rsidRPr="00967F8E" w:rsidRDefault="00967F8E" w:rsidP="002974EA">
      <w:pPr>
        <w:autoSpaceDE w:val="0"/>
        <w:autoSpaceDN w:val="0"/>
        <w:adjustRightInd w:val="0"/>
        <w:spacing w:line="276" w:lineRule="auto"/>
        <w:ind w:firstLine="709"/>
        <w:jc w:val="center"/>
        <w:rPr>
          <w:color w:val="000000" w:themeColor="text1"/>
          <w:szCs w:val="28"/>
        </w:rPr>
      </w:pPr>
      <w:r>
        <w:rPr>
          <w:noProof/>
          <w:position w:val="-26"/>
          <w:lang w:eastAsia="ru-RU"/>
        </w:rPr>
        <w:drawing>
          <wp:inline distT="0" distB="0" distL="0" distR="0">
            <wp:extent cx="1104900" cy="4572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457200"/>
                    </a:xfrm>
                    <a:prstGeom prst="rect">
                      <a:avLst/>
                    </a:prstGeom>
                    <a:noFill/>
                    <a:ln>
                      <a:noFill/>
                    </a:ln>
                  </pic:spPr>
                </pic:pic>
              </a:graphicData>
            </a:graphic>
          </wp:inline>
        </w:drawing>
      </w:r>
    </w:p>
    <w:p w:rsidR="00967F8E" w:rsidRPr="00967F8E" w:rsidRDefault="00967F8E" w:rsidP="00967F8E">
      <w:pPr>
        <w:autoSpaceDE w:val="0"/>
        <w:autoSpaceDN w:val="0"/>
        <w:adjustRightInd w:val="0"/>
        <w:spacing w:line="276" w:lineRule="auto"/>
        <w:ind w:firstLine="709"/>
        <w:jc w:val="both"/>
        <w:rPr>
          <w:color w:val="000000" w:themeColor="text1"/>
          <w:szCs w:val="28"/>
        </w:rPr>
      </w:pP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где:</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V</w:t>
      </w:r>
      <w:r w:rsidRPr="002974EA">
        <w:rPr>
          <w:color w:val="000000" w:themeColor="text1"/>
          <w:szCs w:val="28"/>
          <w:vertAlign w:val="subscript"/>
        </w:rPr>
        <w:t>фактi</w:t>
      </w:r>
      <w:r w:rsidRPr="00967F8E">
        <w:rPr>
          <w:color w:val="000000" w:themeColor="text1"/>
          <w:szCs w:val="28"/>
        </w:rPr>
        <w:t xml:space="preserve"> - количество врачей, которым фактически предоставлены единовременные компенсационные выплаты, в i-м субъекте Российской Федерации в соответствующем финансовом году;</w:t>
      </w:r>
    </w:p>
    <w:p w:rsidR="00967F8E" w:rsidRPr="00967F8E" w:rsidRDefault="00C436A1" w:rsidP="00967F8E">
      <w:pPr>
        <w:autoSpaceDE w:val="0"/>
        <w:autoSpaceDN w:val="0"/>
        <w:adjustRightInd w:val="0"/>
        <w:spacing w:line="276" w:lineRule="auto"/>
        <w:ind w:firstLine="709"/>
        <w:jc w:val="both"/>
        <w:rPr>
          <w:color w:val="000000" w:themeColor="text1"/>
          <w:szCs w:val="28"/>
        </w:rPr>
      </w:pPr>
      <w:r w:rsidRPr="009F4A58">
        <w:rPr>
          <w:szCs w:val="28"/>
        </w:rPr>
        <w:t>F</w:t>
      </w:r>
      <w:r w:rsidRPr="009F4A58">
        <w:rPr>
          <w:szCs w:val="28"/>
          <w:vertAlign w:val="subscript"/>
        </w:rPr>
        <w:t>фактi</w:t>
      </w:r>
      <w:r w:rsidRPr="009F4A58">
        <w:rPr>
          <w:szCs w:val="28"/>
        </w:rPr>
        <w:t xml:space="preserve"> - количество фельдшеров, а также акушерок, медицинских сестер фельдшерских и фельдшерско-акушерских пунктов, врачебных амбулаторий, центров (отделений) общей врачебной практики (семейной медицины), которым фактически предоставлены единовременные компенсационные выплаты, в i-м субъекте Российской Федерации в соответствующем финансовом году</w:t>
      </w:r>
      <w:r w:rsidR="00967F8E" w:rsidRPr="00967F8E">
        <w:rPr>
          <w:color w:val="000000" w:themeColor="text1"/>
          <w:szCs w:val="28"/>
        </w:rPr>
        <w:t>;</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V</w:t>
      </w:r>
      <w:r w:rsidRPr="002974EA">
        <w:rPr>
          <w:color w:val="000000" w:themeColor="text1"/>
          <w:szCs w:val="28"/>
          <w:vertAlign w:val="subscript"/>
        </w:rPr>
        <w:t>планi</w:t>
      </w:r>
      <w:r w:rsidRPr="00967F8E">
        <w:rPr>
          <w:color w:val="000000" w:themeColor="text1"/>
          <w:szCs w:val="28"/>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967F8E" w:rsidRPr="00967F8E" w:rsidRDefault="00C436A1" w:rsidP="00967F8E">
      <w:pPr>
        <w:autoSpaceDE w:val="0"/>
        <w:autoSpaceDN w:val="0"/>
        <w:adjustRightInd w:val="0"/>
        <w:spacing w:line="276" w:lineRule="auto"/>
        <w:ind w:firstLine="709"/>
        <w:jc w:val="both"/>
        <w:rPr>
          <w:color w:val="000000" w:themeColor="text1"/>
          <w:szCs w:val="28"/>
        </w:rPr>
      </w:pPr>
      <w:r w:rsidRPr="009F4A58">
        <w:rPr>
          <w:szCs w:val="28"/>
        </w:rPr>
        <w:t>F</w:t>
      </w:r>
      <w:r w:rsidRPr="009F4A58">
        <w:rPr>
          <w:szCs w:val="28"/>
          <w:vertAlign w:val="subscript"/>
        </w:rPr>
        <w:t>планi</w:t>
      </w:r>
      <w:r w:rsidRPr="009F4A58">
        <w:rPr>
          <w:szCs w:val="28"/>
        </w:rPr>
        <w:t xml:space="preserve"> количество фельдшеров, а также акушерок, медицинских сестер фельдшерских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w:t>
      </w:r>
      <w:r w:rsidR="00967F8E" w:rsidRPr="00967F8E">
        <w:rPr>
          <w:color w:val="000000" w:themeColor="text1"/>
          <w:szCs w:val="28"/>
        </w:rPr>
        <w:t>.</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15.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 установленного в соглашении, и фактически достигнутого по итогам отчетного года значения результата использования субсидии, предусмотренного пунктом 14 настоящих Правил.</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пунктами 16 - 18 и 20 Правил формирования, предоставления и распределения субсидий.</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17. Контроль за реализацией субъектами Российской Федерации мероприятий, предусмотренных пунктом 1 настоящих Правил, осуществляется Федеральной службой по надзору в сфере здравоохранения.</w:t>
      </w:r>
    </w:p>
    <w:p w:rsidR="00967F8E" w:rsidRPr="00967F8E" w:rsidRDefault="00967F8E" w:rsidP="00967F8E">
      <w:pPr>
        <w:autoSpaceDE w:val="0"/>
        <w:autoSpaceDN w:val="0"/>
        <w:adjustRightInd w:val="0"/>
        <w:spacing w:line="276" w:lineRule="auto"/>
        <w:ind w:firstLine="709"/>
        <w:jc w:val="both"/>
        <w:rPr>
          <w:color w:val="000000" w:themeColor="text1"/>
          <w:szCs w:val="28"/>
        </w:rPr>
      </w:pPr>
      <w:r w:rsidRPr="00967F8E">
        <w:rPr>
          <w:color w:val="000000" w:themeColor="text1"/>
          <w:szCs w:val="28"/>
        </w:rPr>
        <w:t>18.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A944F7" w:rsidRDefault="00A944F7" w:rsidP="009E49B0">
      <w:pPr>
        <w:autoSpaceDE w:val="0"/>
        <w:autoSpaceDN w:val="0"/>
        <w:adjustRightInd w:val="0"/>
        <w:spacing w:line="276" w:lineRule="auto"/>
        <w:ind w:firstLine="709"/>
        <w:jc w:val="both"/>
        <w:rPr>
          <w:color w:val="000000" w:themeColor="text1"/>
          <w:szCs w:val="28"/>
        </w:rPr>
      </w:pPr>
    </w:p>
    <w:p w:rsidR="00A944F7" w:rsidRPr="00CF2393" w:rsidRDefault="00A944F7"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6</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9E4A75" w:rsidRPr="00CF2393" w:rsidRDefault="009E4A75" w:rsidP="009E4A75">
      <w:pPr>
        <w:widowControl w:val="0"/>
        <w:autoSpaceDE w:val="0"/>
        <w:autoSpaceDN w:val="0"/>
        <w:jc w:val="center"/>
        <w:rPr>
          <w:rFonts w:eastAsia="Times New Roman"/>
          <w:b/>
          <w:szCs w:val="28"/>
          <w:lang w:eastAsia="ru-RU"/>
        </w:rPr>
      </w:pPr>
      <w:r w:rsidRPr="00CF2393">
        <w:rPr>
          <w:rFonts w:eastAsia="Times New Roman"/>
          <w:b/>
          <w:szCs w:val="28"/>
          <w:lang w:eastAsia="ru-RU"/>
        </w:rPr>
        <w:t>предоставления и распределения субсидий из федерального</w:t>
      </w:r>
    </w:p>
    <w:p w:rsidR="009E4A75" w:rsidRPr="00CF2393" w:rsidRDefault="009E49B0" w:rsidP="009E4A75">
      <w:pPr>
        <w:widowControl w:val="0"/>
        <w:autoSpaceDE w:val="0"/>
        <w:autoSpaceDN w:val="0"/>
        <w:jc w:val="center"/>
        <w:rPr>
          <w:rFonts w:eastAsia="Times New Roman"/>
          <w:b/>
          <w:szCs w:val="28"/>
          <w:lang w:eastAsia="ru-RU"/>
        </w:rPr>
      </w:pPr>
      <w:r w:rsidRPr="00CF2393">
        <w:rPr>
          <w:rFonts w:eastAsia="Times New Roman"/>
          <w:b/>
          <w:szCs w:val="28"/>
          <w:lang w:eastAsia="ru-RU"/>
        </w:rPr>
        <w:t>бюджета бюджетам субъектов Российской Ф</w:t>
      </w:r>
      <w:r w:rsidR="009E4A75" w:rsidRPr="00CF2393">
        <w:rPr>
          <w:rFonts w:eastAsia="Times New Roman"/>
          <w:b/>
          <w:szCs w:val="28"/>
          <w:lang w:eastAsia="ru-RU"/>
        </w:rPr>
        <w:t>едерации в целях</w:t>
      </w:r>
    </w:p>
    <w:p w:rsidR="009E4A75" w:rsidRPr="00CF2393" w:rsidRDefault="009E4A75" w:rsidP="009E4A75">
      <w:pPr>
        <w:widowControl w:val="0"/>
        <w:autoSpaceDE w:val="0"/>
        <w:autoSpaceDN w:val="0"/>
        <w:jc w:val="center"/>
        <w:rPr>
          <w:rFonts w:eastAsia="Times New Roman"/>
          <w:b/>
          <w:szCs w:val="28"/>
          <w:lang w:eastAsia="ru-RU"/>
        </w:rPr>
      </w:pPr>
      <w:r w:rsidRPr="00CF2393">
        <w:rPr>
          <w:rFonts w:eastAsia="Times New Roman"/>
          <w:b/>
          <w:szCs w:val="28"/>
          <w:lang w:eastAsia="ru-RU"/>
        </w:rPr>
        <w:t>софинансирования реализации государственных программ</w:t>
      </w:r>
    </w:p>
    <w:p w:rsidR="009E4A75" w:rsidRPr="00CF2393" w:rsidRDefault="009E49B0" w:rsidP="009E4A75">
      <w:pPr>
        <w:widowControl w:val="0"/>
        <w:autoSpaceDE w:val="0"/>
        <w:autoSpaceDN w:val="0"/>
        <w:jc w:val="center"/>
        <w:rPr>
          <w:rFonts w:eastAsia="Times New Roman"/>
          <w:b/>
          <w:szCs w:val="28"/>
          <w:lang w:eastAsia="ru-RU"/>
        </w:rPr>
      </w:pPr>
      <w:r w:rsidRPr="00CF2393">
        <w:rPr>
          <w:rFonts w:eastAsia="Times New Roman"/>
          <w:b/>
          <w:szCs w:val="28"/>
          <w:lang w:eastAsia="ru-RU"/>
        </w:rPr>
        <w:t>субъектов Р</w:t>
      </w:r>
      <w:r w:rsidR="009E4A75" w:rsidRPr="00CF2393">
        <w:rPr>
          <w:rFonts w:eastAsia="Times New Roman"/>
          <w:b/>
          <w:szCs w:val="28"/>
          <w:lang w:eastAsia="ru-RU"/>
        </w:rPr>
        <w:t xml:space="preserve">оссийской </w:t>
      </w:r>
      <w:r w:rsidRPr="00CF2393">
        <w:rPr>
          <w:rFonts w:eastAsia="Times New Roman"/>
          <w:b/>
          <w:szCs w:val="28"/>
          <w:lang w:eastAsia="ru-RU"/>
        </w:rPr>
        <w:t>Ф</w:t>
      </w:r>
      <w:r w:rsidR="009E4A75" w:rsidRPr="00CF2393">
        <w:rPr>
          <w:rFonts w:eastAsia="Times New Roman"/>
          <w:b/>
          <w:szCs w:val="28"/>
          <w:lang w:eastAsia="ru-RU"/>
        </w:rPr>
        <w:t>едерации, содержащих мероприятия</w:t>
      </w:r>
    </w:p>
    <w:p w:rsidR="009E4A75" w:rsidRPr="00CF2393" w:rsidRDefault="009E4A75" w:rsidP="009E4A75">
      <w:pPr>
        <w:widowControl w:val="0"/>
        <w:autoSpaceDE w:val="0"/>
        <w:autoSpaceDN w:val="0"/>
        <w:jc w:val="center"/>
        <w:rPr>
          <w:rFonts w:eastAsia="Times New Roman"/>
          <w:b/>
          <w:szCs w:val="28"/>
          <w:lang w:eastAsia="ru-RU"/>
        </w:rPr>
      </w:pPr>
      <w:r w:rsidRPr="00CF2393">
        <w:rPr>
          <w:rFonts w:eastAsia="Times New Roman"/>
          <w:b/>
          <w:szCs w:val="28"/>
          <w:lang w:eastAsia="ru-RU"/>
        </w:rPr>
        <w:t>по развитию системы оказания паллиативной</w:t>
      </w:r>
    </w:p>
    <w:p w:rsidR="00A944F7" w:rsidRPr="00CF2393" w:rsidRDefault="009E4A75" w:rsidP="009E4A75">
      <w:pPr>
        <w:widowControl w:val="0"/>
        <w:autoSpaceDE w:val="0"/>
        <w:autoSpaceDN w:val="0"/>
        <w:jc w:val="center"/>
        <w:rPr>
          <w:rFonts w:eastAsia="Times New Roman"/>
          <w:b/>
          <w:bCs/>
          <w:color w:val="000000"/>
          <w:szCs w:val="28"/>
          <w:lang w:eastAsia="ru-RU"/>
        </w:rPr>
      </w:pPr>
      <w:r w:rsidRPr="00CF2393">
        <w:rPr>
          <w:rFonts w:eastAsia="Times New Roman"/>
          <w:b/>
          <w:szCs w:val="28"/>
          <w:lang w:eastAsia="ru-RU"/>
        </w:rPr>
        <w:t>медицинской помощи</w:t>
      </w:r>
    </w:p>
    <w:p w:rsidR="00A944F7" w:rsidRPr="00CF2393" w:rsidRDefault="00A944F7" w:rsidP="00A944F7">
      <w:pPr>
        <w:widowControl w:val="0"/>
        <w:autoSpaceDE w:val="0"/>
        <w:autoSpaceDN w:val="0"/>
        <w:jc w:val="center"/>
        <w:rPr>
          <w:rFonts w:eastAsia="Times New Roman"/>
          <w:b/>
          <w:szCs w:val="28"/>
          <w:lang w:eastAsia="ru-RU"/>
        </w:rPr>
      </w:pPr>
    </w:p>
    <w:p w:rsidR="000217A6" w:rsidRPr="000217A6" w:rsidRDefault="00A944F7" w:rsidP="000217A6">
      <w:pPr>
        <w:autoSpaceDE w:val="0"/>
        <w:autoSpaceDN w:val="0"/>
        <w:adjustRightInd w:val="0"/>
        <w:spacing w:line="276" w:lineRule="auto"/>
        <w:ind w:firstLine="709"/>
        <w:jc w:val="both"/>
        <w:rPr>
          <w:color w:val="000000" w:themeColor="text1"/>
          <w:szCs w:val="28"/>
        </w:rPr>
      </w:pPr>
      <w:r w:rsidRPr="00CF2393">
        <w:rPr>
          <w:color w:val="000000" w:themeColor="text1"/>
          <w:szCs w:val="28"/>
        </w:rPr>
        <w:t xml:space="preserve">1. </w:t>
      </w:r>
      <w:r w:rsidR="000217A6" w:rsidRPr="000217A6">
        <w:rPr>
          <w:color w:val="000000" w:themeColor="text1"/>
          <w:szCs w:val="28"/>
        </w:rP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включенных в государственные программы субъектов Российской Федерации мероприятий по развитию системы оказания паллиативной медицинской помощи (далее - субсидии).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 xml:space="preserve">а) </w:t>
      </w:r>
      <w:r w:rsidR="00907F1A" w:rsidRPr="009F4A58">
        <w:rPr>
          <w:szCs w:val="28"/>
        </w:rPr>
        <w:t>дооснащение (переоснащение, оснащение) структурных подразделений медицинских организаций, подведомственных органам исполнительной власти субъектов Российской Федерации, оказывающих специализированную паллиативную медицинскую помощь, и/или медицинских организаций, подведомственных органам исполнительной власти субъектов Российской Федерации, оказывающих специализированную паллиативную медицинскую помощь</w:t>
      </w:r>
      <w:r w:rsidRPr="000217A6">
        <w:rPr>
          <w:color w:val="000000" w:themeColor="text1"/>
          <w:szCs w:val="28"/>
        </w:rPr>
        <w:t xml:space="preserve"> (далее - медицинские организации), в соответствии со стандартами оснащения, предусмотренными положением об организации паллиативной медицинской помощи, предусмотренным частью 5 статьи 36 Федерального закона "Об основах охраны здоровья граждан в Российской Федерации" (далее - положение об организации паллиативной медицинской помощи), медицинскими изделиями, в том числе предназначенными для поддержания функций органов и систем организма человека, предоставляемыми для использования на дому;</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б) обеспечение пациентов, нуждающихся в оказании паллиативной медицинской помощи, лекарственными препаратами для купирования тяжелых симптомов заболевания, в том числе для обезболивания;</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в) обеспечение медицинских организаций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пункте 2 настоящих Правил.</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4. Критериями отбора субъекта Российской Федерации для предоставления субсидии являются:</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а) наличие в субъекте Российской Федерации медицинских организаций;</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б) наличие в субъекте Российской Федерации лиц, нуждающихся в оказании паллиативной медицинской помощи, и системы их учета;</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в) наличие государственной программы субъекта Российской Федерации, включающей мероприятия по развитию паллиативной медицинской помощи.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w:t>
      </w:r>
      <w:r w:rsidR="00907F1A">
        <w:rPr>
          <w:color w:val="000000" w:themeColor="text1"/>
          <w:szCs w:val="28"/>
        </w:rPr>
        <w:t>«</w:t>
      </w:r>
      <w:r w:rsidRPr="000217A6">
        <w:rPr>
          <w:color w:val="000000" w:themeColor="text1"/>
          <w:szCs w:val="28"/>
        </w:rPr>
        <w:t>Электронный бюджет</w:t>
      </w:r>
      <w:r w:rsidR="00907F1A">
        <w:rPr>
          <w:color w:val="000000" w:themeColor="text1"/>
          <w:szCs w:val="28"/>
        </w:rPr>
        <w:t>»</w:t>
      </w:r>
      <w:r w:rsidRPr="000217A6">
        <w:rPr>
          <w:color w:val="000000" w:themeColor="text1"/>
          <w:szCs w:val="28"/>
        </w:rPr>
        <w:t xml:space="preserve"> в соответствии с типовой формой, утвержденной Министерством финансов Российской Федерации (далее - соглашение).</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6. Условиями предоставления субсидии являются:</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 xml:space="preserve">а) </w:t>
      </w:r>
      <w:r w:rsidR="00907F1A" w:rsidRPr="009F4A58">
        <w:rPr>
          <w:szCs w:val="28"/>
        </w:rPr>
        <w:t>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r w:rsidRPr="000217A6">
        <w:rPr>
          <w:color w:val="000000" w:themeColor="text1"/>
          <w:szCs w:val="28"/>
        </w:rPr>
        <w:t>;</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 xml:space="preserve">в) заключение соглашения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sidR="00E0492B">
        <w:rPr>
          <w:color w:val="000000" w:themeColor="text1"/>
          <w:szCs w:val="28"/>
        </w:rPr>
        <w:br/>
      </w:r>
      <w:r w:rsidR="0013767C">
        <w:rPr>
          <w:color w:val="000000" w:themeColor="text1"/>
          <w:szCs w:val="28"/>
        </w:rPr>
        <w:t>№</w:t>
      </w:r>
      <w:r w:rsidRPr="000217A6">
        <w:rPr>
          <w:color w:val="000000" w:themeColor="text1"/>
          <w:szCs w:val="28"/>
        </w:rPr>
        <w:t xml:space="preserve"> 999 </w:t>
      </w:r>
      <w:r w:rsidR="00E0492B">
        <w:rPr>
          <w:color w:val="000000" w:themeColor="text1"/>
          <w:szCs w:val="28"/>
        </w:rPr>
        <w:t>«</w:t>
      </w:r>
      <w:r w:rsidRPr="000217A6">
        <w:rPr>
          <w:color w:val="000000" w:themeColor="text1"/>
          <w:szCs w:val="28"/>
        </w:rPr>
        <w:t>О формировании, предоставлении и распределении субсидий из федерального бюджета бюджетам субъектов Российской Федерации</w:t>
      </w:r>
      <w:r w:rsidR="00E0492B">
        <w:rPr>
          <w:color w:val="000000" w:themeColor="text1"/>
          <w:szCs w:val="28"/>
        </w:rPr>
        <w:t>»</w:t>
      </w:r>
      <w:r w:rsidRPr="000217A6">
        <w:rPr>
          <w:color w:val="000000" w:themeColor="text1"/>
          <w:szCs w:val="28"/>
        </w:rPr>
        <w:t xml:space="preserve"> (далее - Правила формирования, предоставления и распределения субсидий).</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 xml:space="preserve">8. Орган исполнительной власти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w:t>
      </w:r>
      <w:r w:rsidR="00E0492B">
        <w:rPr>
          <w:color w:val="000000" w:themeColor="text1"/>
          <w:szCs w:val="28"/>
        </w:rPr>
        <w:t>«</w:t>
      </w:r>
      <w:r w:rsidRPr="000217A6">
        <w:rPr>
          <w:color w:val="000000" w:themeColor="text1"/>
          <w:szCs w:val="28"/>
        </w:rPr>
        <w:t>Электронный бюджет</w:t>
      </w:r>
      <w:r w:rsidR="00E0492B">
        <w:rPr>
          <w:color w:val="000000" w:themeColor="text1"/>
          <w:szCs w:val="28"/>
        </w:rPr>
        <w:t>»</w:t>
      </w:r>
      <w:r w:rsidRPr="000217A6">
        <w:rPr>
          <w:color w:val="000000" w:themeColor="text1"/>
          <w:szCs w:val="28"/>
        </w:rPr>
        <w:t xml:space="preserve"> отчет о расходах бюджета Российской Федерации, в целях софинансирования которых предоставляется субсидия, и о достижении значений результатов использования субсидии в порядке, по форме и в сроки, установленные соглашением.</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9.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10. Результатами использования субсидии являются:</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 xml:space="preserve">а) </w:t>
      </w:r>
      <w:r w:rsidR="00907F1A" w:rsidRPr="009F4A58">
        <w:rPr>
          <w:szCs w:val="28"/>
        </w:rPr>
        <w:t>количество дооснащенных (переоснащенных, оснащенных)</w:t>
      </w:r>
      <w:r w:rsidRPr="000217A6">
        <w:rPr>
          <w:color w:val="000000" w:themeColor="text1"/>
          <w:szCs w:val="28"/>
        </w:rPr>
        <w:t xml:space="preserve"> медицинских организаций;</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б) количество пациентов, нуждающихся в паллиативной медицинской помощи, обеспеченных медицинскими изделиями для использования на дому;</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в) количество упаковок лекарственных препаратов, содержащих наркотические средства и психотропные вещества, закупленных для купирования тяжелых симптомов заболевания, в том числе для обезболивания, в целях обеспечения пациентов, нуждающихся в оказании паллиативной медицинской помощи;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 xml:space="preserve">г) количество закупленных в соответствии с подпунктом </w:t>
      </w:r>
      <w:r w:rsidR="00E0492B">
        <w:rPr>
          <w:color w:val="000000" w:themeColor="text1"/>
          <w:szCs w:val="28"/>
        </w:rPr>
        <w:t>«</w:t>
      </w:r>
      <w:r w:rsidRPr="000217A6">
        <w:rPr>
          <w:color w:val="000000" w:themeColor="text1"/>
          <w:szCs w:val="28"/>
        </w:rPr>
        <w:t>в</w:t>
      </w:r>
      <w:r w:rsidR="00E0492B">
        <w:rPr>
          <w:color w:val="000000" w:themeColor="text1"/>
          <w:szCs w:val="28"/>
        </w:rPr>
        <w:t>»</w:t>
      </w:r>
      <w:r w:rsidRPr="000217A6">
        <w:rPr>
          <w:color w:val="000000" w:themeColor="text1"/>
          <w:szCs w:val="28"/>
        </w:rPr>
        <w:t xml:space="preserve"> пункта 2 настоящих Правил автомобилей и автомашин.</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11. Размер предоставляемой бюджету i-го субъекта Российской Федерации субсидии (T</w:t>
      </w:r>
      <w:r w:rsidRPr="000217A6">
        <w:rPr>
          <w:color w:val="000000" w:themeColor="text1"/>
          <w:szCs w:val="28"/>
          <w:vertAlign w:val="subscript"/>
        </w:rPr>
        <w:t>i</w:t>
      </w:r>
      <w:r w:rsidRPr="000217A6">
        <w:rPr>
          <w:color w:val="000000" w:themeColor="text1"/>
          <w:szCs w:val="28"/>
        </w:rPr>
        <w:t>) определяется по формуле:</w:t>
      </w:r>
    </w:p>
    <w:p w:rsidR="000217A6" w:rsidRPr="000217A6" w:rsidRDefault="000217A6" w:rsidP="000217A6">
      <w:pPr>
        <w:autoSpaceDE w:val="0"/>
        <w:autoSpaceDN w:val="0"/>
        <w:adjustRightInd w:val="0"/>
        <w:spacing w:line="276" w:lineRule="auto"/>
        <w:ind w:firstLine="709"/>
        <w:jc w:val="both"/>
        <w:rPr>
          <w:color w:val="000000" w:themeColor="text1"/>
          <w:szCs w:val="28"/>
        </w:rPr>
      </w:pPr>
    </w:p>
    <w:p w:rsidR="000217A6" w:rsidRPr="000217A6" w:rsidRDefault="000217A6" w:rsidP="000217A6">
      <w:pPr>
        <w:autoSpaceDE w:val="0"/>
        <w:autoSpaceDN w:val="0"/>
        <w:adjustRightInd w:val="0"/>
        <w:spacing w:line="276" w:lineRule="auto"/>
        <w:ind w:firstLine="709"/>
        <w:jc w:val="center"/>
        <w:rPr>
          <w:color w:val="000000" w:themeColor="text1"/>
          <w:szCs w:val="28"/>
        </w:rPr>
      </w:pPr>
      <w:r>
        <w:rPr>
          <w:noProof/>
          <w:position w:val="-28"/>
          <w:lang w:eastAsia="ru-RU"/>
        </w:rPr>
        <w:drawing>
          <wp:inline distT="0" distB="0" distL="0" distR="0">
            <wp:extent cx="1485900" cy="4857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485775"/>
                    </a:xfrm>
                    <a:prstGeom prst="rect">
                      <a:avLst/>
                    </a:prstGeom>
                    <a:noFill/>
                    <a:ln>
                      <a:noFill/>
                    </a:ln>
                  </pic:spPr>
                </pic:pic>
              </a:graphicData>
            </a:graphic>
          </wp:inline>
        </w:drawing>
      </w:r>
    </w:p>
    <w:p w:rsidR="000217A6" w:rsidRPr="000217A6" w:rsidRDefault="000217A6" w:rsidP="000217A6">
      <w:pPr>
        <w:autoSpaceDE w:val="0"/>
        <w:autoSpaceDN w:val="0"/>
        <w:adjustRightInd w:val="0"/>
        <w:spacing w:line="276" w:lineRule="auto"/>
        <w:ind w:firstLine="709"/>
        <w:jc w:val="both"/>
        <w:rPr>
          <w:color w:val="000000" w:themeColor="text1"/>
          <w:szCs w:val="28"/>
        </w:rPr>
      </w:pP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где:</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T</w:t>
      </w:r>
      <w:r w:rsidRPr="000217A6">
        <w:rPr>
          <w:color w:val="000000" w:themeColor="text1"/>
          <w:szCs w:val="28"/>
          <w:vertAlign w:val="subscript"/>
        </w:rPr>
        <w:t>общ</w:t>
      </w:r>
      <w:r w:rsidRPr="000217A6">
        <w:rPr>
          <w:color w:val="000000" w:themeColor="text1"/>
          <w:szCs w:val="28"/>
        </w:rP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P</w:t>
      </w:r>
      <w:r w:rsidRPr="000217A6">
        <w:rPr>
          <w:color w:val="000000" w:themeColor="text1"/>
          <w:szCs w:val="28"/>
          <w:vertAlign w:val="subscript"/>
        </w:rPr>
        <w:t>i</w:t>
      </w:r>
      <w:r w:rsidRPr="000217A6">
        <w:rPr>
          <w:color w:val="000000" w:themeColor="text1"/>
          <w:szCs w:val="28"/>
        </w:rPr>
        <w:t xml:space="preserve"> - численность лиц, нуждающихся в паллиативной медицинской помощи, в i-м субъекте Российской Федерации в году, предшествующем году предоставления субсидии, определяемая Министерством здравоохранения Российской Федерации;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K</w:t>
      </w:r>
      <w:r w:rsidRPr="000217A6">
        <w:rPr>
          <w:color w:val="000000" w:themeColor="text1"/>
          <w:szCs w:val="28"/>
          <w:vertAlign w:val="subscript"/>
        </w:rPr>
        <w:t>i</w:t>
      </w:r>
      <w:r w:rsidRPr="000217A6">
        <w:rPr>
          <w:color w:val="000000" w:themeColor="text1"/>
          <w:szCs w:val="28"/>
        </w:rPr>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в соответствии с пунктом 13 Правил формирования, предоставления и распределения субсидий;</w:t>
      </w:r>
    </w:p>
    <w:p w:rsidR="000217A6" w:rsidRPr="000217A6" w:rsidRDefault="002864B3" w:rsidP="000217A6">
      <w:pPr>
        <w:autoSpaceDE w:val="0"/>
        <w:autoSpaceDN w:val="0"/>
        <w:adjustRightInd w:val="0"/>
        <w:spacing w:line="276" w:lineRule="auto"/>
        <w:ind w:firstLine="709"/>
        <w:jc w:val="both"/>
        <w:rPr>
          <w:color w:val="000000" w:themeColor="text1"/>
          <w:szCs w:val="28"/>
        </w:rPr>
      </w:pPr>
      <w:r>
        <w:rPr>
          <w:color w:val="000000" w:themeColor="text1"/>
          <w:szCs w:val="28"/>
        </w:rPr>
        <w:t>n</w:t>
      </w:r>
      <w:r w:rsidR="000217A6" w:rsidRPr="000217A6">
        <w:rPr>
          <w:color w:val="000000" w:themeColor="text1"/>
          <w:szCs w:val="28"/>
        </w:rPr>
        <w:t xml:space="preserve"> - количество субъектов Российской Федерации - получателей субсидии.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14. Порядок и условия возврата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финансовой ответственности за нарушение указанных обязательств установлены пунктами 16 - 18 и 20 Правил формирования, предоставления и распределения субсидий.</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15.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16.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A944F7"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907F1A" w:rsidRPr="00B8463F" w:rsidRDefault="00907F1A" w:rsidP="000217A6">
      <w:pPr>
        <w:autoSpaceDE w:val="0"/>
        <w:autoSpaceDN w:val="0"/>
        <w:adjustRightInd w:val="0"/>
        <w:spacing w:line="276" w:lineRule="auto"/>
        <w:ind w:firstLine="709"/>
        <w:jc w:val="both"/>
        <w:rPr>
          <w:color w:val="000000" w:themeColor="text1"/>
          <w:szCs w:val="28"/>
        </w:rPr>
      </w:pPr>
      <w:r w:rsidRPr="009F4A58">
        <w:rPr>
          <w:szCs w:val="28"/>
        </w:rPr>
        <w:t>18. Контроль за реализацией субъектами Российской Федерации мероприятий, предусмотренных пунктом 2 настоящих Правил, осуществляется Федеральной службой по надзору в сфере здравоохранения.</w:t>
      </w:r>
    </w:p>
    <w:p w:rsidR="00A944F7" w:rsidRPr="00B965BE" w:rsidRDefault="00A944F7" w:rsidP="00A944F7">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7</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100381" w:rsidRPr="00CF2393" w:rsidRDefault="00100381" w:rsidP="00100381">
      <w:pPr>
        <w:widowControl w:val="0"/>
        <w:autoSpaceDE w:val="0"/>
        <w:autoSpaceDN w:val="0"/>
        <w:jc w:val="center"/>
        <w:rPr>
          <w:rFonts w:eastAsia="Times New Roman"/>
          <w:b/>
          <w:szCs w:val="28"/>
          <w:lang w:eastAsia="ru-RU"/>
        </w:rPr>
      </w:pPr>
      <w:r w:rsidRPr="00CF2393">
        <w:rPr>
          <w:rFonts w:eastAsia="Times New Roman"/>
          <w:b/>
          <w:szCs w:val="28"/>
          <w:lang w:eastAsia="ru-RU"/>
        </w:rPr>
        <w:t>предоставления субсидий из федерального бюджета бюджетам</w:t>
      </w:r>
    </w:p>
    <w:p w:rsidR="00100381" w:rsidRPr="00CF2393" w:rsidRDefault="009E49B0" w:rsidP="00100381">
      <w:pPr>
        <w:widowControl w:val="0"/>
        <w:autoSpaceDE w:val="0"/>
        <w:autoSpaceDN w:val="0"/>
        <w:jc w:val="center"/>
        <w:rPr>
          <w:rFonts w:eastAsia="Times New Roman"/>
          <w:b/>
          <w:szCs w:val="28"/>
          <w:lang w:eastAsia="ru-RU"/>
        </w:rPr>
      </w:pPr>
      <w:r w:rsidRPr="00CF2393">
        <w:rPr>
          <w:rFonts w:eastAsia="Times New Roman"/>
          <w:b/>
          <w:szCs w:val="28"/>
          <w:lang w:eastAsia="ru-RU"/>
        </w:rPr>
        <w:t>субъектов Российской Ф</w:t>
      </w:r>
      <w:r w:rsidR="00100381" w:rsidRPr="00CF2393">
        <w:rPr>
          <w:rFonts w:eastAsia="Times New Roman"/>
          <w:b/>
          <w:szCs w:val="28"/>
          <w:lang w:eastAsia="ru-RU"/>
        </w:rPr>
        <w:t>едерации на реализацию региональных</w:t>
      </w:r>
    </w:p>
    <w:p w:rsidR="00100381" w:rsidRPr="00CF2393" w:rsidRDefault="00100381" w:rsidP="00100381">
      <w:pPr>
        <w:widowControl w:val="0"/>
        <w:autoSpaceDE w:val="0"/>
        <w:autoSpaceDN w:val="0"/>
        <w:jc w:val="center"/>
        <w:rPr>
          <w:rFonts w:eastAsia="Times New Roman"/>
          <w:b/>
          <w:szCs w:val="28"/>
          <w:lang w:eastAsia="ru-RU"/>
        </w:rPr>
      </w:pPr>
      <w:r w:rsidRPr="00CF2393">
        <w:rPr>
          <w:rFonts w:eastAsia="Times New Roman"/>
          <w:b/>
          <w:szCs w:val="28"/>
          <w:lang w:eastAsia="ru-RU"/>
        </w:rPr>
        <w:t>проектов «</w:t>
      </w:r>
      <w:r w:rsidR="009E49B0" w:rsidRPr="00CF2393">
        <w:rPr>
          <w:rFonts w:eastAsia="Times New Roman"/>
          <w:b/>
          <w:szCs w:val="28"/>
          <w:lang w:eastAsia="ru-RU"/>
        </w:rPr>
        <w:t>С</w:t>
      </w:r>
      <w:r w:rsidRPr="00CF2393">
        <w:rPr>
          <w:rFonts w:eastAsia="Times New Roman"/>
          <w:b/>
          <w:szCs w:val="28"/>
          <w:lang w:eastAsia="ru-RU"/>
        </w:rPr>
        <w:t>оздание единого цифрового контура</w:t>
      </w:r>
    </w:p>
    <w:p w:rsidR="00100381" w:rsidRPr="00CF2393" w:rsidRDefault="00100381" w:rsidP="00100381">
      <w:pPr>
        <w:widowControl w:val="0"/>
        <w:autoSpaceDE w:val="0"/>
        <w:autoSpaceDN w:val="0"/>
        <w:jc w:val="center"/>
        <w:rPr>
          <w:rFonts w:eastAsia="Times New Roman"/>
          <w:b/>
          <w:szCs w:val="28"/>
          <w:lang w:eastAsia="ru-RU"/>
        </w:rPr>
      </w:pPr>
      <w:r w:rsidRPr="00CF2393">
        <w:rPr>
          <w:rFonts w:eastAsia="Times New Roman"/>
          <w:b/>
          <w:szCs w:val="28"/>
          <w:lang w:eastAsia="ru-RU"/>
        </w:rPr>
        <w:t>в здравоохранении на основе единой государственной</w:t>
      </w:r>
    </w:p>
    <w:p w:rsidR="00A944F7" w:rsidRPr="00CF2393" w:rsidRDefault="00100381" w:rsidP="00100381">
      <w:pPr>
        <w:widowControl w:val="0"/>
        <w:autoSpaceDE w:val="0"/>
        <w:autoSpaceDN w:val="0"/>
        <w:jc w:val="center"/>
        <w:rPr>
          <w:rFonts w:eastAsia="Times New Roman"/>
          <w:b/>
          <w:bCs/>
          <w:color w:val="000000"/>
          <w:szCs w:val="28"/>
          <w:lang w:eastAsia="ru-RU"/>
        </w:rPr>
      </w:pPr>
      <w:r w:rsidRPr="00CF2393">
        <w:rPr>
          <w:rFonts w:eastAsia="Times New Roman"/>
          <w:b/>
          <w:szCs w:val="28"/>
          <w:lang w:eastAsia="ru-RU"/>
        </w:rPr>
        <w:t>информационной системы здравоохранения (ЕГИСЗ)»</w:t>
      </w:r>
    </w:p>
    <w:p w:rsidR="00A944F7" w:rsidRPr="00CF2393" w:rsidRDefault="00A944F7" w:rsidP="00A944F7">
      <w:pPr>
        <w:widowControl w:val="0"/>
        <w:autoSpaceDE w:val="0"/>
        <w:autoSpaceDN w:val="0"/>
        <w:jc w:val="center"/>
        <w:rPr>
          <w:rFonts w:eastAsia="Times New Roman"/>
          <w:b/>
          <w:szCs w:val="28"/>
          <w:lang w:eastAsia="ru-RU"/>
        </w:rPr>
      </w:pPr>
    </w:p>
    <w:p w:rsidR="00840382" w:rsidRPr="00840382" w:rsidRDefault="00A944F7" w:rsidP="00840382">
      <w:pPr>
        <w:autoSpaceDE w:val="0"/>
        <w:autoSpaceDN w:val="0"/>
        <w:adjustRightInd w:val="0"/>
        <w:spacing w:line="276" w:lineRule="auto"/>
        <w:ind w:firstLine="709"/>
        <w:jc w:val="both"/>
        <w:rPr>
          <w:color w:val="000000" w:themeColor="text1"/>
          <w:szCs w:val="28"/>
        </w:rPr>
      </w:pPr>
      <w:r w:rsidRPr="00CF2393">
        <w:rPr>
          <w:color w:val="000000" w:themeColor="text1"/>
          <w:szCs w:val="28"/>
        </w:rPr>
        <w:t xml:space="preserve">1. </w:t>
      </w:r>
      <w:r w:rsidR="00840382" w:rsidRPr="00840382">
        <w:rPr>
          <w:color w:val="000000" w:themeColor="text1"/>
          <w:szCs w:val="28"/>
        </w:rPr>
        <w:t xml:space="preserve">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w:t>
      </w:r>
      <w:r w:rsidR="00E0492B">
        <w:rPr>
          <w:color w:val="000000" w:themeColor="text1"/>
          <w:szCs w:val="28"/>
        </w:rPr>
        <w:t>«</w:t>
      </w:r>
      <w:r w:rsidR="00840382" w:rsidRPr="00840382">
        <w:rPr>
          <w:color w:val="000000" w:themeColor="text1"/>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E0492B">
        <w:rPr>
          <w:color w:val="000000" w:themeColor="text1"/>
          <w:szCs w:val="28"/>
        </w:rPr>
        <w:t>»</w:t>
      </w:r>
      <w:r w:rsidR="00840382" w:rsidRPr="00840382">
        <w:rPr>
          <w:color w:val="000000" w:themeColor="text1"/>
          <w:szCs w:val="28"/>
        </w:rPr>
        <w:t xml:space="preserve">, обеспечивающих достижение целей, показателей и результатов федерального проекта </w:t>
      </w:r>
      <w:r w:rsidR="00E0492B">
        <w:rPr>
          <w:color w:val="000000" w:themeColor="text1"/>
          <w:szCs w:val="28"/>
        </w:rPr>
        <w:t>«</w:t>
      </w:r>
      <w:r w:rsidR="00840382" w:rsidRPr="00840382">
        <w:rPr>
          <w:color w:val="000000" w:themeColor="text1"/>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E0492B">
        <w:rPr>
          <w:color w:val="000000" w:themeColor="text1"/>
          <w:szCs w:val="28"/>
        </w:rPr>
        <w:t>»</w:t>
      </w:r>
      <w:r w:rsidR="00840382" w:rsidRPr="00840382">
        <w:rPr>
          <w:color w:val="000000" w:themeColor="text1"/>
          <w:szCs w:val="28"/>
        </w:rPr>
        <w:t xml:space="preserve">, входящего в состав национального проекта </w:t>
      </w:r>
      <w:r w:rsidR="00E0492B">
        <w:rPr>
          <w:color w:val="000000" w:themeColor="text1"/>
          <w:szCs w:val="28"/>
        </w:rPr>
        <w:t>«</w:t>
      </w:r>
      <w:r w:rsidR="00840382" w:rsidRPr="00840382">
        <w:rPr>
          <w:color w:val="000000" w:themeColor="text1"/>
          <w:szCs w:val="28"/>
        </w:rPr>
        <w:t>Здравоохранение</w:t>
      </w:r>
      <w:r w:rsidR="00E0492B">
        <w:rPr>
          <w:color w:val="000000" w:themeColor="text1"/>
          <w:szCs w:val="28"/>
        </w:rPr>
        <w:t>»</w:t>
      </w:r>
      <w:r w:rsidR="00840382" w:rsidRPr="00840382">
        <w:rPr>
          <w:color w:val="000000" w:themeColor="text1"/>
          <w:szCs w:val="28"/>
        </w:rPr>
        <w:t>, посредством внедрения в медицинских организациях государственной системы здравоохранения субъектов Российской Федерации и муниципальной системы здравоохранения (далее - медицинские организации) медицинских информационных систем, соответствующих требованиям Министерства здравоохранения Российской Федерации, и реализации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обеспечивающих информационное взаимодействие с подсистемами единой государственной информационной системы в сфере здравоохранения (далее соответственно - федеральный проект, региональные проекты, единая система, субсидии).</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2. Внедрение медицинских информационных систем, соответствующих требованиям Министерства здравоохранения Российской Федерации, в медицинских организациях и реализация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предусматривают осуществление государственных и муниципальных закупок товаров, выполнение работ, оказание услуг по следующим направлениям:</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а) закупка серверного, информационно-телекоммуникационного оборудования и иных комплектующих (в том числе в целях увеличения серверных мощностей), предназначенных для оснащения центров обработки данных, обеспечивающих функционирование государственных информационных систем в сфере здравоохранения субъектов Российской Федерации;</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б) закупка серверного, информационно-телекоммуникационного оборудования и иных комплектующих (в том числе в целях увеличения серверных мощностей), предназначенных для функционирования медицинских информационных систем медицинских организаций;</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в) закупка информационных терминалов, компьютерной техники, оргтехники, сетевого оборудования, услуг по обследованию, проектированию и монтажу локальных вычислительных сетей, услуг по информационной безопасности, программных и аппаратных средств защиты информации (в том числе криптографической), услуг по подключению к защищенной сети передачи данных субъектов Российской Федерации для создания и функционирования автоматизированных рабочих мест медицинских работников, подключаемых к медицинским информационным системам, взаимодействующим с государственными информационными системами в сфере здравоохранения субъектов Российской Федерации;</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г) закупка сертификатов ключей усиленной квалифицированной электронной подписи для врачей;</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д) закупка услуг по разработке медицинских информационных систем (программного обеспечения), приобретению неисключительных (исключительных) прав на медицинские информационные системы, развитию, внедрению и модернизации медицинских информационных систем для обеспечения взаимодействия с государственными информационными системами в сфере здравоохранения субъектов Российской Федерации, единой системой, а также для межведомственного электронного взаимодействия в установленном порядке;</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е) закупка услуг по разработке государственных информационных систем в сфере здравоохранения субъектов Российской Федерации (программного обеспечения), приобретению неисключительных (исключительных) прав на программное обеспечение государственных информационных систем в сфере здравоохранения субъектов Российской Федерации, развитию, внедрению и модернизации государственных информационных систем в сфере здравоохранения субъектов Российской Федерации.</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3. При осуществлении государственных и муниципальных закупок товаров, выполнении работ, оказании услуг, указанных в пункте 2 настоящих Правил, рекомендуется отдавать предпочтение оборудованию отечественных производителей при эквивалентных технологических характеристиках.</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4.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пункте 1 настоящих Правил.</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 xml:space="preserve">5. </w:t>
      </w:r>
      <w:r w:rsidR="00045BA4" w:rsidRPr="008A16FE">
        <w:rPr>
          <w:color w:val="000000" w:themeColor="text1"/>
          <w:szCs w:val="28"/>
        </w:rPr>
        <w:t>Критерием отбора субъекта Российской Федерации для предоставления субсидии является уровень</w:t>
      </w:r>
      <w:r w:rsidR="00045BA4">
        <w:rPr>
          <w:color w:val="000000" w:themeColor="text1"/>
          <w:szCs w:val="28"/>
        </w:rPr>
        <w:t xml:space="preserve"> ч</w:t>
      </w:r>
      <w:r w:rsidR="00045BA4" w:rsidRPr="00FF3967">
        <w:rPr>
          <w:color w:val="000000" w:themeColor="text1"/>
          <w:szCs w:val="28"/>
        </w:rPr>
        <w:t>исленност</w:t>
      </w:r>
      <w:r w:rsidR="00045BA4">
        <w:rPr>
          <w:color w:val="000000" w:themeColor="text1"/>
          <w:szCs w:val="28"/>
        </w:rPr>
        <w:t>и</w:t>
      </w:r>
      <w:r w:rsidR="00045BA4" w:rsidRPr="00FF3967">
        <w:rPr>
          <w:color w:val="000000" w:themeColor="text1"/>
          <w:szCs w:val="28"/>
        </w:rPr>
        <w:t xml:space="preserve"> постоянного населения субъекта Росс</w:t>
      </w:r>
      <w:r w:rsidR="00045BA4">
        <w:rPr>
          <w:color w:val="000000" w:themeColor="text1"/>
          <w:szCs w:val="28"/>
        </w:rPr>
        <w:t>и</w:t>
      </w:r>
      <w:r w:rsidR="00045BA4" w:rsidRPr="00FF3967">
        <w:rPr>
          <w:color w:val="000000" w:themeColor="text1"/>
          <w:szCs w:val="28"/>
        </w:rPr>
        <w:t>йской Федерации</w:t>
      </w:r>
      <w:r w:rsidR="00045BA4">
        <w:rPr>
          <w:color w:val="000000" w:themeColor="text1"/>
          <w:szCs w:val="28"/>
        </w:rPr>
        <w:t xml:space="preserve"> за отчетный финансовый год, составляющий не более </w:t>
      </w:r>
      <w:r w:rsidR="00045BA4">
        <w:rPr>
          <w:color w:val="000000" w:themeColor="text1"/>
          <w:szCs w:val="28"/>
        </w:rPr>
        <w:br/>
        <w:t xml:space="preserve">11 млн. чел. </w:t>
      </w:r>
      <w:r w:rsidR="00045BA4" w:rsidRPr="009158CF">
        <w:rPr>
          <w:color w:val="000000" w:themeColor="text1"/>
          <w:szCs w:val="28"/>
        </w:rPr>
        <w:t>по данным Федеральной службы государственной статистики, размещённы</w:t>
      </w:r>
      <w:r w:rsidR="00045BA4">
        <w:rPr>
          <w:color w:val="000000" w:themeColor="text1"/>
          <w:szCs w:val="28"/>
        </w:rPr>
        <w:t>й</w:t>
      </w:r>
      <w:r w:rsidR="00045BA4" w:rsidRPr="009158CF">
        <w:rPr>
          <w:color w:val="000000" w:themeColor="text1"/>
          <w:szCs w:val="28"/>
        </w:rPr>
        <w:t xml:space="preserve"> в витрине статистических данных в информационно-телекоммуникационной сети «Интернет» https://showdata.gks.ru/report/278930/</w:t>
      </w:r>
      <w:r w:rsidRPr="00840382">
        <w:rPr>
          <w:color w:val="000000" w:themeColor="text1"/>
          <w:szCs w:val="28"/>
        </w:rPr>
        <w:t>.</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 xml:space="preserve">6. </w:t>
      </w:r>
      <w:r w:rsidRPr="009F4A58">
        <w:rPr>
          <w:color w:val="000000"/>
        </w:rPr>
        <w:t xml:space="preserve">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w:t>
      </w:r>
      <w:r w:rsidRPr="009F4A58">
        <w:rPr>
          <w:color w:val="000000"/>
        </w:rPr>
        <w:br/>
        <w:t>(далее - соглашение)</w:t>
      </w:r>
      <w:r w:rsidRPr="00840382">
        <w:rPr>
          <w:color w:val="000000" w:themeColor="text1"/>
          <w:szCs w:val="28"/>
        </w:rPr>
        <w:t>.</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7. Условиями предоставления субсидии являются:</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 xml:space="preserve">в) заключение соглашения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sidR="00E3564E">
        <w:rPr>
          <w:color w:val="000000" w:themeColor="text1"/>
          <w:szCs w:val="28"/>
        </w:rPr>
        <w:br/>
      </w:r>
      <w:r>
        <w:rPr>
          <w:color w:val="000000" w:themeColor="text1"/>
          <w:szCs w:val="28"/>
        </w:rPr>
        <w:t>№</w:t>
      </w:r>
      <w:r w:rsidRPr="00840382">
        <w:rPr>
          <w:color w:val="000000" w:themeColor="text1"/>
          <w:szCs w:val="28"/>
        </w:rPr>
        <w:t xml:space="preserve"> 999 </w:t>
      </w:r>
      <w:r w:rsidR="00E3564E">
        <w:rPr>
          <w:color w:val="000000" w:themeColor="text1"/>
          <w:szCs w:val="28"/>
        </w:rPr>
        <w:t>«</w:t>
      </w:r>
      <w:r w:rsidRPr="00840382">
        <w:rPr>
          <w:color w:val="000000" w:themeColor="text1"/>
          <w:szCs w:val="28"/>
        </w:rPr>
        <w:t xml:space="preserve">О формировании, предоставлении и распределении субсидий </w:t>
      </w:r>
      <w:r w:rsidR="00045BA4">
        <w:rPr>
          <w:color w:val="000000" w:themeColor="text1"/>
          <w:szCs w:val="28"/>
        </w:rPr>
        <w:br/>
      </w:r>
      <w:r w:rsidRPr="00840382">
        <w:rPr>
          <w:color w:val="000000" w:themeColor="text1"/>
          <w:szCs w:val="28"/>
        </w:rPr>
        <w:t>из федерального бюджета бюджетам субъектов Российской Федерации</w:t>
      </w:r>
      <w:r w:rsidR="00E3564E">
        <w:rPr>
          <w:color w:val="000000" w:themeColor="text1"/>
          <w:szCs w:val="28"/>
        </w:rPr>
        <w:t>»</w:t>
      </w:r>
      <w:r w:rsidRPr="00840382">
        <w:rPr>
          <w:color w:val="000000" w:themeColor="text1"/>
          <w:szCs w:val="28"/>
        </w:rPr>
        <w:t xml:space="preserve"> (далее - Правила формирования, предоставления и распределения субсидий).</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 xml:space="preserve">8. </w:t>
      </w:r>
      <w:r w:rsidRPr="009F4A58">
        <w:rPr>
          <w:color w:val="000000"/>
          <w:szCs w:val="28"/>
        </w:rPr>
        <w:t xml:space="preserve">Уполномоченный высшим исполнительным органом субъекта Российской Федерации исполнительный орган субъекта Российской Федерации представляет </w:t>
      </w:r>
      <w:r w:rsidR="00045BA4">
        <w:rPr>
          <w:color w:val="000000"/>
          <w:szCs w:val="28"/>
        </w:rPr>
        <w:br/>
      </w:r>
      <w:r w:rsidRPr="009F4A58">
        <w:rPr>
          <w:color w:val="000000"/>
          <w:szCs w:val="28"/>
        </w:rPr>
        <w:t>в Министерство здравоохранения Российской Федерации в сроки, установленные соглашением, отчет о расходах бюджета субъекта Российской Федерации, в целях софинансирования которых предоставляется субсидия</w:t>
      </w:r>
      <w:r w:rsidRPr="00840382">
        <w:rPr>
          <w:color w:val="000000" w:themeColor="text1"/>
          <w:szCs w:val="28"/>
        </w:rPr>
        <w:t>.</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 xml:space="preserve">9. Размер субсидии рассчитывается с учетом предельного уровня софинансирования расходных обязательств субъектов Российской Федерации </w:t>
      </w:r>
      <w:r w:rsidR="00045BA4">
        <w:rPr>
          <w:color w:val="000000" w:themeColor="text1"/>
          <w:szCs w:val="28"/>
        </w:rPr>
        <w:br/>
      </w:r>
      <w:r w:rsidRPr="00840382">
        <w:rPr>
          <w:color w:val="000000" w:themeColor="text1"/>
          <w:szCs w:val="28"/>
        </w:rPr>
        <w:t>из федерального бюджета, определяемого в соответствии с пунктом 13 Правил формирования, предоставления и распределения субсидий.</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10. Размер субсидии из федерального бюджета, предоставляемой бюджету i-го субъекта Российской Федерации (S</w:t>
      </w:r>
      <w:r w:rsidRPr="00840382">
        <w:rPr>
          <w:color w:val="000000" w:themeColor="text1"/>
          <w:szCs w:val="28"/>
          <w:vertAlign w:val="subscript"/>
        </w:rPr>
        <w:t>i</w:t>
      </w:r>
      <w:r w:rsidRPr="00840382">
        <w:rPr>
          <w:color w:val="000000" w:themeColor="text1"/>
          <w:szCs w:val="28"/>
        </w:rPr>
        <w:t>), определяется по формуле:</w:t>
      </w:r>
    </w:p>
    <w:p w:rsidR="00840382" w:rsidRPr="00840382" w:rsidRDefault="00840382" w:rsidP="00840382">
      <w:pPr>
        <w:autoSpaceDE w:val="0"/>
        <w:autoSpaceDN w:val="0"/>
        <w:adjustRightInd w:val="0"/>
        <w:spacing w:line="276" w:lineRule="auto"/>
        <w:ind w:firstLine="709"/>
        <w:jc w:val="both"/>
        <w:rPr>
          <w:color w:val="000000" w:themeColor="text1"/>
          <w:szCs w:val="28"/>
        </w:rPr>
      </w:pPr>
    </w:p>
    <w:p w:rsidR="00840382" w:rsidRPr="00840382" w:rsidRDefault="00840382" w:rsidP="00840382">
      <w:pPr>
        <w:autoSpaceDE w:val="0"/>
        <w:autoSpaceDN w:val="0"/>
        <w:adjustRightInd w:val="0"/>
        <w:spacing w:line="276" w:lineRule="auto"/>
        <w:ind w:firstLine="709"/>
        <w:jc w:val="center"/>
        <w:rPr>
          <w:color w:val="000000" w:themeColor="text1"/>
          <w:szCs w:val="28"/>
        </w:rPr>
      </w:pPr>
      <w:r>
        <w:rPr>
          <w:noProof/>
          <w:position w:val="-28"/>
          <w:lang w:eastAsia="ru-RU"/>
        </w:rPr>
        <w:drawing>
          <wp:inline distT="0" distB="0" distL="0" distR="0">
            <wp:extent cx="1800225" cy="4857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485775"/>
                    </a:xfrm>
                    <a:prstGeom prst="rect">
                      <a:avLst/>
                    </a:prstGeom>
                    <a:noFill/>
                    <a:ln>
                      <a:noFill/>
                    </a:ln>
                  </pic:spPr>
                </pic:pic>
              </a:graphicData>
            </a:graphic>
          </wp:inline>
        </w:drawing>
      </w:r>
    </w:p>
    <w:p w:rsidR="00840382" w:rsidRPr="00840382" w:rsidRDefault="00840382" w:rsidP="00840382">
      <w:pPr>
        <w:autoSpaceDE w:val="0"/>
        <w:autoSpaceDN w:val="0"/>
        <w:adjustRightInd w:val="0"/>
        <w:spacing w:line="276" w:lineRule="auto"/>
        <w:ind w:firstLine="709"/>
        <w:jc w:val="both"/>
        <w:rPr>
          <w:color w:val="000000" w:themeColor="text1"/>
          <w:szCs w:val="28"/>
        </w:rPr>
      </w:pP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где:</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H</w:t>
      </w:r>
      <w:r w:rsidRPr="00840382">
        <w:rPr>
          <w:color w:val="000000" w:themeColor="text1"/>
          <w:szCs w:val="28"/>
          <w:vertAlign w:val="subscript"/>
        </w:rPr>
        <w:t>i</w:t>
      </w:r>
      <w:r w:rsidRPr="00840382">
        <w:rPr>
          <w:color w:val="000000" w:themeColor="text1"/>
          <w:szCs w:val="28"/>
        </w:rPr>
        <w:t xml:space="preserve"> - численность постоянного населения субъекта Российской Федерации (по данным Федеральной службы государственной статистики, размещенным в витрине статистических данных в информационно-телекоммуникационной сети </w:t>
      </w:r>
      <w:r w:rsidR="00E3564E">
        <w:rPr>
          <w:color w:val="000000" w:themeColor="text1"/>
          <w:szCs w:val="28"/>
        </w:rPr>
        <w:t>«</w:t>
      </w:r>
      <w:r w:rsidRPr="00840382">
        <w:rPr>
          <w:color w:val="000000" w:themeColor="text1"/>
          <w:szCs w:val="28"/>
        </w:rPr>
        <w:t>Интернет</w:t>
      </w:r>
      <w:r w:rsidR="00E3564E">
        <w:rPr>
          <w:color w:val="000000" w:themeColor="text1"/>
          <w:szCs w:val="28"/>
        </w:rPr>
        <w:t>»</w:t>
      </w:r>
      <w:r w:rsidRPr="00840382">
        <w:rPr>
          <w:color w:val="000000" w:themeColor="text1"/>
          <w:szCs w:val="28"/>
        </w:rPr>
        <w:t xml:space="preserve"> https://showdata.gks.ru/report/278930/);</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L</w:t>
      </w:r>
      <w:r w:rsidRPr="00840382">
        <w:rPr>
          <w:color w:val="000000" w:themeColor="text1"/>
          <w:szCs w:val="28"/>
          <w:vertAlign w:val="subscript"/>
        </w:rPr>
        <w:t>i</w:t>
      </w:r>
      <w:r w:rsidRPr="00840382">
        <w:rPr>
          <w:color w:val="000000" w:themeColor="text1"/>
          <w:szCs w:val="28"/>
        </w:rPr>
        <w:t xml:space="preserve"> - предельный уровень софинансирования, установленный для i-го субъекта Российской Федерации распоряжением Правительства Российской Федерации от 18 октября 2019 г. N 2468-р;</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K</w:t>
      </w:r>
      <w:r w:rsidRPr="00840382">
        <w:rPr>
          <w:color w:val="000000" w:themeColor="text1"/>
          <w:szCs w:val="28"/>
          <w:vertAlign w:val="subscript"/>
        </w:rPr>
        <w:t>i</w:t>
      </w:r>
      <w:r w:rsidRPr="00840382">
        <w:rPr>
          <w:color w:val="000000" w:themeColor="text1"/>
          <w:szCs w:val="28"/>
        </w:rPr>
        <w:t xml:space="preserve"> - коэффициент выравнивания, принимающий значение:</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5,75 - для субъектов Российской Федерации с населением от 40 тыс. человек до 50 тыс. человек;</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4,5 - для субъектов Российской Федерации с населением от 51 тыс. человек до 100 тыс. человек;</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3,5 - для субъектов Российской Федерации с населением от 101 тыс. человек до 150 тыс. человек;</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3 - для субъектов Российской Федерации с населением от 151 тыс. человек до 200 тыс. человек;</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2,25 - для субъектов Российской Федерации с населением от 201 тыс. человек до 250 тыс. человек;</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2 - для субъектов Российской Федерации с населением от 251 тыс. человек до 300 тыс. человек;</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1,75 - для субъектов Российской Федерации с населением от 301 тыс. человек до 400 тыс. человек;</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1,25 - для субъектов Российской Федерации с населением от 401 тыс. человек до 500 тыс. человек;</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1 - для субъектов Российской Федерации с населением от 501 тыс. человек до 4000 тыс. человек;</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0,9 - для субъектов Российской Федерации с населением от 4001 тыс. человек до 5000;</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0,85 - для субъектов Российской Федерации с населением от 5001 тыс. человек до 6000 тыс. человек;</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0,75 - для субъектов Российской Федерации с населением от 6001 тыс. человек;</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S</w:t>
      </w:r>
      <w:r w:rsidRPr="00840382">
        <w:rPr>
          <w:color w:val="000000" w:themeColor="text1"/>
          <w:szCs w:val="28"/>
          <w:vertAlign w:val="subscript"/>
        </w:rPr>
        <w:t>общ</w:t>
      </w:r>
      <w:r w:rsidRPr="00840382">
        <w:rPr>
          <w:color w:val="000000" w:themeColor="text1"/>
          <w:szCs w:val="28"/>
        </w:rPr>
        <w:t xml:space="preserve"> - общий объем бюджетных ассигнований, предусмотренных в федеральном бюджете на предоставление субсидий на соответствующий финансовый год;</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n - количество субъектов Российской Федерации.</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11. 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отдельным мероприятиям, указанным в пункте 2 настоящих Правил, с учетом предельного уровня софинансирования, определяемого в соответствии с пунктом 13 Правил формирования, предоставления и распределения субсидий.</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Объем бюджетных ассигнований бюджета субъекта Российской Федерации на финансовое обеспечение расходных обязательств субъекта Российской Федерации по отдельным мероприятиям,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12.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13. Оценка эффективности использования субсидии осуществляется исходя из достижения значений результата использования субсидии, который соответствует результату федерального проекта, и предусматривает реализацию региональных проектов и реализацию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обеспечивающих взаимодействие с подсистемами единой системы.</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 xml:space="preserve">14. Оценка эффективности использования субсидии по результату </w:t>
      </w:r>
      <w:r w:rsidRPr="00840382">
        <w:rPr>
          <w:color w:val="000000" w:themeColor="text1"/>
          <w:szCs w:val="28"/>
        </w:rPr>
        <w:br/>
        <w:t>«85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Министерства здравоохранения Российской Федерации, и реализации государственных информационных систем в сфере здравоохранения, соответствующих требованиям Министерства здравоохранения Российской Федерации, обеспечивающих информационное взаимодействие с подсистемами ЕГИСЗ» федерального проекта в отчетном финансовом году осуществляется Министерством здравоохранения Российской Федерации путем вычисления отношения фактического значения, достигнутого субъектом Российской Федерации в отчетном периоде, к плановому значению, установленному соглашением о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 на территории субъекта Российской Федерации, по следующим показателям и результатам федерального проекта:</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а) доля медицинских организаций государственной системы здравоохранения субъектов Российской Федерации и муниципальной системы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системой в отчетном году, процентов;</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б) доля медицинских организаций государственной системы здравоохранения субъектов Российской Федерации и муниципальной системы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 в отчетном году, процентов;</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в) доля медицинских организаций государственной системы здравоохранения субъектов Российской Федерации и муниципальной систем здравоохранения, обеспечивающих для граждан доступ к юридически значимым электронным медицинским документам посредством личного кабинета пациента «Мое здоровье» в федеральной государственной информационной системе «Единый портал государственных и муниципальных услуг (функций)» в отчетном году, процентов;</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г) доля случаев оказания медицинской помощи, по которым предоставлены электронные медицинские документы в подсистеме единой системы в отчетном году, процентов;</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 xml:space="preserve">д) доля записей на прием к врачу, совершенных гражданами дистанционно </w:t>
      </w:r>
      <w:r w:rsidRPr="00840382">
        <w:rPr>
          <w:color w:val="000000" w:themeColor="text1"/>
          <w:szCs w:val="28"/>
        </w:rPr>
        <w:br/>
        <w:t>в отчетном году, процентов;</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 xml:space="preserve">е) доля направлений на медико-социальную экспертизу, формируемых </w:t>
      </w:r>
      <w:r w:rsidRPr="00840382">
        <w:rPr>
          <w:color w:val="000000" w:themeColor="text1"/>
          <w:szCs w:val="28"/>
        </w:rPr>
        <w:br/>
        <w:t>в медицинских организациях государственной системы здравоохранения субъекта Российской Федерации и муниципальной системы здравоохранения</w:t>
      </w:r>
      <w:r w:rsidRPr="00840382" w:rsidDel="00527BBD">
        <w:rPr>
          <w:color w:val="000000" w:themeColor="text1"/>
          <w:szCs w:val="28"/>
        </w:rPr>
        <w:t xml:space="preserve"> </w:t>
      </w:r>
      <w:r w:rsidRPr="00840382">
        <w:rPr>
          <w:color w:val="000000" w:themeColor="text1"/>
          <w:szCs w:val="28"/>
        </w:rPr>
        <w:t>субъекта Российской Федерации в форме электронных медицинских документов, зарегистрированных в реестре электронных медицинских документов единой системы в отчетном году, процентов;</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 xml:space="preserve">ж) доля граждан, являющихся пользователями Единого портала государственных услуг, которым доступны электронные медицинские документы </w:t>
      </w:r>
      <w:r w:rsidRPr="00840382">
        <w:rPr>
          <w:color w:val="000000" w:themeColor="text1"/>
          <w:szCs w:val="28"/>
        </w:rPr>
        <w:br/>
        <w:t>в Личном кабинете пациента «Мое здоровье» по факту оказания медицинской помощи в отчетном году, процентов;</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 xml:space="preserve">з) доля медицинских организаций государственной системы здравоохранения субъекта Российской Федерации и муниципальной системы здравоохранения субъекта Российской Федерации, обеспечивающих передачу </w:t>
      </w:r>
      <w:r w:rsidRPr="00840382">
        <w:rPr>
          <w:color w:val="000000" w:themeColor="text1"/>
          <w:szCs w:val="28"/>
        </w:rPr>
        <w:br/>
        <w:t xml:space="preserve">в электронном виде медицинских свидетельств о смерти в единую систему </w:t>
      </w:r>
      <w:r w:rsidRPr="00840382">
        <w:rPr>
          <w:color w:val="000000" w:themeColor="text1"/>
          <w:szCs w:val="28"/>
        </w:rPr>
        <w:br/>
        <w:t>в отчетном году, процентов;</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 xml:space="preserve">и)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передачу в электронном виде медицинских свидетельств о рождении в единую </w:t>
      </w:r>
      <w:r w:rsidRPr="009F4A58">
        <w:t>систему в отчетном году, процентов</w:t>
      </w:r>
      <w:r w:rsidRPr="00840382">
        <w:rPr>
          <w:color w:val="000000" w:themeColor="text1"/>
          <w:szCs w:val="28"/>
        </w:rPr>
        <w:t>.</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 xml:space="preserve">15. Субсидия, от которой субъект Российской Федерации отказался полностью или частично до заключения соглашения или в период его действия, подлежит дальнейшему перераспределению в текущем году между другими субъектами Российской Федерации, выразившими готовность к освоению перераспределенных средств на цели, указанные в пункте 1 настоящих Правил, и отобранными проектным комитетом по национальному проекту </w:t>
      </w:r>
      <w:r w:rsidR="00E3564E">
        <w:rPr>
          <w:color w:val="000000" w:themeColor="text1"/>
          <w:szCs w:val="28"/>
        </w:rPr>
        <w:t>«</w:t>
      </w:r>
      <w:r w:rsidRPr="00840382">
        <w:rPr>
          <w:color w:val="000000" w:themeColor="text1"/>
          <w:szCs w:val="28"/>
        </w:rPr>
        <w:t>Здравоохранение</w:t>
      </w:r>
      <w:r w:rsidR="00E3564E">
        <w:rPr>
          <w:color w:val="000000" w:themeColor="text1"/>
          <w:szCs w:val="28"/>
        </w:rPr>
        <w:t>»</w:t>
      </w:r>
      <w:r w:rsidRPr="00840382">
        <w:rPr>
          <w:color w:val="000000" w:themeColor="text1"/>
          <w:szCs w:val="28"/>
        </w:rPr>
        <w:t>.</w:t>
      </w:r>
    </w:p>
    <w:p w:rsidR="00840382" w:rsidRPr="00840382"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по достижению значений показателей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пунктами 16 - 18 и 20 Правил формирования, предоставления и распределения субсидий.</w:t>
      </w:r>
    </w:p>
    <w:p w:rsidR="00A944F7" w:rsidRDefault="00840382" w:rsidP="00840382">
      <w:pPr>
        <w:autoSpaceDE w:val="0"/>
        <w:autoSpaceDN w:val="0"/>
        <w:adjustRightInd w:val="0"/>
        <w:spacing w:line="276" w:lineRule="auto"/>
        <w:ind w:firstLine="709"/>
        <w:jc w:val="both"/>
        <w:rPr>
          <w:color w:val="000000" w:themeColor="text1"/>
          <w:szCs w:val="28"/>
        </w:rPr>
      </w:pPr>
      <w:r w:rsidRPr="00840382">
        <w:rPr>
          <w:color w:val="000000" w:themeColor="text1"/>
          <w:szCs w:val="28"/>
        </w:rPr>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0217A6" w:rsidRPr="00CF2393" w:rsidRDefault="000217A6" w:rsidP="000217A6">
      <w:pPr>
        <w:autoSpaceDE w:val="0"/>
        <w:autoSpaceDN w:val="0"/>
        <w:adjustRightInd w:val="0"/>
        <w:spacing w:line="276" w:lineRule="auto"/>
        <w:ind w:firstLine="709"/>
        <w:jc w:val="both"/>
        <w:rPr>
          <w:color w:val="000000"/>
          <w:szCs w:val="28"/>
          <w:lang w:eastAsia="ru-RU"/>
        </w:rPr>
      </w:pPr>
    </w:p>
    <w:p w:rsidR="00A944F7" w:rsidRPr="00CF2393" w:rsidRDefault="00A944F7"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8</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B6295A" w:rsidRPr="00CF2393" w:rsidRDefault="00B6295A" w:rsidP="00B6295A">
      <w:pPr>
        <w:widowControl w:val="0"/>
        <w:autoSpaceDE w:val="0"/>
        <w:autoSpaceDN w:val="0"/>
        <w:jc w:val="center"/>
        <w:rPr>
          <w:rFonts w:eastAsia="Times New Roman"/>
          <w:b/>
          <w:szCs w:val="28"/>
          <w:lang w:eastAsia="ru-RU"/>
        </w:rPr>
      </w:pPr>
      <w:r w:rsidRPr="00CF2393">
        <w:rPr>
          <w:rFonts w:eastAsia="Times New Roman"/>
          <w:b/>
          <w:szCs w:val="28"/>
          <w:lang w:eastAsia="ru-RU"/>
        </w:rPr>
        <w:t>предоставления и распределения субсидий из федерального</w:t>
      </w:r>
    </w:p>
    <w:p w:rsidR="00B6295A" w:rsidRPr="00CF2393" w:rsidRDefault="00F21298" w:rsidP="00B6295A">
      <w:pPr>
        <w:widowControl w:val="0"/>
        <w:autoSpaceDE w:val="0"/>
        <w:autoSpaceDN w:val="0"/>
        <w:jc w:val="center"/>
        <w:rPr>
          <w:rFonts w:eastAsia="Times New Roman"/>
          <w:b/>
          <w:szCs w:val="28"/>
          <w:lang w:eastAsia="ru-RU"/>
        </w:rPr>
      </w:pPr>
      <w:r w:rsidRPr="00CF2393">
        <w:rPr>
          <w:rFonts w:eastAsia="Times New Roman"/>
          <w:b/>
          <w:szCs w:val="28"/>
          <w:lang w:eastAsia="ru-RU"/>
        </w:rPr>
        <w:t>бюджета бюджетам субъектов Российской Ф</w:t>
      </w:r>
      <w:r w:rsidR="00B6295A" w:rsidRPr="00CF2393">
        <w:rPr>
          <w:rFonts w:eastAsia="Times New Roman"/>
          <w:b/>
          <w:szCs w:val="28"/>
          <w:lang w:eastAsia="ru-RU"/>
        </w:rPr>
        <w:t>едерации</w:t>
      </w:r>
    </w:p>
    <w:p w:rsidR="00B6295A" w:rsidRPr="00CF2393" w:rsidRDefault="00B6295A" w:rsidP="00B6295A">
      <w:pPr>
        <w:widowControl w:val="0"/>
        <w:autoSpaceDE w:val="0"/>
        <w:autoSpaceDN w:val="0"/>
        <w:jc w:val="center"/>
        <w:rPr>
          <w:rFonts w:eastAsia="Times New Roman"/>
          <w:b/>
          <w:szCs w:val="28"/>
          <w:lang w:eastAsia="ru-RU"/>
        </w:rPr>
      </w:pPr>
      <w:r w:rsidRPr="00CF2393">
        <w:rPr>
          <w:rFonts w:eastAsia="Times New Roman"/>
          <w:b/>
          <w:szCs w:val="28"/>
          <w:lang w:eastAsia="ru-RU"/>
        </w:rPr>
        <w:t>на обеспечение профилактики развития сердечно-сосудистых</w:t>
      </w:r>
    </w:p>
    <w:p w:rsidR="00B6295A" w:rsidRPr="00CF2393" w:rsidRDefault="00B6295A" w:rsidP="00B6295A">
      <w:pPr>
        <w:widowControl w:val="0"/>
        <w:autoSpaceDE w:val="0"/>
        <w:autoSpaceDN w:val="0"/>
        <w:jc w:val="center"/>
        <w:rPr>
          <w:rFonts w:eastAsia="Times New Roman"/>
          <w:b/>
          <w:szCs w:val="28"/>
          <w:lang w:eastAsia="ru-RU"/>
        </w:rPr>
      </w:pPr>
      <w:r w:rsidRPr="00CF2393">
        <w:rPr>
          <w:rFonts w:eastAsia="Times New Roman"/>
          <w:b/>
          <w:szCs w:val="28"/>
          <w:lang w:eastAsia="ru-RU"/>
        </w:rPr>
        <w:t>заболеваний и сердечно-сосудистых осложнений у пациентов</w:t>
      </w:r>
    </w:p>
    <w:p w:rsidR="00A944F7" w:rsidRPr="00CF2393" w:rsidRDefault="00B6295A" w:rsidP="00B6295A">
      <w:pPr>
        <w:widowControl w:val="0"/>
        <w:autoSpaceDE w:val="0"/>
        <w:autoSpaceDN w:val="0"/>
        <w:jc w:val="center"/>
        <w:rPr>
          <w:rFonts w:eastAsia="Times New Roman"/>
          <w:b/>
          <w:bCs/>
          <w:color w:val="000000"/>
          <w:szCs w:val="28"/>
          <w:lang w:eastAsia="ru-RU"/>
        </w:rPr>
      </w:pPr>
      <w:r w:rsidRPr="00CF2393">
        <w:rPr>
          <w:rFonts w:eastAsia="Times New Roman"/>
          <w:b/>
          <w:szCs w:val="28"/>
          <w:lang w:eastAsia="ru-RU"/>
        </w:rPr>
        <w:t>высокого риска, находящихся на диспансерном наблюдении</w:t>
      </w:r>
    </w:p>
    <w:p w:rsidR="00A944F7" w:rsidRPr="00CF2393" w:rsidRDefault="00A944F7" w:rsidP="00A944F7">
      <w:pPr>
        <w:widowControl w:val="0"/>
        <w:autoSpaceDE w:val="0"/>
        <w:autoSpaceDN w:val="0"/>
        <w:jc w:val="center"/>
        <w:rPr>
          <w:rFonts w:eastAsia="Times New Roman"/>
          <w:b/>
          <w:szCs w:val="28"/>
          <w:lang w:eastAsia="ru-RU"/>
        </w:rPr>
      </w:pPr>
    </w:p>
    <w:p w:rsidR="005E1D41" w:rsidRPr="008B0455" w:rsidRDefault="005E1D41" w:rsidP="005E1D41">
      <w:pPr>
        <w:autoSpaceDE w:val="0"/>
        <w:autoSpaceDN w:val="0"/>
        <w:adjustRightInd w:val="0"/>
        <w:spacing w:line="276" w:lineRule="auto"/>
        <w:ind w:firstLine="540"/>
        <w:contextualSpacing/>
        <w:jc w:val="both"/>
        <w:rPr>
          <w:szCs w:val="28"/>
        </w:rPr>
      </w:pPr>
      <w:r w:rsidRPr="008B0455">
        <w:rPr>
          <w:szCs w:val="28"/>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обеспечению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обеспечивающих достижение показателей и результатов федерального </w:t>
      </w:r>
      <w:hyperlink r:id="rId34" w:history="1">
        <w:r w:rsidRPr="008B0455">
          <w:rPr>
            <w:szCs w:val="28"/>
          </w:rPr>
          <w:t>проекта</w:t>
        </w:r>
      </w:hyperlink>
      <w:r w:rsidRPr="008B0455">
        <w:rPr>
          <w:szCs w:val="28"/>
        </w:rPr>
        <w:t xml:space="preserve"> </w:t>
      </w:r>
      <w:r>
        <w:rPr>
          <w:szCs w:val="28"/>
        </w:rPr>
        <w:t>«</w:t>
      </w:r>
      <w:r w:rsidRPr="008B0455">
        <w:rPr>
          <w:szCs w:val="28"/>
        </w:rPr>
        <w:t>Борьба с сердечно-сосудистыми заболеваниями</w:t>
      </w:r>
      <w:r>
        <w:rPr>
          <w:szCs w:val="28"/>
        </w:rPr>
        <w:t>»</w:t>
      </w:r>
      <w:r w:rsidRPr="008B0455">
        <w:rPr>
          <w:szCs w:val="28"/>
        </w:rPr>
        <w:t xml:space="preserve"> национального проекта </w:t>
      </w:r>
      <w:r>
        <w:rPr>
          <w:szCs w:val="28"/>
        </w:rPr>
        <w:t>«</w:t>
      </w:r>
      <w:r w:rsidRPr="008B0455">
        <w:rPr>
          <w:szCs w:val="28"/>
        </w:rPr>
        <w:t>Здравоохранение</w:t>
      </w:r>
      <w:r>
        <w:rPr>
          <w:szCs w:val="28"/>
        </w:rPr>
        <w:t>»</w:t>
      </w:r>
      <w:r w:rsidRPr="008B0455">
        <w:rPr>
          <w:szCs w:val="28"/>
        </w:rPr>
        <w:t xml:space="preserve"> (далее - субсидии).</w:t>
      </w:r>
    </w:p>
    <w:p w:rsidR="005E1D41" w:rsidRPr="008B0455" w:rsidRDefault="005E1D41" w:rsidP="005E1D41">
      <w:pPr>
        <w:autoSpaceDE w:val="0"/>
        <w:autoSpaceDN w:val="0"/>
        <w:adjustRightInd w:val="0"/>
        <w:spacing w:before="200" w:line="276" w:lineRule="auto"/>
        <w:ind w:firstLine="540"/>
        <w:contextualSpacing/>
        <w:jc w:val="both"/>
        <w:rPr>
          <w:szCs w:val="28"/>
        </w:rPr>
      </w:pPr>
      <w:bookmarkStart w:id="0" w:name="Par1"/>
      <w:bookmarkEnd w:id="0"/>
      <w:r w:rsidRPr="008B0455">
        <w:rPr>
          <w:szCs w:val="28"/>
        </w:rPr>
        <w:t>2. Субсидии предоставляются в целях софинансирования расходных обязательств субъектов Российской Федерации, возникающих при обеспечении</w:t>
      </w:r>
      <w:r>
        <w:rPr>
          <w:szCs w:val="28"/>
        </w:rPr>
        <w:br/>
      </w:r>
      <w:r w:rsidRPr="008B0455">
        <w:rPr>
          <w:szCs w:val="28"/>
        </w:rPr>
        <w:t xml:space="preserve">в амбулаторных условиях лекарственными препаратами в соответствии с </w:t>
      </w:r>
      <w:hyperlink r:id="rId35" w:history="1">
        <w:r w:rsidRPr="008B0455">
          <w:rPr>
            <w:szCs w:val="28"/>
          </w:rPr>
          <w:t>перечнем</w:t>
        </w:r>
      </w:hyperlink>
      <w:r w:rsidRPr="008B0455">
        <w:rPr>
          <w:szCs w:val="28"/>
        </w:rPr>
        <w:t xml:space="preserve">, утвержденным Министерством здравоохранения Российской Федерации, лиц, находящихся под диспансерным наблюдением,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течение 2 лет с даты постановки диагноза и (или) выполнения хирургического вмешательства, за исключением лиц, указанных в </w:t>
      </w:r>
      <w:hyperlink w:anchor="Par2" w:history="1">
        <w:r w:rsidRPr="008B0455">
          <w:rPr>
            <w:szCs w:val="28"/>
          </w:rPr>
          <w:t>пункте</w:t>
        </w:r>
        <w:r>
          <w:rPr>
            <w:szCs w:val="28"/>
          </w:rPr>
          <w:t xml:space="preserve"> </w:t>
        </w:r>
        <w:r w:rsidRPr="008B0455">
          <w:rPr>
            <w:szCs w:val="28"/>
          </w:rPr>
          <w:t>3</w:t>
        </w:r>
      </w:hyperlink>
      <w:r w:rsidRPr="008B0455">
        <w:rPr>
          <w:szCs w:val="28"/>
        </w:rPr>
        <w:t xml:space="preserve"> настоящих Правил.</w:t>
      </w:r>
    </w:p>
    <w:p w:rsidR="005E1D41" w:rsidRPr="008B0455" w:rsidRDefault="005E1D41" w:rsidP="005E1D41">
      <w:pPr>
        <w:autoSpaceDE w:val="0"/>
        <w:autoSpaceDN w:val="0"/>
        <w:adjustRightInd w:val="0"/>
        <w:spacing w:before="200" w:line="276" w:lineRule="auto"/>
        <w:ind w:firstLine="540"/>
        <w:contextualSpacing/>
        <w:jc w:val="both"/>
        <w:rPr>
          <w:szCs w:val="28"/>
        </w:rPr>
      </w:pPr>
      <w:bookmarkStart w:id="1" w:name="Par2"/>
      <w:bookmarkEnd w:id="1"/>
      <w:r w:rsidRPr="008B0455">
        <w:rPr>
          <w:szCs w:val="28"/>
        </w:rPr>
        <w:t>3. Субсидии не предоставляются в целях софинансирования расходных обязательств субъектов Российской Федерации, возникающих при обеспечении</w:t>
      </w:r>
      <w:r>
        <w:rPr>
          <w:szCs w:val="28"/>
        </w:rPr>
        <w:br/>
      </w:r>
      <w:r w:rsidRPr="008B0455">
        <w:rPr>
          <w:szCs w:val="28"/>
        </w:rPr>
        <w:t>в амбулаторных условиях лекарственными препаратами в соответствии</w:t>
      </w:r>
      <w:r>
        <w:rPr>
          <w:szCs w:val="28"/>
        </w:rPr>
        <w:br/>
      </w:r>
      <w:r w:rsidRPr="008B0455">
        <w:rPr>
          <w:szCs w:val="28"/>
        </w:rPr>
        <w:t>с перечнем, утвержденным Министерством здравоохранения Российской Федерации, лиц, находящихся под диспансерным наблюдением, которые перенесли острое нарушение мозгового кровообращения, инфаркт миокарда,</w:t>
      </w:r>
      <w:r>
        <w:rPr>
          <w:szCs w:val="28"/>
        </w:rPr>
        <w:br/>
      </w:r>
      <w:r w:rsidRPr="008B0455">
        <w:rPr>
          <w:szCs w:val="28"/>
        </w:rPr>
        <w:t xml:space="preserve">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имеющих право на получение социальной услуги в виде обеспечения лекарственными препаратами для медицинского применения </w:t>
      </w:r>
      <w:r>
        <w:rPr>
          <w:szCs w:val="28"/>
        </w:rPr>
        <w:br/>
      </w:r>
      <w:r w:rsidRPr="008B0455">
        <w:rPr>
          <w:szCs w:val="28"/>
        </w:rPr>
        <w:t xml:space="preserve">в соответствии с Федеральным </w:t>
      </w:r>
      <w:hyperlink r:id="rId36" w:history="1">
        <w:r w:rsidRPr="008B0455">
          <w:rPr>
            <w:szCs w:val="28"/>
          </w:rPr>
          <w:t>законом</w:t>
        </w:r>
      </w:hyperlink>
      <w:r w:rsidRPr="008B0455">
        <w:rPr>
          <w:szCs w:val="28"/>
        </w:rPr>
        <w:t xml:space="preserve"> </w:t>
      </w:r>
      <w:r>
        <w:rPr>
          <w:szCs w:val="28"/>
        </w:rPr>
        <w:t>«</w:t>
      </w:r>
      <w:r w:rsidRPr="008B0455">
        <w:rPr>
          <w:szCs w:val="28"/>
        </w:rPr>
        <w:t>О государственной социальной помощи</w:t>
      </w:r>
      <w:r>
        <w:rPr>
          <w:szCs w:val="28"/>
        </w:rPr>
        <w:t>»</w:t>
      </w:r>
      <w:r w:rsidRPr="008B0455">
        <w:rPr>
          <w:szCs w:val="28"/>
        </w:rPr>
        <w:t>.</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3(1). При достижении значений результатов использования субсидии, установленных соглашением о предоставлении субсидии, заключенным между Министерством здравоохранения Российской Федерации и высшим исполнительным органом субъекта Российской Федерации (далее - соглашение), лекарственные препараты, остатки которых сложились на 1 </w:t>
      </w:r>
      <w:r>
        <w:rPr>
          <w:szCs w:val="28"/>
        </w:rPr>
        <w:t>января</w:t>
      </w:r>
      <w:r w:rsidRPr="008B0455">
        <w:rPr>
          <w:szCs w:val="28"/>
        </w:rPr>
        <w:t xml:space="preserve"> </w:t>
      </w:r>
      <w:r>
        <w:rPr>
          <w:szCs w:val="28"/>
        </w:rPr>
        <w:t>календарного года</w:t>
      </w:r>
      <w:r w:rsidRPr="008B0455">
        <w:rPr>
          <w:szCs w:val="28"/>
        </w:rPr>
        <w:t xml:space="preserve"> со сроком годности, истекающим в </w:t>
      </w:r>
      <w:r>
        <w:rPr>
          <w:szCs w:val="28"/>
        </w:rPr>
        <w:t>календарном</w:t>
      </w:r>
      <w:r w:rsidRPr="008B0455">
        <w:rPr>
          <w:szCs w:val="28"/>
        </w:rPr>
        <w:t xml:space="preserve"> году, могут быть использованы для обеспечения в амбулаторных условиях лиц, имеющих право </w:t>
      </w:r>
      <w:r>
        <w:rPr>
          <w:szCs w:val="28"/>
        </w:rPr>
        <w:br/>
      </w:r>
      <w:r w:rsidRPr="008B0455">
        <w:rPr>
          <w:szCs w:val="28"/>
        </w:rPr>
        <w:t xml:space="preserve">на льготное лекарственное обеспечение за счет средств бюджета субъекта Российской Федерации, а также лиц, указанных в </w:t>
      </w:r>
      <w:hyperlink w:anchor="Par2" w:history="1">
        <w:r w:rsidRPr="008B0455">
          <w:rPr>
            <w:szCs w:val="28"/>
          </w:rPr>
          <w:t>пункте 3</w:t>
        </w:r>
      </w:hyperlink>
      <w:r w:rsidRPr="008B0455">
        <w:rPr>
          <w:szCs w:val="28"/>
        </w:rPr>
        <w:t xml:space="preserve"> настоящих Правил, с последующим возмещением субъектом Российской Федерации таких лекарственных препаратов (эквивалентных лекарственных форм, дозировок, фасовок), но со сроком годности, истекающим не ранее чем во втором полугодии</w:t>
      </w:r>
      <w:r>
        <w:rPr>
          <w:szCs w:val="28"/>
        </w:rPr>
        <w:t xml:space="preserve"> следующего за календарным годом</w:t>
      </w:r>
      <w:r w:rsidRPr="008B0455">
        <w:rPr>
          <w:szCs w:val="28"/>
        </w:rPr>
        <w:t xml:space="preserve">, посредством возврата в организацию, от которой были получены лекарственные препараты, в течение I квартала </w:t>
      </w:r>
      <w:r>
        <w:rPr>
          <w:szCs w:val="28"/>
        </w:rPr>
        <w:t>следующего за календарным годом</w:t>
      </w:r>
      <w:r w:rsidRPr="008B0455">
        <w:rPr>
          <w:szCs w:val="28"/>
        </w:rPr>
        <w:t>.</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4. Субсидия предоставляется в пределах лимитов бюджетных обязательств, доведенных до Министерства здравоохранения Российской Федерации</w:t>
      </w:r>
      <w:r>
        <w:rPr>
          <w:szCs w:val="28"/>
        </w:rPr>
        <w:br/>
      </w:r>
      <w:r w:rsidRPr="008B0455">
        <w:rPr>
          <w:szCs w:val="28"/>
        </w:rPr>
        <w:t>как получателя средств федерального бюджета на предоставление субсидий</w:t>
      </w:r>
      <w:r>
        <w:rPr>
          <w:szCs w:val="28"/>
        </w:rPr>
        <w:br/>
      </w:r>
      <w:r w:rsidRPr="008B0455">
        <w:rPr>
          <w:szCs w:val="28"/>
        </w:rPr>
        <w:t xml:space="preserve">на цели, указанные в </w:t>
      </w:r>
      <w:hyperlink w:anchor="Par1" w:history="1">
        <w:r w:rsidRPr="008B0455">
          <w:rPr>
            <w:szCs w:val="28"/>
          </w:rPr>
          <w:t>пункте 2</w:t>
        </w:r>
      </w:hyperlink>
      <w:r w:rsidRPr="008B0455">
        <w:rPr>
          <w:szCs w:val="28"/>
        </w:rPr>
        <w:t xml:space="preserve"> настоящих Правил.</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5. Критериями отбора субъекта Российской Федерации для предоставления субсидии являются:</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а) наличие подведомственных органам исполнительной власти субъектов Российской Федерации медицинских организаций, оказывающих медицинскую помощь лицам, указанным в </w:t>
      </w:r>
      <w:hyperlink w:anchor="Par1" w:history="1">
        <w:r w:rsidRPr="008B0455">
          <w:rPr>
            <w:szCs w:val="28"/>
          </w:rPr>
          <w:t>пункте 2</w:t>
        </w:r>
      </w:hyperlink>
      <w:r w:rsidRPr="008B0455">
        <w:rPr>
          <w:szCs w:val="28"/>
        </w:rPr>
        <w:t xml:space="preserve"> настоящих Правил, в амбулаторных условиях;</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б) наличие лиц, указанных в </w:t>
      </w:r>
      <w:hyperlink w:anchor="Par1" w:history="1">
        <w:r w:rsidRPr="008B0455">
          <w:rPr>
            <w:szCs w:val="28"/>
          </w:rPr>
          <w:t>пункте 2</w:t>
        </w:r>
      </w:hyperlink>
      <w:r w:rsidRPr="008B0455">
        <w:rPr>
          <w:szCs w:val="28"/>
        </w:rPr>
        <w:t xml:space="preserve"> настоящих Правил;</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в) ведение регионального сегмента Федерального регистра лиц, имеющих право на получение государственной социальной помощи.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w:t>
      </w:r>
      <w:r w:rsidR="009C325C">
        <w:rPr>
          <w:szCs w:val="28"/>
        </w:rPr>
        <w:t>«</w:t>
      </w:r>
      <w:r w:rsidRPr="008B0455">
        <w:rPr>
          <w:szCs w:val="28"/>
        </w:rPr>
        <w:t>Электронный бюджет</w:t>
      </w:r>
      <w:r w:rsidR="009C325C">
        <w:rPr>
          <w:szCs w:val="28"/>
        </w:rPr>
        <w:t>»</w:t>
      </w:r>
      <w:r w:rsidRPr="008B0455">
        <w:rPr>
          <w:szCs w:val="28"/>
        </w:rPr>
        <w:t xml:space="preserve"> в соответствии с типовой </w:t>
      </w:r>
      <w:hyperlink r:id="rId37" w:history="1">
        <w:r w:rsidRPr="008B0455">
          <w:rPr>
            <w:szCs w:val="28"/>
          </w:rPr>
          <w:t>формой</w:t>
        </w:r>
      </w:hyperlink>
      <w:r w:rsidRPr="008B0455">
        <w:rPr>
          <w:szCs w:val="28"/>
        </w:rPr>
        <w:t>, утвержденной Министерством финансов Российской Федерации.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7. Условиями предоставления субсидии являются:</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а) </w:t>
      </w:r>
      <w:r w:rsidRPr="002E68EC">
        <w:rPr>
          <w:szCs w:val="28"/>
        </w:rPr>
        <w:t>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r w:rsidRPr="008B0455">
        <w:rPr>
          <w:szCs w:val="28"/>
        </w:rPr>
        <w:t>;</w:t>
      </w:r>
    </w:p>
    <w:p w:rsidR="005E1D41" w:rsidRDefault="005E1D41" w:rsidP="005E1D41">
      <w:pPr>
        <w:autoSpaceDE w:val="0"/>
        <w:autoSpaceDN w:val="0"/>
        <w:adjustRightInd w:val="0"/>
        <w:spacing w:before="200" w:line="276" w:lineRule="auto"/>
        <w:ind w:firstLine="540"/>
        <w:contextualSpacing/>
        <w:jc w:val="both"/>
        <w:rPr>
          <w:szCs w:val="28"/>
        </w:rPr>
      </w:pPr>
      <w:r>
        <w:rPr>
          <w:szCs w:val="28"/>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в) заключение соглашения в соответствии с </w:t>
      </w:r>
      <w:hyperlink r:id="rId38" w:history="1">
        <w:r w:rsidRPr="008B0455">
          <w:rPr>
            <w:szCs w:val="28"/>
          </w:rPr>
          <w:t>пунктом 10</w:t>
        </w:r>
      </w:hyperlink>
      <w:r w:rsidRPr="008B0455">
        <w:rPr>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sidR="009C325C">
        <w:rPr>
          <w:szCs w:val="28"/>
        </w:rPr>
        <w:t>№</w:t>
      </w:r>
      <w:r w:rsidRPr="008B0455">
        <w:rPr>
          <w:szCs w:val="28"/>
        </w:rPr>
        <w:t xml:space="preserve"> 999 </w:t>
      </w:r>
      <w:r>
        <w:rPr>
          <w:szCs w:val="28"/>
        </w:rPr>
        <w:t>«</w:t>
      </w:r>
      <w:r w:rsidRPr="008B0455">
        <w:rPr>
          <w:szCs w:val="28"/>
        </w:rPr>
        <w:t>О формировании, предоставлении и распределении субсидий из федерального бюджета бюджетам субъектов Российской Федерации</w:t>
      </w:r>
      <w:r>
        <w:rPr>
          <w:szCs w:val="28"/>
        </w:rPr>
        <w:t>»</w:t>
      </w:r>
      <w:r w:rsidRPr="008B0455">
        <w:rPr>
          <w:szCs w:val="28"/>
        </w:rPr>
        <w:t xml:space="preserve"> (далее - Правила формирования, предоставления и распределения субсидий).</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8. Результатом использования субсидии является доля лиц, указанных в </w:t>
      </w:r>
      <w:hyperlink w:anchor="Par1" w:history="1">
        <w:r w:rsidRPr="008B0455">
          <w:rPr>
            <w:szCs w:val="28"/>
          </w:rPr>
          <w:t>пункте 2</w:t>
        </w:r>
      </w:hyperlink>
      <w:r w:rsidRPr="008B0455">
        <w:rPr>
          <w:szCs w:val="28"/>
        </w:rPr>
        <w:t xml:space="preserve"> настоящих Правил, обеспеченных в амбулаторных условиях лекарственными препаратами в отчетном году.</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9. Размер предоставляемой бюджету i-го субъекта Российской Федерации субсидии (S</w:t>
      </w:r>
      <w:r w:rsidRPr="008B0455">
        <w:rPr>
          <w:szCs w:val="28"/>
          <w:vertAlign w:val="subscript"/>
        </w:rPr>
        <w:t>i</w:t>
      </w:r>
      <w:r w:rsidRPr="008B0455">
        <w:rPr>
          <w:szCs w:val="28"/>
        </w:rPr>
        <w:t>) определяется по формуле:</w:t>
      </w:r>
    </w:p>
    <w:p w:rsidR="005E1D41" w:rsidRPr="008B0455" w:rsidRDefault="005E1D41" w:rsidP="00847256">
      <w:pPr>
        <w:autoSpaceDE w:val="0"/>
        <w:autoSpaceDN w:val="0"/>
        <w:adjustRightInd w:val="0"/>
        <w:spacing w:before="200" w:line="276" w:lineRule="auto"/>
        <w:ind w:firstLine="540"/>
        <w:contextualSpacing/>
        <w:jc w:val="both"/>
        <w:rPr>
          <w:szCs w:val="28"/>
        </w:rPr>
      </w:pPr>
    </w:p>
    <w:p w:rsidR="005E1D41" w:rsidRPr="008B0455" w:rsidRDefault="005E1D41" w:rsidP="005E1D41">
      <w:pPr>
        <w:autoSpaceDE w:val="0"/>
        <w:autoSpaceDN w:val="0"/>
        <w:adjustRightInd w:val="0"/>
        <w:spacing w:line="276" w:lineRule="auto"/>
        <w:contextualSpacing/>
        <w:jc w:val="center"/>
        <w:rPr>
          <w:szCs w:val="28"/>
        </w:rPr>
      </w:pPr>
      <w:r w:rsidRPr="008B0455">
        <w:rPr>
          <w:noProof/>
          <w:position w:val="-29"/>
          <w:szCs w:val="28"/>
          <w:lang w:eastAsia="ru-RU"/>
        </w:rPr>
        <w:drawing>
          <wp:inline distT="0" distB="0" distL="0" distR="0">
            <wp:extent cx="2362200" cy="5048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504825"/>
                    </a:xfrm>
                    <a:prstGeom prst="rect">
                      <a:avLst/>
                    </a:prstGeom>
                    <a:noFill/>
                    <a:ln>
                      <a:noFill/>
                    </a:ln>
                  </pic:spPr>
                </pic:pic>
              </a:graphicData>
            </a:graphic>
          </wp:inline>
        </w:drawing>
      </w:r>
    </w:p>
    <w:p w:rsidR="005E1D41" w:rsidRPr="008B0455" w:rsidRDefault="005E1D41" w:rsidP="005E1D41">
      <w:pPr>
        <w:autoSpaceDE w:val="0"/>
        <w:autoSpaceDN w:val="0"/>
        <w:adjustRightInd w:val="0"/>
        <w:spacing w:line="276" w:lineRule="auto"/>
        <w:contextualSpacing/>
        <w:jc w:val="both"/>
        <w:rPr>
          <w:szCs w:val="28"/>
        </w:rPr>
      </w:pPr>
    </w:p>
    <w:p w:rsidR="005E1D41" w:rsidRPr="008B0455" w:rsidRDefault="005E1D41" w:rsidP="005E1D41">
      <w:pPr>
        <w:autoSpaceDE w:val="0"/>
        <w:autoSpaceDN w:val="0"/>
        <w:adjustRightInd w:val="0"/>
        <w:spacing w:line="276" w:lineRule="auto"/>
        <w:ind w:firstLine="540"/>
        <w:contextualSpacing/>
        <w:jc w:val="both"/>
        <w:rPr>
          <w:szCs w:val="28"/>
        </w:rPr>
      </w:pPr>
      <w:r w:rsidRPr="008B0455">
        <w:rPr>
          <w:szCs w:val="28"/>
        </w:rPr>
        <w:t>где:</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L - общий объем бюджетных ассигнований, предусмотренных в федеральном бюджете на предоставление субсидий на соответствующий финансовый год;</w:t>
      </w:r>
    </w:p>
    <w:p w:rsidR="005E1D41" w:rsidRPr="005F0816" w:rsidRDefault="005E1D41" w:rsidP="005E1D41">
      <w:pPr>
        <w:autoSpaceDE w:val="0"/>
        <w:autoSpaceDN w:val="0"/>
        <w:adjustRightInd w:val="0"/>
        <w:spacing w:before="200" w:line="276" w:lineRule="auto"/>
        <w:ind w:firstLine="540"/>
        <w:contextualSpacing/>
        <w:jc w:val="both"/>
        <w:rPr>
          <w:szCs w:val="28"/>
        </w:rPr>
      </w:pPr>
      <w:r w:rsidRPr="008B0455">
        <w:rPr>
          <w:szCs w:val="28"/>
        </w:rPr>
        <w:t>P</w:t>
      </w:r>
      <w:r w:rsidRPr="008B0455">
        <w:rPr>
          <w:szCs w:val="28"/>
          <w:vertAlign w:val="subscript"/>
        </w:rPr>
        <w:t>i</w:t>
      </w:r>
      <w:r w:rsidRPr="008B0455">
        <w:rPr>
          <w:szCs w:val="28"/>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определяемый в соответствии с </w:t>
      </w:r>
      <w:hyperlink r:id="rId40" w:history="1">
        <w:r w:rsidRPr="008B0455">
          <w:rPr>
            <w:szCs w:val="28"/>
          </w:rPr>
          <w:t>пунктом 13(1.1)</w:t>
        </w:r>
      </w:hyperlink>
      <w:r w:rsidRPr="008B0455">
        <w:rPr>
          <w:szCs w:val="28"/>
        </w:rPr>
        <w:t xml:space="preserve"> Правил формирования, предоставления и распределения субсидий;</w:t>
      </w:r>
    </w:p>
    <w:p w:rsidR="005E1D41" w:rsidRPr="005F0816" w:rsidRDefault="005E1D41" w:rsidP="005E1D41">
      <w:pPr>
        <w:autoSpaceDE w:val="0"/>
        <w:autoSpaceDN w:val="0"/>
        <w:adjustRightInd w:val="0"/>
        <w:spacing w:before="200" w:line="276" w:lineRule="auto"/>
        <w:ind w:firstLine="540"/>
        <w:contextualSpacing/>
        <w:jc w:val="both"/>
        <w:rPr>
          <w:szCs w:val="28"/>
        </w:rPr>
      </w:pPr>
      <w:r w:rsidRPr="005F0816">
        <w:rPr>
          <w:szCs w:val="28"/>
        </w:rPr>
        <w:t>0,6 - коэффициент стоимости лекарственного обеспечения лиц, перенесших острый инфаркт миокарда;</w:t>
      </w:r>
    </w:p>
    <w:p w:rsidR="005E1D41" w:rsidRDefault="005E1D41" w:rsidP="005E1D41">
      <w:pPr>
        <w:autoSpaceDE w:val="0"/>
        <w:autoSpaceDN w:val="0"/>
        <w:adjustRightInd w:val="0"/>
        <w:spacing w:line="276" w:lineRule="auto"/>
        <w:ind w:firstLine="540"/>
        <w:jc w:val="both"/>
        <w:rPr>
          <w:szCs w:val="28"/>
        </w:rPr>
      </w:pPr>
      <w:r w:rsidRPr="005F0816">
        <w:rPr>
          <w:szCs w:val="28"/>
        </w:rPr>
        <w:t>M</w:t>
      </w:r>
      <w:r w:rsidRPr="005F0816">
        <w:rPr>
          <w:szCs w:val="28"/>
          <w:vertAlign w:val="subscript"/>
        </w:rPr>
        <w:t>i</w:t>
      </w:r>
      <w:r w:rsidRPr="005F0816">
        <w:rPr>
          <w:szCs w:val="28"/>
        </w:rPr>
        <w:t xml:space="preserve"> - количество инфарктов, впервые зарегистрированных у пациентов</w:t>
      </w:r>
      <w:r>
        <w:rPr>
          <w:szCs w:val="28"/>
        </w:rPr>
        <w:br/>
      </w:r>
      <w:r w:rsidRPr="005F0816">
        <w:rPr>
          <w:szCs w:val="28"/>
        </w:rPr>
        <w:t xml:space="preserve">в отчетном году, в i-м субъекте Российской Федерации в соответствии с </w:t>
      </w:r>
      <w:hyperlink r:id="rId41" w:history="1">
        <w:r w:rsidRPr="005F0816">
          <w:rPr>
            <w:szCs w:val="28"/>
          </w:rPr>
          <w:t>формой</w:t>
        </w:r>
      </w:hyperlink>
      <w:r w:rsidRPr="005F0816">
        <w:rPr>
          <w:szCs w:val="28"/>
        </w:rPr>
        <w:t xml:space="preserve"> федерального статистического наблюдения № 12 «Сведения о числе заболеваний, зарегистрированных у пациентов, проживающих в районе обслуживания </w:t>
      </w:r>
      <w:r>
        <w:rPr>
          <w:szCs w:val="28"/>
        </w:rPr>
        <w:t>медицинской организации»;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0,4 - коэффициент стоимости лекарственного обеспечения лиц, перенесших острое нарушение мозгового кровообращения;</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N</w:t>
      </w:r>
      <w:r w:rsidRPr="008B0455">
        <w:rPr>
          <w:szCs w:val="28"/>
          <w:vertAlign w:val="subscript"/>
        </w:rPr>
        <w:t>i</w:t>
      </w:r>
      <w:r w:rsidRPr="008B0455">
        <w:rPr>
          <w:szCs w:val="28"/>
        </w:rPr>
        <w:t xml:space="preserve"> - количество инсультов, впервые зарегистрированных у пациентов</w:t>
      </w:r>
      <w:r>
        <w:rPr>
          <w:szCs w:val="28"/>
        </w:rPr>
        <w:br/>
      </w:r>
      <w:r w:rsidRPr="008B0455">
        <w:rPr>
          <w:szCs w:val="28"/>
        </w:rPr>
        <w:t xml:space="preserve">в отчетном году, в i-м субъекте Российской Федерации в соответствии с </w:t>
      </w:r>
      <w:hyperlink r:id="rId42" w:history="1">
        <w:r w:rsidRPr="008B0455">
          <w:rPr>
            <w:szCs w:val="28"/>
          </w:rPr>
          <w:t>формой</w:t>
        </w:r>
      </w:hyperlink>
      <w:r w:rsidRPr="008B0455">
        <w:rPr>
          <w:szCs w:val="28"/>
        </w:rPr>
        <w:t xml:space="preserve"> федерального статистического наблюдения </w:t>
      </w:r>
      <w:r w:rsidR="009C325C">
        <w:rPr>
          <w:szCs w:val="28"/>
        </w:rPr>
        <w:t>№</w:t>
      </w:r>
      <w:r w:rsidRPr="008B0455">
        <w:rPr>
          <w:szCs w:val="28"/>
        </w:rPr>
        <w:t xml:space="preserve"> 12 </w:t>
      </w:r>
      <w:r>
        <w:rPr>
          <w:szCs w:val="28"/>
        </w:rPr>
        <w:t>«</w:t>
      </w:r>
      <w:r w:rsidRPr="008B0455">
        <w:rPr>
          <w:szCs w:val="28"/>
        </w:rPr>
        <w:t>Сведения о числе заболеваний, зарегистрированных у пациентов, проживающих в районе обслуживания медицинской организации</w:t>
      </w:r>
      <w:r>
        <w:rPr>
          <w:szCs w:val="28"/>
        </w:rPr>
        <w:t>»</w:t>
      </w:r>
      <w:r w:rsidRPr="008B0455">
        <w:rPr>
          <w:szCs w:val="28"/>
        </w:rPr>
        <w:t>;</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n - количество субъектов Российской Федерации - получателей субсидии.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10.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12. Субсидия перечисляется в установленном порядке на единые счета бюджетов, открытые финансовым органам субъектов Российской Федерации </w:t>
      </w:r>
      <w:r>
        <w:rPr>
          <w:szCs w:val="28"/>
        </w:rPr>
        <w:br/>
      </w:r>
      <w:r w:rsidRPr="008B0455">
        <w:rPr>
          <w:szCs w:val="28"/>
        </w:rPr>
        <w:t>в территориальных органах Федерального казначейства.</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13.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результатов использования субсидии, соответствующих результатам федерального </w:t>
      </w:r>
      <w:hyperlink r:id="rId43" w:history="1">
        <w:r w:rsidRPr="008B0455">
          <w:rPr>
            <w:szCs w:val="28"/>
          </w:rPr>
          <w:t>проекта</w:t>
        </w:r>
      </w:hyperlink>
      <w:r w:rsidRPr="008B0455">
        <w:rPr>
          <w:szCs w:val="28"/>
        </w:rPr>
        <w:t xml:space="preserve"> </w:t>
      </w:r>
      <w:r>
        <w:rPr>
          <w:szCs w:val="28"/>
        </w:rPr>
        <w:t>«</w:t>
      </w:r>
      <w:r w:rsidRPr="008B0455">
        <w:rPr>
          <w:szCs w:val="28"/>
        </w:rPr>
        <w:t>Борьба с сердечно-сосудистыми заболеваниями</w:t>
      </w:r>
      <w:r>
        <w:rPr>
          <w:szCs w:val="28"/>
        </w:rPr>
        <w:t>»</w:t>
      </w:r>
      <w:r w:rsidRPr="008B0455">
        <w:rPr>
          <w:szCs w:val="28"/>
        </w:rPr>
        <w:t xml:space="preserve"> национального проекта </w:t>
      </w:r>
      <w:r>
        <w:rPr>
          <w:szCs w:val="28"/>
        </w:rPr>
        <w:t>«</w:t>
      </w:r>
      <w:r w:rsidRPr="008B0455">
        <w:rPr>
          <w:szCs w:val="28"/>
        </w:rPr>
        <w:t>Здравоохранение</w:t>
      </w:r>
      <w:r>
        <w:rPr>
          <w:szCs w:val="28"/>
        </w:rPr>
        <w:t>»</w:t>
      </w:r>
      <w:r w:rsidRPr="008B0455">
        <w:rPr>
          <w:szCs w:val="28"/>
        </w:rPr>
        <w:t xml:space="preserve">, </w:t>
      </w:r>
      <w:r>
        <w:rPr>
          <w:szCs w:val="28"/>
        </w:rPr>
        <w:br/>
      </w:r>
      <w:r w:rsidRPr="008B0455">
        <w:rPr>
          <w:szCs w:val="28"/>
        </w:rPr>
        <w:t>и фактически достигнутых по итогам отчетного года значений результатов использования субсидии.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44" w:history="1">
        <w:r w:rsidRPr="008B0455">
          <w:rPr>
            <w:szCs w:val="28"/>
          </w:rPr>
          <w:t>пунктами 16</w:t>
        </w:r>
      </w:hyperlink>
      <w:r w:rsidRPr="008B0455">
        <w:rPr>
          <w:szCs w:val="28"/>
        </w:rPr>
        <w:t xml:space="preserve"> - </w:t>
      </w:r>
      <w:hyperlink r:id="rId45" w:history="1">
        <w:r w:rsidRPr="008B0455">
          <w:rPr>
            <w:szCs w:val="28"/>
          </w:rPr>
          <w:t>18</w:t>
        </w:r>
      </w:hyperlink>
      <w:r w:rsidRPr="008B0455">
        <w:rPr>
          <w:szCs w:val="28"/>
        </w:rPr>
        <w:t xml:space="preserve"> и </w:t>
      </w:r>
      <w:hyperlink r:id="rId46" w:history="1">
        <w:r w:rsidRPr="008B0455">
          <w:rPr>
            <w:szCs w:val="28"/>
          </w:rPr>
          <w:t>20</w:t>
        </w:r>
      </w:hyperlink>
      <w:r w:rsidRPr="008B0455">
        <w:rPr>
          <w:szCs w:val="28"/>
        </w:rPr>
        <w:t xml:space="preserve"> Правил формирования, предоставления </w:t>
      </w:r>
      <w:r>
        <w:rPr>
          <w:szCs w:val="28"/>
        </w:rPr>
        <w:br/>
      </w:r>
      <w:r w:rsidRPr="008B0455">
        <w:rPr>
          <w:szCs w:val="28"/>
        </w:rPr>
        <w:t>и распределения субсидий.</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15. В целях перераспределения между субъектами Российской Федерации средств, высвободившихся в случае отказа субъекта Российской Федерации</w:t>
      </w:r>
      <w:r>
        <w:rPr>
          <w:szCs w:val="28"/>
        </w:rPr>
        <w:br/>
      </w:r>
      <w:r w:rsidRPr="008B0455">
        <w:rPr>
          <w:szCs w:val="28"/>
        </w:rPr>
        <w:t>от получения субсидии, перераспределенная (дополнительная) сумма для i-го субъекта Российской Федерации (C</w:t>
      </w:r>
      <w:r w:rsidRPr="008B0455">
        <w:rPr>
          <w:szCs w:val="28"/>
          <w:vertAlign w:val="subscript"/>
        </w:rPr>
        <w:t>iпер</w:t>
      </w:r>
      <w:r w:rsidRPr="008B0455">
        <w:rPr>
          <w:szCs w:val="28"/>
        </w:rPr>
        <w:t>) определяется по формуле:</w:t>
      </w:r>
    </w:p>
    <w:p w:rsidR="005E1D41" w:rsidRPr="008B0455" w:rsidRDefault="005E1D41" w:rsidP="005E1D41">
      <w:pPr>
        <w:autoSpaceDE w:val="0"/>
        <w:autoSpaceDN w:val="0"/>
        <w:adjustRightInd w:val="0"/>
        <w:spacing w:line="276" w:lineRule="auto"/>
        <w:contextualSpacing/>
        <w:jc w:val="both"/>
        <w:rPr>
          <w:szCs w:val="28"/>
        </w:rPr>
      </w:pPr>
    </w:p>
    <w:p w:rsidR="005E1D41" w:rsidRPr="008B0455" w:rsidRDefault="005E1D41" w:rsidP="005E1D41">
      <w:pPr>
        <w:autoSpaceDE w:val="0"/>
        <w:autoSpaceDN w:val="0"/>
        <w:adjustRightInd w:val="0"/>
        <w:spacing w:line="276" w:lineRule="auto"/>
        <w:contextualSpacing/>
        <w:jc w:val="center"/>
        <w:rPr>
          <w:szCs w:val="28"/>
        </w:rPr>
      </w:pPr>
      <w:r w:rsidRPr="008B0455">
        <w:rPr>
          <w:noProof/>
          <w:position w:val="-25"/>
          <w:szCs w:val="28"/>
          <w:lang w:eastAsia="ru-RU"/>
        </w:rPr>
        <w:drawing>
          <wp:inline distT="0" distB="0" distL="0" distR="0">
            <wp:extent cx="1409700" cy="4476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9700" cy="447675"/>
                    </a:xfrm>
                    <a:prstGeom prst="rect">
                      <a:avLst/>
                    </a:prstGeom>
                    <a:noFill/>
                    <a:ln>
                      <a:noFill/>
                    </a:ln>
                  </pic:spPr>
                </pic:pic>
              </a:graphicData>
            </a:graphic>
          </wp:inline>
        </w:drawing>
      </w:r>
    </w:p>
    <w:p w:rsidR="005E1D41" w:rsidRPr="008B0455" w:rsidRDefault="005E1D41" w:rsidP="005E1D41">
      <w:pPr>
        <w:autoSpaceDE w:val="0"/>
        <w:autoSpaceDN w:val="0"/>
        <w:adjustRightInd w:val="0"/>
        <w:spacing w:line="276" w:lineRule="auto"/>
        <w:contextualSpacing/>
        <w:jc w:val="both"/>
        <w:rPr>
          <w:szCs w:val="28"/>
        </w:rPr>
      </w:pPr>
    </w:p>
    <w:p w:rsidR="005E1D41" w:rsidRPr="008B0455" w:rsidRDefault="005E1D41" w:rsidP="005E1D41">
      <w:pPr>
        <w:autoSpaceDE w:val="0"/>
        <w:autoSpaceDN w:val="0"/>
        <w:adjustRightInd w:val="0"/>
        <w:spacing w:line="276" w:lineRule="auto"/>
        <w:ind w:firstLine="540"/>
        <w:contextualSpacing/>
        <w:jc w:val="both"/>
        <w:rPr>
          <w:szCs w:val="28"/>
        </w:rPr>
      </w:pPr>
      <w:r w:rsidRPr="008B0455">
        <w:rPr>
          <w:szCs w:val="28"/>
        </w:rPr>
        <w:t>где:</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C</w:t>
      </w:r>
      <w:r w:rsidRPr="008B0455">
        <w:rPr>
          <w:szCs w:val="28"/>
          <w:vertAlign w:val="subscript"/>
        </w:rPr>
        <w:t>выс</w:t>
      </w:r>
      <w:r w:rsidRPr="008B0455">
        <w:rPr>
          <w:szCs w:val="28"/>
        </w:rPr>
        <w:t xml:space="preserve"> - общий объем высвободившихся бюджетных ассигнований;</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C</w:t>
      </w:r>
      <w:r w:rsidRPr="008B0455">
        <w:rPr>
          <w:szCs w:val="28"/>
          <w:vertAlign w:val="subscript"/>
        </w:rPr>
        <w:t>iзаяв</w:t>
      </w:r>
      <w:r w:rsidRPr="008B0455">
        <w:rPr>
          <w:szCs w:val="28"/>
        </w:rPr>
        <w:t xml:space="preserve"> - объем дополнительной потребности в субсидии, заявленной i-м субъектом Российской Федерации.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16. Перераспределенная сумма для i-го субъекта Российской Федерации</w:t>
      </w:r>
      <w:r>
        <w:rPr>
          <w:szCs w:val="28"/>
        </w:rPr>
        <w:br/>
      </w:r>
      <w:r w:rsidRPr="008B0455">
        <w:rPr>
          <w:szCs w:val="28"/>
        </w:rPr>
        <w:t>не должна превышать запрашиваемый этим субъектом Российской Федерации объем дополнительной потребности в субсидии.</w:t>
      </w:r>
    </w:p>
    <w:p w:rsidR="005E1D41" w:rsidRPr="008B0455" w:rsidRDefault="005E1D41" w:rsidP="005E1D41">
      <w:pPr>
        <w:autoSpaceDE w:val="0"/>
        <w:autoSpaceDN w:val="0"/>
        <w:adjustRightInd w:val="0"/>
        <w:spacing w:before="200" w:line="276" w:lineRule="auto"/>
        <w:ind w:firstLine="540"/>
        <w:contextualSpacing/>
        <w:jc w:val="both"/>
        <w:rPr>
          <w:szCs w:val="28"/>
        </w:rPr>
      </w:pPr>
      <w:r w:rsidRPr="008B0455">
        <w:rPr>
          <w:szCs w:val="28"/>
        </w:rPr>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5E1D41" w:rsidRPr="008B0455" w:rsidRDefault="005E1D41" w:rsidP="005E1D41">
      <w:pPr>
        <w:pStyle w:val="af"/>
        <w:rPr>
          <w:szCs w:val="28"/>
        </w:rPr>
      </w:pPr>
    </w:p>
    <w:p w:rsidR="00A944F7" w:rsidRPr="00CF2393" w:rsidRDefault="00A944F7"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9</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F21298" w:rsidRPr="00CF2393" w:rsidRDefault="00F21298" w:rsidP="00F21298">
      <w:pPr>
        <w:widowControl w:val="0"/>
        <w:autoSpaceDE w:val="0"/>
        <w:autoSpaceDN w:val="0"/>
        <w:jc w:val="center"/>
        <w:rPr>
          <w:rFonts w:eastAsia="Times New Roman"/>
          <w:b/>
          <w:szCs w:val="28"/>
          <w:lang w:eastAsia="ru-RU"/>
        </w:rPr>
      </w:pPr>
      <w:r w:rsidRPr="00CF2393">
        <w:rPr>
          <w:rFonts w:eastAsia="Times New Roman"/>
          <w:b/>
          <w:szCs w:val="28"/>
          <w:lang w:eastAsia="ru-RU"/>
        </w:rPr>
        <w:t>предоставления и распределения субсидий из федерального</w:t>
      </w:r>
    </w:p>
    <w:p w:rsidR="00F21298" w:rsidRPr="00CF2393" w:rsidRDefault="00F21298" w:rsidP="00F21298">
      <w:pPr>
        <w:widowControl w:val="0"/>
        <w:autoSpaceDE w:val="0"/>
        <w:autoSpaceDN w:val="0"/>
        <w:jc w:val="center"/>
        <w:rPr>
          <w:rFonts w:eastAsia="Times New Roman"/>
          <w:b/>
          <w:szCs w:val="28"/>
          <w:lang w:eastAsia="ru-RU"/>
        </w:rPr>
      </w:pPr>
      <w:r w:rsidRPr="00CF2393">
        <w:rPr>
          <w:rFonts w:eastAsia="Times New Roman"/>
          <w:b/>
          <w:szCs w:val="28"/>
          <w:lang w:eastAsia="ru-RU"/>
        </w:rPr>
        <w:t>бюджета бюджетам субъектов Российской Федерации в целях</w:t>
      </w:r>
    </w:p>
    <w:p w:rsidR="00F21298" w:rsidRPr="00CF2393" w:rsidRDefault="00F21298" w:rsidP="00F21298">
      <w:pPr>
        <w:widowControl w:val="0"/>
        <w:autoSpaceDE w:val="0"/>
        <w:autoSpaceDN w:val="0"/>
        <w:jc w:val="center"/>
        <w:rPr>
          <w:rFonts w:eastAsia="Times New Roman"/>
          <w:b/>
          <w:szCs w:val="28"/>
          <w:lang w:eastAsia="ru-RU"/>
        </w:rPr>
      </w:pPr>
      <w:r w:rsidRPr="00CF2393">
        <w:rPr>
          <w:rFonts w:eastAsia="Times New Roman"/>
          <w:b/>
          <w:szCs w:val="28"/>
          <w:lang w:eastAsia="ru-RU"/>
        </w:rPr>
        <w:t>софинансирования ра</w:t>
      </w:r>
      <w:r w:rsidR="009E49B0" w:rsidRPr="00CF2393">
        <w:rPr>
          <w:rFonts w:eastAsia="Times New Roman"/>
          <w:b/>
          <w:szCs w:val="28"/>
          <w:lang w:eastAsia="ru-RU"/>
        </w:rPr>
        <w:t>сходных обязательств субъектов Р</w:t>
      </w:r>
      <w:r w:rsidRPr="00CF2393">
        <w:rPr>
          <w:rFonts w:eastAsia="Times New Roman"/>
          <w:b/>
          <w:szCs w:val="28"/>
          <w:lang w:eastAsia="ru-RU"/>
        </w:rPr>
        <w:t>оссийской</w:t>
      </w:r>
    </w:p>
    <w:p w:rsidR="00F21298" w:rsidRPr="00CF2393" w:rsidRDefault="009E49B0" w:rsidP="00F21298">
      <w:pPr>
        <w:widowControl w:val="0"/>
        <w:autoSpaceDE w:val="0"/>
        <w:autoSpaceDN w:val="0"/>
        <w:jc w:val="center"/>
        <w:rPr>
          <w:rFonts w:eastAsia="Times New Roman"/>
          <w:b/>
          <w:szCs w:val="28"/>
          <w:lang w:eastAsia="ru-RU"/>
        </w:rPr>
      </w:pPr>
      <w:r w:rsidRPr="00CF2393">
        <w:rPr>
          <w:rFonts w:eastAsia="Times New Roman"/>
          <w:b/>
          <w:szCs w:val="28"/>
          <w:lang w:eastAsia="ru-RU"/>
        </w:rPr>
        <w:t>Ф</w:t>
      </w:r>
      <w:r w:rsidR="00F21298" w:rsidRPr="00CF2393">
        <w:rPr>
          <w:rFonts w:eastAsia="Times New Roman"/>
          <w:b/>
          <w:szCs w:val="28"/>
          <w:lang w:eastAsia="ru-RU"/>
        </w:rPr>
        <w:t>едерации, возникающих при реализации региональных проектов,</w:t>
      </w:r>
    </w:p>
    <w:p w:rsidR="00F21298" w:rsidRPr="00CF2393" w:rsidRDefault="00F21298" w:rsidP="00F21298">
      <w:pPr>
        <w:widowControl w:val="0"/>
        <w:autoSpaceDE w:val="0"/>
        <w:autoSpaceDN w:val="0"/>
        <w:jc w:val="center"/>
        <w:rPr>
          <w:rFonts w:eastAsia="Times New Roman"/>
          <w:b/>
          <w:szCs w:val="28"/>
          <w:lang w:eastAsia="ru-RU"/>
        </w:rPr>
      </w:pPr>
      <w:r w:rsidRPr="00CF2393">
        <w:rPr>
          <w:rFonts w:eastAsia="Times New Roman"/>
          <w:b/>
          <w:szCs w:val="28"/>
          <w:lang w:eastAsia="ru-RU"/>
        </w:rPr>
        <w:t>предусматривающих формирование приверженности здоровому</w:t>
      </w:r>
    </w:p>
    <w:p w:rsidR="00F21298" w:rsidRPr="00CF2393" w:rsidRDefault="00F21298" w:rsidP="00F21298">
      <w:pPr>
        <w:widowControl w:val="0"/>
        <w:autoSpaceDE w:val="0"/>
        <w:autoSpaceDN w:val="0"/>
        <w:jc w:val="center"/>
        <w:rPr>
          <w:rFonts w:eastAsia="Times New Roman"/>
          <w:b/>
          <w:szCs w:val="28"/>
          <w:lang w:eastAsia="ru-RU"/>
        </w:rPr>
      </w:pPr>
      <w:r w:rsidRPr="00CF2393">
        <w:rPr>
          <w:rFonts w:eastAsia="Times New Roman"/>
          <w:b/>
          <w:szCs w:val="28"/>
          <w:lang w:eastAsia="ru-RU"/>
        </w:rPr>
        <w:t>образу жизни и обеспечивающих достижение целей, показателей</w:t>
      </w:r>
    </w:p>
    <w:p w:rsidR="00F21298" w:rsidRPr="00CF2393" w:rsidRDefault="00F21298" w:rsidP="00F21298">
      <w:pPr>
        <w:widowControl w:val="0"/>
        <w:autoSpaceDE w:val="0"/>
        <w:autoSpaceDN w:val="0"/>
        <w:jc w:val="center"/>
        <w:rPr>
          <w:rFonts w:eastAsia="Times New Roman"/>
          <w:b/>
          <w:szCs w:val="28"/>
          <w:lang w:eastAsia="ru-RU"/>
        </w:rPr>
      </w:pPr>
      <w:r w:rsidRPr="00CF2393">
        <w:rPr>
          <w:rFonts w:eastAsia="Times New Roman"/>
          <w:b/>
          <w:szCs w:val="28"/>
          <w:lang w:eastAsia="ru-RU"/>
        </w:rPr>
        <w:t>и результатов федерального проекта «Формирование системы</w:t>
      </w:r>
    </w:p>
    <w:p w:rsidR="00F21298" w:rsidRPr="00CF2393" w:rsidRDefault="00F21298" w:rsidP="00F21298">
      <w:pPr>
        <w:widowControl w:val="0"/>
        <w:autoSpaceDE w:val="0"/>
        <w:autoSpaceDN w:val="0"/>
        <w:jc w:val="center"/>
        <w:rPr>
          <w:rFonts w:eastAsia="Times New Roman"/>
          <w:b/>
          <w:szCs w:val="28"/>
          <w:lang w:eastAsia="ru-RU"/>
        </w:rPr>
      </w:pPr>
      <w:r w:rsidRPr="00CF2393">
        <w:rPr>
          <w:rFonts w:eastAsia="Times New Roman"/>
          <w:b/>
          <w:szCs w:val="28"/>
          <w:lang w:eastAsia="ru-RU"/>
        </w:rPr>
        <w:t>мотивации граждан к здоровому образу жизни, включая</w:t>
      </w:r>
    </w:p>
    <w:p w:rsidR="00A944F7" w:rsidRPr="00B8463F" w:rsidRDefault="00F21298" w:rsidP="00F21298">
      <w:pPr>
        <w:widowControl w:val="0"/>
        <w:autoSpaceDE w:val="0"/>
        <w:autoSpaceDN w:val="0"/>
        <w:jc w:val="center"/>
        <w:rPr>
          <w:rFonts w:eastAsia="Times New Roman"/>
          <w:b/>
          <w:bCs/>
          <w:color w:val="000000"/>
          <w:szCs w:val="28"/>
          <w:lang w:eastAsia="ru-RU"/>
        </w:rPr>
      </w:pPr>
      <w:r w:rsidRPr="00B8463F">
        <w:rPr>
          <w:rFonts w:eastAsia="Times New Roman"/>
          <w:b/>
          <w:szCs w:val="28"/>
          <w:lang w:eastAsia="ru-RU"/>
        </w:rPr>
        <w:t>здоровое питание и отказ от вредных привычек»</w:t>
      </w:r>
    </w:p>
    <w:p w:rsidR="00A944F7" w:rsidRPr="00D21302" w:rsidRDefault="00A944F7" w:rsidP="00A944F7">
      <w:pPr>
        <w:widowControl w:val="0"/>
        <w:autoSpaceDE w:val="0"/>
        <w:autoSpaceDN w:val="0"/>
        <w:jc w:val="center"/>
        <w:rPr>
          <w:rFonts w:eastAsia="Times New Roman"/>
          <w:b/>
          <w:szCs w:val="28"/>
          <w:lang w:eastAsia="ru-RU"/>
        </w:rPr>
      </w:pPr>
    </w:p>
    <w:p w:rsidR="000217A6" w:rsidRPr="000217A6" w:rsidRDefault="00A944F7" w:rsidP="000217A6">
      <w:pPr>
        <w:autoSpaceDE w:val="0"/>
        <w:autoSpaceDN w:val="0"/>
        <w:adjustRightInd w:val="0"/>
        <w:spacing w:line="276" w:lineRule="auto"/>
        <w:ind w:firstLine="709"/>
        <w:jc w:val="both"/>
        <w:rPr>
          <w:color w:val="000000" w:themeColor="text1"/>
          <w:szCs w:val="28"/>
        </w:rPr>
      </w:pPr>
      <w:r w:rsidRPr="00D21302">
        <w:rPr>
          <w:color w:val="000000" w:themeColor="text1"/>
          <w:szCs w:val="28"/>
        </w:rPr>
        <w:t xml:space="preserve">1. </w:t>
      </w:r>
      <w:r w:rsidR="000217A6" w:rsidRPr="000217A6">
        <w:rPr>
          <w:color w:val="000000" w:themeColor="text1"/>
          <w:szCs w:val="28"/>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формирование приверженности здоровому образу жизни и обеспечивающих достижение целей, показателей и результатов федерального проекта </w:t>
      </w:r>
      <w:r w:rsidR="00E3564E">
        <w:rPr>
          <w:color w:val="000000" w:themeColor="text1"/>
          <w:szCs w:val="28"/>
        </w:rPr>
        <w:t>«</w:t>
      </w:r>
      <w:r w:rsidR="000217A6" w:rsidRPr="000217A6">
        <w:rPr>
          <w:color w:val="000000" w:themeColor="text1"/>
          <w:szCs w:val="28"/>
        </w:rPr>
        <w:t>Формирование системы мотивации граждан к здоровому образу жизни, включая здоровое питание и отказ от вредных привычек</w:t>
      </w:r>
      <w:r w:rsidR="00E3564E">
        <w:rPr>
          <w:color w:val="000000" w:themeColor="text1"/>
          <w:szCs w:val="28"/>
        </w:rPr>
        <w:t>»</w:t>
      </w:r>
      <w:r w:rsidR="000217A6" w:rsidRPr="000217A6">
        <w:rPr>
          <w:color w:val="000000" w:themeColor="text1"/>
          <w:szCs w:val="28"/>
        </w:rPr>
        <w:t>, в целях привлечения социально ориентированных некоммерческих организаций и волонтерских движений, реализующих мероприятия по формированию приверженности здоровому образу жизни у граждан, включая мероприятия, направленные на снижение уровня потребления алкоголя и табака, профилактику репродуктивного здоровья (далее - субсидии).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2.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пункте 1 настоящих Правил.</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3. Критериями отбора субъекта Российской Федерации для предоставления субсидии являются:</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а) наличие в субъекте Российской Федерации социально ориентированных некоммерческих организаций и волонтерских движений, реализующих мероприятия по формированию приверженности здоровому образу жизни у граждан;</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б) показатель уровня заболеваемости наркологическими расстройствами (психическими и поведенческими расстройствами, связанными с употреблением психоактивных веществ), значение которого выше среднероссийского;</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 xml:space="preserve">в) показатель </w:t>
      </w:r>
      <w:r w:rsidR="00E3564E">
        <w:rPr>
          <w:color w:val="000000" w:themeColor="text1"/>
          <w:szCs w:val="28"/>
        </w:rPr>
        <w:t>«</w:t>
      </w:r>
      <w:r w:rsidRPr="000217A6">
        <w:rPr>
          <w:color w:val="000000" w:themeColor="text1"/>
          <w:szCs w:val="28"/>
        </w:rPr>
        <w:t>Доля граждан, ведущих здоровый образ жизни</w:t>
      </w:r>
      <w:r w:rsidR="00E3564E">
        <w:rPr>
          <w:color w:val="000000" w:themeColor="text1"/>
          <w:szCs w:val="28"/>
        </w:rPr>
        <w:t>»</w:t>
      </w:r>
      <w:r w:rsidRPr="000217A6">
        <w:rPr>
          <w:color w:val="000000" w:themeColor="text1"/>
          <w:szCs w:val="28"/>
        </w:rPr>
        <w:t>, значение которого составляет менее 6,5 процента.</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 xml:space="preserve">4.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w:t>
      </w:r>
      <w:r w:rsidR="00E3564E">
        <w:rPr>
          <w:color w:val="000000" w:themeColor="text1"/>
          <w:szCs w:val="28"/>
        </w:rPr>
        <w:t>«</w:t>
      </w:r>
      <w:r w:rsidRPr="000217A6">
        <w:rPr>
          <w:color w:val="000000" w:themeColor="text1"/>
          <w:szCs w:val="28"/>
        </w:rPr>
        <w:t>Электронный бюджет</w:t>
      </w:r>
      <w:r w:rsidR="00E3564E">
        <w:rPr>
          <w:color w:val="000000" w:themeColor="text1"/>
          <w:szCs w:val="28"/>
        </w:rPr>
        <w:t>»</w:t>
      </w:r>
      <w:r w:rsidRPr="000217A6">
        <w:rPr>
          <w:color w:val="000000" w:themeColor="text1"/>
          <w:szCs w:val="28"/>
        </w:rPr>
        <w:t xml:space="preserve"> в соответствии с типовой формой, утвержденной Министерством финансов Российской Федерации (далее - соглашение).</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5. Условиями предоставления субсидии являются:</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 xml:space="preserve">в) заключение соглашения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sidR="00E3564E">
        <w:rPr>
          <w:color w:val="000000" w:themeColor="text1"/>
          <w:szCs w:val="28"/>
        </w:rPr>
        <w:br/>
      </w:r>
      <w:r w:rsidR="0013767C">
        <w:rPr>
          <w:color w:val="000000" w:themeColor="text1"/>
          <w:szCs w:val="28"/>
        </w:rPr>
        <w:t>№</w:t>
      </w:r>
      <w:r w:rsidRPr="000217A6">
        <w:rPr>
          <w:color w:val="000000" w:themeColor="text1"/>
          <w:szCs w:val="28"/>
        </w:rPr>
        <w:t xml:space="preserve"> 999 </w:t>
      </w:r>
      <w:r w:rsidR="00E3564E">
        <w:rPr>
          <w:color w:val="000000" w:themeColor="text1"/>
          <w:szCs w:val="28"/>
        </w:rPr>
        <w:t>«</w:t>
      </w:r>
      <w:r w:rsidRPr="000217A6">
        <w:rPr>
          <w:color w:val="000000" w:themeColor="text1"/>
          <w:szCs w:val="28"/>
        </w:rPr>
        <w:t>О формировании, предоставлении и распределении субсидий из федерального бюджета бюджетам субъектов Российской Федерации</w:t>
      </w:r>
      <w:r w:rsidR="00E3564E">
        <w:rPr>
          <w:color w:val="000000" w:themeColor="text1"/>
          <w:szCs w:val="28"/>
        </w:rPr>
        <w:t>»</w:t>
      </w:r>
      <w:r w:rsidRPr="000217A6">
        <w:rPr>
          <w:color w:val="000000" w:themeColor="text1"/>
          <w:szCs w:val="28"/>
        </w:rPr>
        <w:t xml:space="preserve"> (далее - Правила формирования, предоставления и распределения субсидий).</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6. Размер субсидии, предоставляемой бюджету i-го субъекта Российской Федерации (S</w:t>
      </w:r>
      <w:r w:rsidRPr="000217A6">
        <w:rPr>
          <w:color w:val="000000" w:themeColor="text1"/>
          <w:szCs w:val="28"/>
          <w:vertAlign w:val="subscript"/>
        </w:rPr>
        <w:t>i</w:t>
      </w:r>
      <w:r w:rsidRPr="000217A6">
        <w:rPr>
          <w:color w:val="000000" w:themeColor="text1"/>
          <w:szCs w:val="28"/>
        </w:rPr>
        <w:t>), рассчитывается по формуле:</w:t>
      </w:r>
    </w:p>
    <w:p w:rsidR="000217A6" w:rsidRPr="000217A6" w:rsidRDefault="000217A6" w:rsidP="000217A6">
      <w:pPr>
        <w:autoSpaceDE w:val="0"/>
        <w:autoSpaceDN w:val="0"/>
        <w:adjustRightInd w:val="0"/>
        <w:spacing w:line="276" w:lineRule="auto"/>
        <w:ind w:firstLine="709"/>
        <w:jc w:val="both"/>
        <w:rPr>
          <w:color w:val="000000" w:themeColor="text1"/>
          <w:szCs w:val="28"/>
        </w:rPr>
      </w:pPr>
    </w:p>
    <w:p w:rsidR="000217A6" w:rsidRPr="000217A6" w:rsidRDefault="000217A6" w:rsidP="000217A6">
      <w:pPr>
        <w:autoSpaceDE w:val="0"/>
        <w:autoSpaceDN w:val="0"/>
        <w:adjustRightInd w:val="0"/>
        <w:spacing w:line="276" w:lineRule="auto"/>
        <w:ind w:firstLine="709"/>
        <w:jc w:val="center"/>
        <w:rPr>
          <w:color w:val="000000" w:themeColor="text1"/>
          <w:szCs w:val="28"/>
        </w:rPr>
      </w:pPr>
      <w:r>
        <w:rPr>
          <w:noProof/>
          <w:position w:val="-28"/>
          <w:lang w:eastAsia="ru-RU"/>
        </w:rPr>
        <w:drawing>
          <wp:inline distT="0" distB="0" distL="0" distR="0">
            <wp:extent cx="1409700" cy="4857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9700" cy="485775"/>
                    </a:xfrm>
                    <a:prstGeom prst="rect">
                      <a:avLst/>
                    </a:prstGeom>
                    <a:noFill/>
                    <a:ln>
                      <a:noFill/>
                    </a:ln>
                  </pic:spPr>
                </pic:pic>
              </a:graphicData>
            </a:graphic>
          </wp:inline>
        </w:drawing>
      </w:r>
    </w:p>
    <w:p w:rsidR="000217A6" w:rsidRPr="000217A6" w:rsidRDefault="000217A6" w:rsidP="000217A6">
      <w:pPr>
        <w:autoSpaceDE w:val="0"/>
        <w:autoSpaceDN w:val="0"/>
        <w:adjustRightInd w:val="0"/>
        <w:spacing w:line="276" w:lineRule="auto"/>
        <w:ind w:firstLine="709"/>
        <w:jc w:val="both"/>
        <w:rPr>
          <w:color w:val="000000" w:themeColor="text1"/>
          <w:szCs w:val="28"/>
        </w:rPr>
      </w:pP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где:</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S - общий объем бюджетных ассигнований, предусмотренных в федеральном бюджете на предоставление субсидии на соответствующий финансовый год;</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K</w:t>
      </w:r>
      <w:r w:rsidRPr="0010798D">
        <w:rPr>
          <w:color w:val="000000" w:themeColor="text1"/>
          <w:szCs w:val="28"/>
          <w:vertAlign w:val="subscript"/>
        </w:rPr>
        <w:t>i</w:t>
      </w:r>
      <w:r w:rsidRPr="000217A6">
        <w:rPr>
          <w:color w:val="000000" w:themeColor="text1"/>
          <w:szCs w:val="28"/>
        </w:rPr>
        <w:t xml:space="preserve"> - корректирующий коэффициент для i-го субъекта Российской Федерации;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Y</w:t>
      </w:r>
      <w:r w:rsidRPr="0010798D">
        <w:rPr>
          <w:color w:val="000000" w:themeColor="text1"/>
          <w:szCs w:val="28"/>
          <w:vertAlign w:val="subscript"/>
        </w:rPr>
        <w:t>нпi</w:t>
      </w:r>
      <w:r w:rsidRPr="000217A6">
        <w:rPr>
          <w:color w:val="000000" w:themeColor="text1"/>
          <w:szCs w:val="28"/>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13(1.1) Правил формирования, предоставления и распределения субсидий;</w:t>
      </w:r>
    </w:p>
    <w:p w:rsidR="000217A6" w:rsidRPr="000217A6" w:rsidRDefault="002864B3" w:rsidP="000217A6">
      <w:pPr>
        <w:autoSpaceDE w:val="0"/>
        <w:autoSpaceDN w:val="0"/>
        <w:adjustRightInd w:val="0"/>
        <w:spacing w:line="276" w:lineRule="auto"/>
        <w:ind w:firstLine="709"/>
        <w:jc w:val="both"/>
        <w:rPr>
          <w:color w:val="000000" w:themeColor="text1"/>
          <w:szCs w:val="28"/>
        </w:rPr>
      </w:pPr>
      <w:r>
        <w:rPr>
          <w:color w:val="000000" w:themeColor="text1"/>
          <w:szCs w:val="28"/>
        </w:rPr>
        <w:t>n</w:t>
      </w:r>
      <w:r w:rsidR="000217A6" w:rsidRPr="000217A6">
        <w:rPr>
          <w:color w:val="000000" w:themeColor="text1"/>
          <w:szCs w:val="28"/>
        </w:rPr>
        <w:t xml:space="preserve"> - количество субъектов Российской Федерации - получателей субсидии.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7. Корректирующий коэффициент для i-го субъекта Российской Федерации (K</w:t>
      </w:r>
      <w:r w:rsidRPr="000217A6">
        <w:rPr>
          <w:color w:val="000000" w:themeColor="text1"/>
          <w:szCs w:val="28"/>
          <w:vertAlign w:val="subscript"/>
        </w:rPr>
        <w:t>i</w:t>
      </w:r>
      <w:r w:rsidRPr="000217A6">
        <w:rPr>
          <w:color w:val="000000" w:themeColor="text1"/>
          <w:szCs w:val="28"/>
        </w:rPr>
        <w:t>) рассчитывается по формуле:</w:t>
      </w:r>
    </w:p>
    <w:p w:rsidR="000217A6" w:rsidRPr="000217A6" w:rsidRDefault="000217A6" w:rsidP="000217A6">
      <w:pPr>
        <w:autoSpaceDE w:val="0"/>
        <w:autoSpaceDN w:val="0"/>
        <w:adjustRightInd w:val="0"/>
        <w:spacing w:line="276" w:lineRule="auto"/>
        <w:ind w:firstLine="709"/>
        <w:jc w:val="both"/>
        <w:rPr>
          <w:color w:val="000000" w:themeColor="text1"/>
          <w:szCs w:val="28"/>
        </w:rPr>
      </w:pPr>
    </w:p>
    <w:p w:rsidR="000217A6" w:rsidRPr="000217A6" w:rsidRDefault="000217A6" w:rsidP="000217A6">
      <w:pPr>
        <w:autoSpaceDE w:val="0"/>
        <w:autoSpaceDN w:val="0"/>
        <w:adjustRightInd w:val="0"/>
        <w:spacing w:line="276" w:lineRule="auto"/>
        <w:ind w:firstLine="709"/>
        <w:jc w:val="center"/>
        <w:rPr>
          <w:color w:val="000000" w:themeColor="text1"/>
          <w:szCs w:val="28"/>
        </w:rPr>
      </w:pPr>
      <w:r>
        <w:rPr>
          <w:noProof/>
          <w:position w:val="-23"/>
          <w:lang w:eastAsia="ru-RU"/>
        </w:rPr>
        <w:drawing>
          <wp:inline distT="0" distB="0" distL="0" distR="0">
            <wp:extent cx="657225" cy="4286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428625"/>
                    </a:xfrm>
                    <a:prstGeom prst="rect">
                      <a:avLst/>
                    </a:prstGeom>
                    <a:noFill/>
                    <a:ln>
                      <a:noFill/>
                    </a:ln>
                  </pic:spPr>
                </pic:pic>
              </a:graphicData>
            </a:graphic>
          </wp:inline>
        </w:drawing>
      </w:r>
    </w:p>
    <w:p w:rsidR="000217A6" w:rsidRPr="000217A6" w:rsidRDefault="000217A6" w:rsidP="000217A6">
      <w:pPr>
        <w:autoSpaceDE w:val="0"/>
        <w:autoSpaceDN w:val="0"/>
        <w:adjustRightInd w:val="0"/>
        <w:spacing w:line="276" w:lineRule="auto"/>
        <w:ind w:firstLine="709"/>
        <w:jc w:val="both"/>
        <w:rPr>
          <w:color w:val="000000" w:themeColor="text1"/>
          <w:szCs w:val="28"/>
        </w:rPr>
      </w:pP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где:</w:t>
      </w:r>
    </w:p>
    <w:p w:rsidR="000217A6" w:rsidRPr="000217A6" w:rsidRDefault="002864B3" w:rsidP="000217A6">
      <w:pPr>
        <w:autoSpaceDE w:val="0"/>
        <w:autoSpaceDN w:val="0"/>
        <w:adjustRightInd w:val="0"/>
        <w:spacing w:line="276" w:lineRule="auto"/>
        <w:ind w:firstLine="709"/>
        <w:jc w:val="both"/>
        <w:rPr>
          <w:color w:val="000000" w:themeColor="text1"/>
          <w:szCs w:val="28"/>
        </w:rPr>
      </w:pPr>
      <w:r>
        <w:rPr>
          <w:color w:val="000000" w:themeColor="text1"/>
          <w:szCs w:val="28"/>
          <w:lang w:val="en-US"/>
        </w:rPr>
        <w:t>N</w:t>
      </w:r>
      <w:r w:rsidR="000217A6" w:rsidRPr="000217A6">
        <w:rPr>
          <w:color w:val="000000" w:themeColor="text1"/>
          <w:szCs w:val="28"/>
          <w:vertAlign w:val="subscript"/>
        </w:rPr>
        <w:t>i</w:t>
      </w:r>
      <w:r w:rsidR="000217A6" w:rsidRPr="000217A6">
        <w:rPr>
          <w:color w:val="000000" w:themeColor="text1"/>
          <w:szCs w:val="28"/>
        </w:rPr>
        <w:t xml:space="preserve"> - численность населения в i-м субъекте Российской Федерации, человек;</w:t>
      </w:r>
    </w:p>
    <w:p w:rsidR="000217A6" w:rsidRPr="000217A6" w:rsidRDefault="002864B3" w:rsidP="000217A6">
      <w:pPr>
        <w:autoSpaceDE w:val="0"/>
        <w:autoSpaceDN w:val="0"/>
        <w:adjustRightInd w:val="0"/>
        <w:spacing w:line="276" w:lineRule="auto"/>
        <w:ind w:firstLine="709"/>
        <w:jc w:val="both"/>
        <w:rPr>
          <w:color w:val="000000" w:themeColor="text1"/>
          <w:szCs w:val="28"/>
        </w:rPr>
      </w:pPr>
      <w:r>
        <w:rPr>
          <w:color w:val="000000" w:themeColor="text1"/>
          <w:szCs w:val="28"/>
          <w:lang w:val="en-US"/>
        </w:rPr>
        <w:t>N</w:t>
      </w:r>
      <w:r w:rsidR="000217A6" w:rsidRPr="000217A6">
        <w:rPr>
          <w:color w:val="000000" w:themeColor="text1"/>
          <w:szCs w:val="28"/>
          <w:vertAlign w:val="subscript"/>
        </w:rPr>
        <w:t>пс</w:t>
      </w:r>
      <w:r w:rsidR="000217A6" w:rsidRPr="000217A6">
        <w:rPr>
          <w:color w:val="000000" w:themeColor="text1"/>
          <w:szCs w:val="28"/>
        </w:rPr>
        <w:t xml:space="preserve"> - общая численность населения в субъектах Российской Федерации - получателях субсидии, человек.</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9.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10. Результатом использования субсидии является количество (доля) граждан, ведущих здоровый образ жизни (процентов).</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11.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 установленного в соглашении, и фактически достигнутого по итогам отчетного года значения результата использования субсидии, предусмотренного пунктом 10 настоящих Правил.</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установлены пунктами 16 - 18 и 20 Правил формирования, предоставления и распределения субсидий.</w:t>
      </w:r>
    </w:p>
    <w:p w:rsidR="000217A6" w:rsidRPr="000217A6" w:rsidRDefault="000217A6" w:rsidP="000217A6">
      <w:pPr>
        <w:autoSpaceDE w:val="0"/>
        <w:autoSpaceDN w:val="0"/>
        <w:adjustRightInd w:val="0"/>
        <w:spacing w:line="276" w:lineRule="auto"/>
        <w:ind w:firstLine="709"/>
        <w:jc w:val="both"/>
        <w:rPr>
          <w:color w:val="000000" w:themeColor="text1"/>
          <w:szCs w:val="28"/>
        </w:rPr>
      </w:pPr>
      <w:r w:rsidRPr="000217A6">
        <w:rPr>
          <w:color w:val="000000" w:themeColor="text1"/>
          <w:szCs w:val="28"/>
        </w:rPr>
        <w:t>13.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A944F7" w:rsidRPr="007C5D73" w:rsidRDefault="000217A6" w:rsidP="000217A6">
      <w:pPr>
        <w:autoSpaceDE w:val="0"/>
        <w:autoSpaceDN w:val="0"/>
        <w:adjustRightInd w:val="0"/>
        <w:spacing w:line="276" w:lineRule="auto"/>
        <w:ind w:firstLine="709"/>
        <w:jc w:val="both"/>
        <w:rPr>
          <w:color w:val="000000"/>
          <w:szCs w:val="28"/>
          <w:lang w:eastAsia="ru-RU"/>
        </w:rPr>
      </w:pPr>
      <w:r w:rsidRPr="000217A6">
        <w:rPr>
          <w:color w:val="000000" w:themeColor="text1"/>
          <w:szCs w:val="28"/>
        </w:rPr>
        <w:t>14.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A944F7" w:rsidRPr="00B965BE" w:rsidRDefault="00A944F7"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10</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8C30E8" w:rsidRPr="008C30E8" w:rsidRDefault="008C30E8" w:rsidP="008C30E8">
      <w:pPr>
        <w:widowControl w:val="0"/>
        <w:autoSpaceDE w:val="0"/>
        <w:autoSpaceDN w:val="0"/>
        <w:jc w:val="center"/>
        <w:rPr>
          <w:rFonts w:eastAsia="Times New Roman"/>
          <w:b/>
          <w:szCs w:val="28"/>
          <w:lang w:eastAsia="ru-RU"/>
        </w:rPr>
      </w:pPr>
      <w:r w:rsidRPr="008C30E8">
        <w:rPr>
          <w:rFonts w:eastAsia="Times New Roman"/>
          <w:b/>
          <w:szCs w:val="28"/>
          <w:lang w:eastAsia="ru-RU"/>
        </w:rPr>
        <w:t>предоставления и распределения субсидий из федерального</w:t>
      </w:r>
    </w:p>
    <w:p w:rsidR="008C30E8" w:rsidRPr="008C30E8" w:rsidRDefault="008C30E8" w:rsidP="008C30E8">
      <w:pPr>
        <w:widowControl w:val="0"/>
        <w:autoSpaceDE w:val="0"/>
        <w:autoSpaceDN w:val="0"/>
        <w:jc w:val="center"/>
        <w:rPr>
          <w:rFonts w:eastAsia="Times New Roman"/>
          <w:b/>
          <w:szCs w:val="28"/>
          <w:lang w:eastAsia="ru-RU"/>
        </w:rPr>
      </w:pPr>
      <w:r w:rsidRPr="008C30E8">
        <w:rPr>
          <w:rFonts w:eastAsia="Times New Roman"/>
          <w:b/>
          <w:szCs w:val="28"/>
          <w:lang w:eastAsia="ru-RU"/>
        </w:rPr>
        <w:t>бюджета бюджетам субъектов Российской Федерации в целях</w:t>
      </w:r>
    </w:p>
    <w:p w:rsidR="008C30E8" w:rsidRPr="008C30E8" w:rsidRDefault="008C30E8" w:rsidP="008C30E8">
      <w:pPr>
        <w:widowControl w:val="0"/>
        <w:autoSpaceDE w:val="0"/>
        <w:autoSpaceDN w:val="0"/>
        <w:jc w:val="center"/>
        <w:rPr>
          <w:rFonts w:eastAsia="Times New Roman"/>
          <w:b/>
          <w:szCs w:val="28"/>
          <w:lang w:eastAsia="ru-RU"/>
        </w:rPr>
      </w:pPr>
      <w:r w:rsidRPr="008C30E8">
        <w:rPr>
          <w:rFonts w:eastAsia="Times New Roman"/>
          <w:b/>
          <w:szCs w:val="28"/>
          <w:lang w:eastAsia="ru-RU"/>
        </w:rPr>
        <w:t>софинансирования расходных обязательств субъектов</w:t>
      </w:r>
    </w:p>
    <w:p w:rsidR="008C30E8" w:rsidRPr="008C30E8" w:rsidRDefault="008C30E8" w:rsidP="008C30E8">
      <w:pPr>
        <w:widowControl w:val="0"/>
        <w:autoSpaceDE w:val="0"/>
        <w:autoSpaceDN w:val="0"/>
        <w:jc w:val="center"/>
        <w:rPr>
          <w:rFonts w:eastAsia="Times New Roman"/>
          <w:b/>
          <w:szCs w:val="28"/>
          <w:lang w:eastAsia="ru-RU"/>
        </w:rPr>
      </w:pPr>
      <w:r w:rsidRPr="008C30E8">
        <w:rPr>
          <w:rFonts w:eastAsia="Times New Roman"/>
          <w:b/>
          <w:szCs w:val="28"/>
          <w:lang w:eastAsia="ru-RU"/>
        </w:rPr>
        <w:t>Российской Федерации, возникающих при реализации</w:t>
      </w:r>
    </w:p>
    <w:p w:rsidR="008C30E8" w:rsidRPr="008C30E8" w:rsidRDefault="008C30E8" w:rsidP="008C30E8">
      <w:pPr>
        <w:widowControl w:val="0"/>
        <w:autoSpaceDE w:val="0"/>
        <w:autoSpaceDN w:val="0"/>
        <w:jc w:val="center"/>
        <w:rPr>
          <w:rFonts w:eastAsia="Times New Roman"/>
          <w:b/>
          <w:szCs w:val="28"/>
          <w:lang w:eastAsia="ru-RU"/>
        </w:rPr>
      </w:pPr>
      <w:r w:rsidRPr="008C30E8">
        <w:rPr>
          <w:rFonts w:eastAsia="Times New Roman"/>
          <w:b/>
          <w:szCs w:val="28"/>
          <w:lang w:eastAsia="ru-RU"/>
        </w:rPr>
        <w:t>региональных проектов, обеспечивающих достижение целей,</w:t>
      </w:r>
    </w:p>
    <w:p w:rsidR="008C30E8" w:rsidRPr="008C30E8" w:rsidRDefault="008C30E8" w:rsidP="008C30E8">
      <w:pPr>
        <w:widowControl w:val="0"/>
        <w:autoSpaceDE w:val="0"/>
        <w:autoSpaceDN w:val="0"/>
        <w:jc w:val="center"/>
        <w:rPr>
          <w:rFonts w:eastAsia="Times New Roman"/>
          <w:b/>
          <w:szCs w:val="28"/>
          <w:lang w:eastAsia="ru-RU"/>
        </w:rPr>
      </w:pPr>
      <w:r w:rsidRPr="008C30E8">
        <w:rPr>
          <w:rFonts w:eastAsia="Times New Roman"/>
          <w:b/>
          <w:szCs w:val="28"/>
          <w:lang w:eastAsia="ru-RU"/>
        </w:rPr>
        <w:t xml:space="preserve">показателей и результатов федерального проекта «Модернизация первичного звена здравоохранения Российской Федерации», </w:t>
      </w:r>
    </w:p>
    <w:p w:rsidR="00A944F7" w:rsidRPr="00CF2393" w:rsidRDefault="008C30E8" w:rsidP="00884819">
      <w:pPr>
        <w:widowControl w:val="0"/>
        <w:autoSpaceDE w:val="0"/>
        <w:autoSpaceDN w:val="0"/>
        <w:jc w:val="center"/>
        <w:rPr>
          <w:rFonts w:eastAsia="Times New Roman"/>
          <w:b/>
          <w:bCs/>
          <w:color w:val="000000"/>
          <w:szCs w:val="28"/>
          <w:lang w:eastAsia="ru-RU"/>
        </w:rPr>
      </w:pPr>
      <w:r w:rsidRPr="008C30E8">
        <w:rPr>
          <w:rFonts w:eastAsia="Times New Roman"/>
          <w:b/>
          <w:szCs w:val="28"/>
          <w:lang w:eastAsia="ru-RU"/>
        </w:rPr>
        <w:t>входящего в состав национального проекта «Здравоохранение»</w:t>
      </w:r>
    </w:p>
    <w:p w:rsidR="00A944F7" w:rsidRPr="00CF2393" w:rsidRDefault="00A944F7" w:rsidP="00A944F7">
      <w:pPr>
        <w:widowControl w:val="0"/>
        <w:autoSpaceDE w:val="0"/>
        <w:autoSpaceDN w:val="0"/>
        <w:jc w:val="center"/>
        <w:rPr>
          <w:rFonts w:eastAsia="Times New Roman"/>
          <w:b/>
          <w:szCs w:val="28"/>
          <w:lang w:eastAsia="ru-RU"/>
        </w:rPr>
      </w:pPr>
    </w:p>
    <w:p w:rsidR="008C30E8" w:rsidRPr="00722BE5" w:rsidRDefault="008C30E8" w:rsidP="00F57B78">
      <w:pPr>
        <w:pStyle w:val="ConsPlusNormal"/>
        <w:spacing w:line="276" w:lineRule="auto"/>
        <w:ind w:firstLine="709"/>
        <w:jc w:val="both"/>
        <w:rPr>
          <w:szCs w:val="28"/>
        </w:rPr>
      </w:pPr>
      <w:r w:rsidRPr="00722BE5">
        <w:rPr>
          <w:szCs w:val="28"/>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(далее - региональные проекты), обеспечивающих достижение целей, показателей </w:t>
      </w:r>
      <w:r>
        <w:rPr>
          <w:szCs w:val="28"/>
        </w:rPr>
        <w:br/>
      </w:r>
      <w:r w:rsidRPr="00722BE5">
        <w:rPr>
          <w:szCs w:val="28"/>
        </w:rPr>
        <w:t>и ре</w:t>
      </w:r>
      <w:r>
        <w:rPr>
          <w:szCs w:val="28"/>
        </w:rPr>
        <w:t>зультатов федерального проекта «</w:t>
      </w:r>
      <w:r w:rsidRPr="00722BE5">
        <w:rPr>
          <w:szCs w:val="28"/>
        </w:rPr>
        <w:t>Модернизация первичного звена здравоохранения</w:t>
      </w:r>
      <w:r>
        <w:rPr>
          <w:szCs w:val="28"/>
        </w:rPr>
        <w:t xml:space="preserve"> Российской Федерации»</w:t>
      </w:r>
      <w:r w:rsidRPr="00722BE5">
        <w:rPr>
          <w:szCs w:val="28"/>
        </w:rPr>
        <w:t xml:space="preserve"> национального </w:t>
      </w:r>
      <w:hyperlink r:id="rId50">
        <w:r w:rsidRPr="00722BE5">
          <w:rPr>
            <w:szCs w:val="28"/>
          </w:rPr>
          <w:t>проекта</w:t>
        </w:r>
      </w:hyperlink>
      <w:r>
        <w:rPr>
          <w:szCs w:val="28"/>
        </w:rPr>
        <w:t xml:space="preserve"> «Здравоохранение»</w:t>
      </w:r>
      <w:r w:rsidRPr="00722BE5">
        <w:rPr>
          <w:szCs w:val="28"/>
        </w:rPr>
        <w:t xml:space="preserve"> (далее - субсидии).</w:t>
      </w:r>
    </w:p>
    <w:p w:rsidR="008C30E8" w:rsidRPr="00722BE5" w:rsidRDefault="008C30E8" w:rsidP="00F57B78">
      <w:pPr>
        <w:pStyle w:val="ConsPlusNormal"/>
        <w:spacing w:line="276" w:lineRule="auto"/>
        <w:ind w:firstLine="709"/>
        <w:jc w:val="both"/>
        <w:rPr>
          <w:szCs w:val="28"/>
        </w:rPr>
      </w:pPr>
      <w:r w:rsidRPr="00722BE5">
        <w:rPr>
          <w:szCs w:val="28"/>
        </w:rPr>
        <w:t>2. По</w:t>
      </w:r>
      <w:r>
        <w:rPr>
          <w:szCs w:val="28"/>
        </w:rPr>
        <w:t>нятие «медицинские организации»</w:t>
      </w:r>
      <w:r w:rsidRPr="00722BE5">
        <w:rPr>
          <w:szCs w:val="28"/>
        </w:rPr>
        <w:t xml:space="preserve"> в настоящих Правилах означает следующее:</w:t>
      </w:r>
    </w:p>
    <w:p w:rsidR="008C30E8" w:rsidRPr="00722BE5" w:rsidRDefault="008C30E8" w:rsidP="00F57B78">
      <w:pPr>
        <w:pStyle w:val="ConsPlusNormal"/>
        <w:spacing w:line="276" w:lineRule="auto"/>
        <w:ind w:firstLine="709"/>
        <w:jc w:val="both"/>
        <w:rPr>
          <w:szCs w:val="28"/>
        </w:rPr>
      </w:pPr>
      <w:r w:rsidRPr="00722BE5">
        <w:rPr>
          <w:szCs w:val="28"/>
        </w:rPr>
        <w:t>а) медицинские организации и их обособленные структурные подразделения, на базе которых оказывается первичная медико-санитарная помощь;</w:t>
      </w:r>
    </w:p>
    <w:p w:rsidR="008C30E8" w:rsidRPr="00722BE5" w:rsidRDefault="008C30E8" w:rsidP="00F57B78">
      <w:pPr>
        <w:pStyle w:val="ConsPlusNormal"/>
        <w:spacing w:line="276" w:lineRule="auto"/>
        <w:ind w:firstLine="709"/>
        <w:jc w:val="both"/>
        <w:rPr>
          <w:szCs w:val="28"/>
        </w:rPr>
      </w:pPr>
      <w:r w:rsidRPr="00722BE5">
        <w:rPr>
          <w:szCs w:val="28"/>
        </w:rPr>
        <w:t>б) центральные районные и районные больницы, расположенные в сельской местности, поселках городского типа, а также в малых городах с численностью населения до 50 тыс. человек.</w:t>
      </w:r>
    </w:p>
    <w:p w:rsidR="008C30E8" w:rsidRPr="00722BE5" w:rsidRDefault="008C30E8" w:rsidP="00F57B78">
      <w:pPr>
        <w:pStyle w:val="ConsPlusNormal"/>
        <w:spacing w:line="276" w:lineRule="auto"/>
        <w:ind w:firstLine="709"/>
        <w:jc w:val="both"/>
        <w:rPr>
          <w:szCs w:val="28"/>
        </w:rPr>
      </w:pPr>
      <w:bookmarkStart w:id="2" w:name="P816"/>
      <w:bookmarkEnd w:id="2"/>
      <w:r w:rsidRPr="00722BE5">
        <w:rPr>
          <w:szCs w:val="28"/>
        </w:rPr>
        <w:t>3. Субсидии предоставляются в установленном порядке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связанных:</w:t>
      </w:r>
    </w:p>
    <w:p w:rsidR="008C30E8" w:rsidRPr="00722BE5" w:rsidRDefault="008C30E8" w:rsidP="00F57B78">
      <w:pPr>
        <w:pStyle w:val="ConsPlusNormal"/>
        <w:spacing w:line="276" w:lineRule="auto"/>
        <w:ind w:firstLine="709"/>
        <w:jc w:val="both"/>
        <w:rPr>
          <w:szCs w:val="28"/>
        </w:rPr>
      </w:pPr>
      <w:r w:rsidRPr="00722BE5">
        <w:rPr>
          <w:szCs w:val="28"/>
        </w:rPr>
        <w:t>а) со строительством (с реконструкцией) объектов капитального строительства медицинских организаций;</w:t>
      </w:r>
    </w:p>
    <w:p w:rsidR="008C30E8" w:rsidRPr="00722BE5" w:rsidRDefault="008C30E8" w:rsidP="00F57B78">
      <w:pPr>
        <w:pStyle w:val="ConsPlusNormal"/>
        <w:spacing w:line="276" w:lineRule="auto"/>
        <w:ind w:firstLine="709"/>
        <w:jc w:val="both"/>
        <w:rPr>
          <w:szCs w:val="28"/>
        </w:rPr>
      </w:pPr>
      <w:r w:rsidRPr="00722BE5">
        <w:rPr>
          <w:szCs w:val="28"/>
        </w:rPr>
        <w:t>б) с капитальным ремонтом объектов недвижимого имущества медицинских организаций;</w:t>
      </w:r>
    </w:p>
    <w:p w:rsidR="008C30E8" w:rsidRPr="00722BE5" w:rsidRDefault="008C30E8" w:rsidP="00F57B78">
      <w:pPr>
        <w:pStyle w:val="ConsPlusNormal"/>
        <w:spacing w:line="276" w:lineRule="auto"/>
        <w:ind w:firstLine="709"/>
        <w:jc w:val="both"/>
        <w:rPr>
          <w:szCs w:val="28"/>
        </w:rPr>
      </w:pPr>
      <w:r w:rsidRPr="00722BE5">
        <w:rPr>
          <w:szCs w:val="28"/>
        </w:rPr>
        <w:t xml:space="preserve">в) с оснащением и переоснащением медицинских организаций медицинским оборудованием по </w:t>
      </w:r>
      <w:hyperlink r:id="rId51">
        <w:r w:rsidRPr="00722BE5">
          <w:rPr>
            <w:szCs w:val="28"/>
          </w:rPr>
          <w:t>перечню</w:t>
        </w:r>
      </w:hyperlink>
      <w:r w:rsidRPr="00722BE5">
        <w:rPr>
          <w:szCs w:val="28"/>
        </w:rPr>
        <w:t>,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8C30E8" w:rsidRPr="00722BE5" w:rsidRDefault="008C30E8" w:rsidP="00F57B78">
      <w:pPr>
        <w:pStyle w:val="ConsPlusNormal"/>
        <w:spacing w:line="276" w:lineRule="auto"/>
        <w:ind w:firstLine="709"/>
        <w:jc w:val="both"/>
        <w:rPr>
          <w:szCs w:val="28"/>
        </w:rPr>
      </w:pPr>
      <w:r w:rsidRPr="00722BE5">
        <w:rPr>
          <w:szCs w:val="28"/>
        </w:rPr>
        <w:t xml:space="preserve">г) с оснащением и переоснащением автомобильным транспортом </w:t>
      </w:r>
      <w:r>
        <w:rPr>
          <w:szCs w:val="28"/>
        </w:rPr>
        <w:br/>
      </w:r>
      <w:r w:rsidRPr="00722BE5">
        <w:rPr>
          <w:szCs w:val="28"/>
        </w:rPr>
        <w:t xml:space="preserve">(за исключением автомобилей скорой медицинской помощи) для доставки пациентов в медицинские организации, доставки медицинских работников </w:t>
      </w:r>
      <w:r>
        <w:rPr>
          <w:szCs w:val="28"/>
        </w:rPr>
        <w:br/>
      </w:r>
      <w:r w:rsidRPr="00722BE5">
        <w:rPr>
          <w:szCs w:val="28"/>
        </w:rPr>
        <w:t>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с учетом того, что при эквивалентных технологических характеристиках автомобильного транспорта предпочтение рекомендуется отдавать российским производителям колесных транспортных средств;</w:t>
      </w:r>
    </w:p>
    <w:p w:rsidR="008C30E8" w:rsidRPr="00722BE5" w:rsidRDefault="008C30E8" w:rsidP="00F57B78">
      <w:pPr>
        <w:pStyle w:val="ConsPlusNormal"/>
        <w:spacing w:line="276" w:lineRule="auto"/>
        <w:ind w:firstLine="709"/>
        <w:jc w:val="both"/>
        <w:rPr>
          <w:szCs w:val="28"/>
        </w:rPr>
      </w:pPr>
      <w:r w:rsidRPr="00722BE5">
        <w:rPr>
          <w:szCs w:val="28"/>
        </w:rPr>
        <w:t xml:space="preserve">д) с приобретением объектов недвижимого имущества, с даты ввода </w:t>
      </w:r>
      <w:r>
        <w:rPr>
          <w:szCs w:val="28"/>
        </w:rPr>
        <w:br/>
      </w:r>
      <w:r w:rsidRPr="00722BE5">
        <w:rPr>
          <w:szCs w:val="28"/>
        </w:rPr>
        <w:t>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p w:rsidR="008C30E8" w:rsidRPr="00722BE5" w:rsidRDefault="008C30E8" w:rsidP="00F57B78">
      <w:pPr>
        <w:pStyle w:val="ConsPlusNormal"/>
        <w:spacing w:line="276" w:lineRule="auto"/>
        <w:ind w:firstLine="709"/>
        <w:jc w:val="both"/>
        <w:rPr>
          <w:szCs w:val="28"/>
        </w:rPr>
      </w:pPr>
      <w:r w:rsidRPr="00722BE5">
        <w:rPr>
          <w:szCs w:val="28"/>
        </w:rPr>
        <w:t>е) с приобретением и монтажом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w:t>
      </w:r>
    </w:p>
    <w:p w:rsidR="008C30E8" w:rsidRPr="00722BE5" w:rsidRDefault="008C30E8" w:rsidP="00F57B78">
      <w:pPr>
        <w:pStyle w:val="ConsPlusNormal"/>
        <w:spacing w:line="276" w:lineRule="auto"/>
        <w:ind w:firstLine="709"/>
        <w:jc w:val="both"/>
        <w:rPr>
          <w:szCs w:val="28"/>
        </w:rPr>
      </w:pPr>
      <w:r w:rsidRPr="00722BE5">
        <w:rPr>
          <w:szCs w:val="28"/>
        </w:rPr>
        <w:t>ж) со строительством (в том числе с использованием быстровозводимых модульных конструкций) некапитальных строений медицинских организаций.</w:t>
      </w:r>
    </w:p>
    <w:p w:rsidR="008C30E8" w:rsidRPr="00722BE5" w:rsidRDefault="008C30E8" w:rsidP="00F57B78">
      <w:pPr>
        <w:pStyle w:val="ConsPlusNormal"/>
        <w:spacing w:line="276" w:lineRule="auto"/>
        <w:ind w:firstLine="709"/>
        <w:jc w:val="both"/>
        <w:rPr>
          <w:szCs w:val="28"/>
        </w:rPr>
      </w:pPr>
      <w:r w:rsidRPr="00722BE5">
        <w:rPr>
          <w:szCs w:val="28"/>
        </w:rPr>
        <w:t xml:space="preserve">4. Субсидии предоставляются в пределах лимитов бюджетных обязательств, доведенных до Министерства здравоохранения Российской Федерации </w:t>
      </w:r>
      <w:r>
        <w:rPr>
          <w:szCs w:val="28"/>
        </w:rPr>
        <w:br/>
      </w:r>
      <w:r w:rsidRPr="00722BE5">
        <w:rPr>
          <w:szCs w:val="28"/>
        </w:rPr>
        <w:t xml:space="preserve">как получателя средств федерального бюджета на предоставление субсидий </w:t>
      </w:r>
      <w:r>
        <w:rPr>
          <w:szCs w:val="28"/>
        </w:rPr>
        <w:br/>
      </w:r>
      <w:r w:rsidRPr="00722BE5">
        <w:rPr>
          <w:szCs w:val="28"/>
        </w:rPr>
        <w:t xml:space="preserve">на цели, указанные в </w:t>
      </w:r>
      <w:hyperlink w:anchor="P816">
        <w:r w:rsidRPr="00722BE5">
          <w:rPr>
            <w:szCs w:val="28"/>
          </w:rPr>
          <w:t>пункте 3</w:t>
        </w:r>
      </w:hyperlink>
      <w:r w:rsidRPr="00722BE5">
        <w:rPr>
          <w:szCs w:val="28"/>
        </w:rPr>
        <w:t xml:space="preserve"> настоящих Правил.</w:t>
      </w:r>
    </w:p>
    <w:p w:rsidR="008C30E8" w:rsidRPr="00722BE5" w:rsidRDefault="008C30E8" w:rsidP="00F57B78">
      <w:pPr>
        <w:pStyle w:val="ConsPlusNormal"/>
        <w:spacing w:line="276" w:lineRule="auto"/>
        <w:ind w:firstLine="709"/>
        <w:jc w:val="both"/>
        <w:rPr>
          <w:szCs w:val="28"/>
        </w:rPr>
      </w:pPr>
      <w:r w:rsidRPr="00722BE5">
        <w:rPr>
          <w:szCs w:val="28"/>
        </w:rPr>
        <w:t>5. Критерием отбора субъекта Российской Федерации для предоставления субсидии является наличие в субъекте Российской Федерации утвержденного регионального проекта и региональной программы модернизации первичного звена здравоохранения.</w:t>
      </w:r>
    </w:p>
    <w:p w:rsidR="008C30E8" w:rsidRPr="00722BE5" w:rsidRDefault="008C30E8" w:rsidP="00F57B78">
      <w:pPr>
        <w:pStyle w:val="ConsPlusNormal"/>
        <w:spacing w:line="276" w:lineRule="auto"/>
        <w:ind w:firstLine="709"/>
        <w:jc w:val="both"/>
        <w:rPr>
          <w:szCs w:val="28"/>
        </w:rPr>
      </w:pPr>
      <w:r w:rsidRPr="00722BE5">
        <w:rPr>
          <w:szCs w:val="28"/>
        </w:rPr>
        <w:t>6. Условиями предоставления субсидий являются:</w:t>
      </w:r>
    </w:p>
    <w:p w:rsidR="008C30E8" w:rsidRPr="00722BE5" w:rsidRDefault="008C30E8" w:rsidP="00F57B78">
      <w:pPr>
        <w:pStyle w:val="ConsPlusNormal"/>
        <w:spacing w:line="276" w:lineRule="auto"/>
        <w:ind w:firstLine="709"/>
        <w:jc w:val="both"/>
        <w:rPr>
          <w:szCs w:val="28"/>
        </w:rPr>
      </w:pPr>
      <w:r w:rsidRPr="00722BE5">
        <w:rPr>
          <w:szCs w:val="28"/>
        </w:rP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8C30E8" w:rsidRPr="00722BE5" w:rsidRDefault="008C30E8" w:rsidP="00F57B78">
      <w:pPr>
        <w:pStyle w:val="ConsPlusNormal"/>
        <w:spacing w:line="276" w:lineRule="auto"/>
        <w:ind w:firstLine="709"/>
        <w:jc w:val="both"/>
        <w:rPr>
          <w:szCs w:val="28"/>
        </w:rPr>
      </w:pPr>
      <w:r w:rsidRPr="00722BE5">
        <w:rPr>
          <w:szCs w:val="28"/>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w:t>
      </w:r>
      <w:r>
        <w:rPr>
          <w:szCs w:val="28"/>
        </w:rPr>
        <w:br/>
      </w:r>
      <w:r w:rsidRPr="00722BE5">
        <w:rPr>
          <w:szCs w:val="28"/>
        </w:rPr>
        <w:t>в объеме, необходимом для их исполнения;</w:t>
      </w:r>
    </w:p>
    <w:p w:rsidR="008C30E8" w:rsidRPr="00722BE5" w:rsidRDefault="008C30E8" w:rsidP="00F57B78">
      <w:pPr>
        <w:pStyle w:val="ConsPlusNormal"/>
        <w:spacing w:line="276" w:lineRule="auto"/>
        <w:ind w:firstLine="709"/>
        <w:jc w:val="both"/>
        <w:rPr>
          <w:szCs w:val="28"/>
        </w:rPr>
      </w:pPr>
      <w:r w:rsidRPr="00722BE5">
        <w:rPr>
          <w:szCs w:val="28"/>
        </w:rPr>
        <w:t xml:space="preserve">в) заключение соглашения о предоставлении субсидии в соответствии </w:t>
      </w:r>
      <w:r>
        <w:rPr>
          <w:szCs w:val="28"/>
        </w:rPr>
        <w:br/>
      </w:r>
      <w:r w:rsidRPr="00722BE5">
        <w:rPr>
          <w:szCs w:val="28"/>
        </w:rPr>
        <w:t xml:space="preserve">с </w:t>
      </w:r>
      <w:hyperlink r:id="rId52">
        <w:r w:rsidRPr="00722BE5">
          <w:rPr>
            <w:szCs w:val="28"/>
          </w:rPr>
          <w:t>пунктом 10</w:t>
        </w:r>
      </w:hyperlink>
      <w:r w:rsidRPr="00722BE5">
        <w:rPr>
          <w:szCs w:val="28"/>
        </w:rPr>
        <w:t xml:space="preserve"> Правил формирования, предоставления и распределения субсидий </w:t>
      </w:r>
      <w:r>
        <w:rPr>
          <w:szCs w:val="28"/>
        </w:rPr>
        <w:br/>
      </w:r>
      <w:r w:rsidRPr="00722BE5">
        <w:rPr>
          <w:szCs w:val="28"/>
        </w:rPr>
        <w:t>из федерального бюджета бюджетам субъектов Российской Федерации, утвержденных постановлением Правительства Российской Фе</w:t>
      </w:r>
      <w:r>
        <w:rPr>
          <w:szCs w:val="28"/>
        </w:rPr>
        <w:t xml:space="preserve">дерации </w:t>
      </w:r>
      <w:r>
        <w:rPr>
          <w:szCs w:val="28"/>
        </w:rPr>
        <w:br/>
        <w:t>от 30 сентября 2014 г. № 999 «</w:t>
      </w:r>
      <w:r w:rsidRPr="00722BE5">
        <w:rPr>
          <w:szCs w:val="28"/>
        </w:rPr>
        <w:t>О формировании, предоставлении и распределении субсидий из федерального бюджета бюджетам субъекто</w:t>
      </w:r>
      <w:r>
        <w:rPr>
          <w:szCs w:val="28"/>
        </w:rPr>
        <w:t>в Российской Федерации»</w:t>
      </w:r>
      <w:r w:rsidRPr="00722BE5">
        <w:rPr>
          <w:szCs w:val="28"/>
        </w:rPr>
        <w:t xml:space="preserve"> (далее соответственно - Правила формирования, предоставления и распределения субсидий, соглашение).</w:t>
      </w:r>
    </w:p>
    <w:p w:rsidR="008C30E8" w:rsidRPr="00722BE5" w:rsidRDefault="008C30E8" w:rsidP="00F57B78">
      <w:pPr>
        <w:pStyle w:val="ConsPlusNormal"/>
        <w:spacing w:line="276" w:lineRule="auto"/>
        <w:ind w:firstLine="709"/>
        <w:jc w:val="both"/>
        <w:rPr>
          <w:szCs w:val="28"/>
        </w:rPr>
      </w:pPr>
      <w:r w:rsidRPr="00722BE5">
        <w:rPr>
          <w:szCs w:val="28"/>
        </w:rPr>
        <w:t>7. Субсидии предоставляются на основании соглашения,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w:t>
      </w:r>
      <w:r>
        <w:rPr>
          <w:szCs w:val="28"/>
        </w:rPr>
        <w:t>вления общественными финансами «</w:t>
      </w:r>
      <w:r w:rsidRPr="00722BE5">
        <w:rPr>
          <w:szCs w:val="28"/>
        </w:rPr>
        <w:t>Электронный бюджет</w:t>
      </w:r>
      <w:r>
        <w:rPr>
          <w:szCs w:val="28"/>
        </w:rPr>
        <w:t>»</w:t>
      </w:r>
      <w:r w:rsidRPr="00722BE5">
        <w:rPr>
          <w:szCs w:val="28"/>
        </w:rPr>
        <w:t xml:space="preserve"> в соответствии с типовой </w:t>
      </w:r>
      <w:hyperlink r:id="rId53">
        <w:r w:rsidRPr="00722BE5">
          <w:rPr>
            <w:szCs w:val="28"/>
          </w:rPr>
          <w:t>формой</w:t>
        </w:r>
      </w:hyperlink>
      <w:r w:rsidRPr="00722BE5">
        <w:rPr>
          <w:szCs w:val="28"/>
        </w:rPr>
        <w:t>, утвержденной Министерством финансов Российской Федерации.</w:t>
      </w:r>
    </w:p>
    <w:p w:rsidR="008C30E8" w:rsidRDefault="008C30E8" w:rsidP="00F57B78">
      <w:pPr>
        <w:pStyle w:val="ConsPlusNormal"/>
        <w:spacing w:line="276" w:lineRule="auto"/>
        <w:ind w:firstLine="709"/>
        <w:jc w:val="both"/>
        <w:rPr>
          <w:szCs w:val="28"/>
        </w:rPr>
      </w:pPr>
      <w:r w:rsidRPr="00722BE5">
        <w:rPr>
          <w:szCs w:val="28"/>
        </w:rPr>
        <w:t>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w:t>
      </w:r>
      <w:r>
        <w:rPr>
          <w:szCs w:val="28"/>
        </w:rPr>
        <w:t xml:space="preserve"> мероприятиям. </w:t>
      </w:r>
    </w:p>
    <w:p w:rsidR="008C30E8" w:rsidRPr="00722BE5" w:rsidRDefault="008C30E8" w:rsidP="00F57B78">
      <w:pPr>
        <w:pStyle w:val="ConsPlusNormal"/>
        <w:spacing w:line="276" w:lineRule="auto"/>
        <w:ind w:firstLine="709"/>
        <w:jc w:val="both"/>
        <w:rPr>
          <w:szCs w:val="28"/>
        </w:rPr>
      </w:pPr>
      <w:r w:rsidRPr="00722BE5">
        <w:rPr>
          <w:szCs w:val="28"/>
        </w:rPr>
        <w:t>8. В случае утверждения территориальной программы государственных гарантий бесплатного оказания гражданам медицинской помощи с дефицитом финансового обеспечения на очередной финансовый год и плановый период за счет бюджетных ассигнований бюджета субъекта Российской Федерации высшие исполнительные органы государственной власти субъектов Российской Федерации при заключении соглашений представляют ежегодный график ликвидации дефицита такой программы.</w:t>
      </w:r>
    </w:p>
    <w:p w:rsidR="008C30E8" w:rsidRPr="00722BE5" w:rsidRDefault="008C30E8" w:rsidP="00F57B78">
      <w:pPr>
        <w:pStyle w:val="ConsPlusNormal"/>
        <w:spacing w:line="276" w:lineRule="auto"/>
        <w:ind w:firstLine="709"/>
        <w:jc w:val="both"/>
        <w:rPr>
          <w:szCs w:val="28"/>
        </w:rPr>
      </w:pPr>
      <w:r w:rsidRPr="00722BE5">
        <w:rPr>
          <w:szCs w:val="28"/>
        </w:rPr>
        <w:t>9. Размер предоставляемой бюджету i-го субъекта Российской Федерации субсидии (S</w:t>
      </w:r>
      <w:r w:rsidRPr="00722BE5">
        <w:rPr>
          <w:szCs w:val="28"/>
          <w:vertAlign w:val="subscript"/>
        </w:rPr>
        <w:t>i</w:t>
      </w:r>
      <w:r w:rsidRPr="00722BE5">
        <w:rPr>
          <w:szCs w:val="28"/>
        </w:rPr>
        <w:t>) в n-м финансовом году определяется по формуле:</w:t>
      </w:r>
    </w:p>
    <w:p w:rsidR="008C30E8" w:rsidRPr="00722BE5" w:rsidRDefault="008C30E8" w:rsidP="008C30E8">
      <w:pPr>
        <w:pStyle w:val="ConsPlusNormal"/>
        <w:spacing w:line="276" w:lineRule="auto"/>
        <w:ind w:firstLine="709"/>
        <w:jc w:val="both"/>
        <w:rPr>
          <w:szCs w:val="28"/>
        </w:rPr>
      </w:pPr>
    </w:p>
    <w:p w:rsidR="008C30E8" w:rsidRPr="00722BE5" w:rsidRDefault="008C30E8" w:rsidP="008C30E8">
      <w:pPr>
        <w:pStyle w:val="ConsPlusNormal"/>
        <w:spacing w:line="276" w:lineRule="auto"/>
        <w:ind w:firstLine="709"/>
        <w:jc w:val="center"/>
        <w:rPr>
          <w:szCs w:val="28"/>
        </w:rPr>
      </w:pPr>
      <w:r w:rsidRPr="00722BE5">
        <w:rPr>
          <w:noProof/>
          <w:position w:val="-62"/>
          <w:szCs w:val="28"/>
        </w:rPr>
        <w:drawing>
          <wp:inline distT="0" distB="0" distL="0" distR="0">
            <wp:extent cx="3590925" cy="914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90925" cy="914400"/>
                    </a:xfrm>
                    <a:prstGeom prst="rect">
                      <a:avLst/>
                    </a:prstGeom>
                    <a:noFill/>
                    <a:ln>
                      <a:noFill/>
                    </a:ln>
                  </pic:spPr>
                </pic:pic>
              </a:graphicData>
            </a:graphic>
          </wp:inline>
        </w:drawing>
      </w:r>
    </w:p>
    <w:p w:rsidR="008C30E8" w:rsidRPr="00722BE5" w:rsidRDefault="008C30E8" w:rsidP="008C30E8">
      <w:pPr>
        <w:pStyle w:val="ConsPlusNormal"/>
        <w:spacing w:line="276" w:lineRule="auto"/>
        <w:ind w:firstLine="709"/>
        <w:jc w:val="both"/>
        <w:rPr>
          <w:szCs w:val="28"/>
        </w:rPr>
      </w:pPr>
    </w:p>
    <w:p w:rsidR="008C30E8" w:rsidRPr="00722BE5" w:rsidRDefault="008C30E8" w:rsidP="008C30E8">
      <w:pPr>
        <w:pStyle w:val="ConsPlusNormal"/>
        <w:spacing w:line="276" w:lineRule="auto"/>
        <w:ind w:firstLine="709"/>
        <w:jc w:val="both"/>
        <w:rPr>
          <w:szCs w:val="28"/>
        </w:rPr>
      </w:pPr>
      <w:r w:rsidRPr="00722BE5">
        <w:rPr>
          <w:szCs w:val="28"/>
        </w:rPr>
        <w:t>где:</w:t>
      </w:r>
    </w:p>
    <w:p w:rsidR="008C30E8" w:rsidRPr="00722BE5" w:rsidRDefault="008C30E8" w:rsidP="008C30E8">
      <w:pPr>
        <w:pStyle w:val="ConsPlusNormal"/>
        <w:spacing w:line="276" w:lineRule="auto"/>
        <w:ind w:firstLine="709"/>
        <w:jc w:val="both"/>
        <w:rPr>
          <w:szCs w:val="28"/>
        </w:rPr>
      </w:pPr>
      <w:r w:rsidRPr="00722BE5">
        <w:rPr>
          <w:szCs w:val="28"/>
        </w:rPr>
        <w:t>N</w:t>
      </w:r>
      <w:r w:rsidRPr="00722BE5">
        <w:rPr>
          <w:szCs w:val="28"/>
          <w:vertAlign w:val="subscript"/>
        </w:rPr>
        <w:t>i</w:t>
      </w:r>
      <w:r w:rsidRPr="00722BE5">
        <w:rPr>
          <w:szCs w:val="28"/>
        </w:rPr>
        <w:t xml:space="preserve"> - количество застрахованных лиц в i-м субъекте Российской Федерации </w:t>
      </w:r>
      <w:r>
        <w:rPr>
          <w:szCs w:val="28"/>
        </w:rPr>
        <w:br/>
      </w:r>
      <w:r w:rsidRPr="00722BE5">
        <w:rPr>
          <w:szCs w:val="28"/>
        </w:rPr>
        <w:t xml:space="preserve">на 1 января 2020 г., за исключением количества застрахованных лиц, прикрепленных к медицинским организациям Федерального медико-биологического агентства, расположенным в закрытых административно-территориальных образованиях и на отдельных территориях, в которых медицинские организации Федерального медико-биологического агентства являются единственными медицинскими организациями государственной системы здравоохранения, а также иностранных граждан и лиц без гражданства, временно проживающих на территории Российской Федерации, застрахованных </w:t>
      </w:r>
      <w:r>
        <w:rPr>
          <w:szCs w:val="28"/>
        </w:rPr>
        <w:br/>
      </w:r>
      <w:r w:rsidRPr="00722BE5">
        <w:rPr>
          <w:szCs w:val="28"/>
        </w:rPr>
        <w:t>по обязательному медицинскому страхованию;</w:t>
      </w:r>
    </w:p>
    <w:p w:rsidR="008C30E8" w:rsidRPr="00722BE5" w:rsidRDefault="008C30E8" w:rsidP="008C30E8">
      <w:pPr>
        <w:pStyle w:val="ConsPlusNormal"/>
        <w:spacing w:line="276" w:lineRule="auto"/>
        <w:ind w:firstLine="709"/>
        <w:jc w:val="both"/>
        <w:rPr>
          <w:szCs w:val="28"/>
        </w:rPr>
      </w:pPr>
      <w:r w:rsidRPr="00722BE5">
        <w:rPr>
          <w:szCs w:val="28"/>
        </w:rPr>
        <w:t>S</w:t>
      </w:r>
      <w:r w:rsidRPr="00722BE5">
        <w:rPr>
          <w:szCs w:val="28"/>
          <w:vertAlign w:val="subscript"/>
        </w:rPr>
        <w:t>n</w:t>
      </w:r>
      <w:r w:rsidRPr="00722BE5">
        <w:rPr>
          <w:szCs w:val="28"/>
        </w:rPr>
        <w:t xml:space="preserve"> - общий объем бюджетных ассигнований, предусмотренных </w:t>
      </w:r>
      <w:r>
        <w:rPr>
          <w:szCs w:val="28"/>
        </w:rPr>
        <w:br/>
      </w:r>
      <w:r w:rsidRPr="00722BE5">
        <w:rPr>
          <w:szCs w:val="28"/>
        </w:rPr>
        <w:t>в федеральном бюджете на предоставление субсидий на соответствующий финансовый год;</w:t>
      </w:r>
    </w:p>
    <w:p w:rsidR="008C30E8" w:rsidRPr="00722BE5" w:rsidRDefault="008C30E8" w:rsidP="008C30E8">
      <w:pPr>
        <w:pStyle w:val="ConsPlusNormal"/>
        <w:spacing w:line="276" w:lineRule="auto"/>
        <w:ind w:firstLine="709"/>
        <w:jc w:val="both"/>
        <w:rPr>
          <w:szCs w:val="28"/>
        </w:rPr>
      </w:pPr>
      <w:r w:rsidRPr="00722BE5">
        <w:rPr>
          <w:szCs w:val="28"/>
        </w:rPr>
        <w:t xml:space="preserve">N - количество застрахованных лиц в субъектах Российской Федерации, утвердивших региональные проекты, на 1 января 2020 г., за исключением количества застрахованных лиц, прикрепленных к медицинским организациям Федерального медико-биологического агентства, расположенным в закрытых административно-территориальных образованиях и на отдельных территориях, </w:t>
      </w:r>
      <w:r>
        <w:rPr>
          <w:szCs w:val="28"/>
        </w:rPr>
        <w:br/>
      </w:r>
      <w:r w:rsidRPr="00722BE5">
        <w:rPr>
          <w:szCs w:val="28"/>
        </w:rPr>
        <w:t>в которых медицинские организации Федерального медико-биологического агентства являются единственными медицинскими организациями государственной системы здравоохранения, а также иностранных граждан и лиц без гражданства, временно проживающих на территории Российской Федерации, застрахованных по обязательному медицинскому страхованию;</w:t>
      </w:r>
    </w:p>
    <w:p w:rsidR="008C30E8" w:rsidRPr="00722BE5" w:rsidRDefault="008C30E8" w:rsidP="008C30E8">
      <w:pPr>
        <w:pStyle w:val="ConsPlusNormal"/>
        <w:spacing w:line="276" w:lineRule="auto"/>
        <w:ind w:firstLine="709"/>
        <w:jc w:val="both"/>
        <w:rPr>
          <w:szCs w:val="28"/>
        </w:rPr>
      </w:pPr>
      <w:r w:rsidRPr="00722BE5">
        <w:rPr>
          <w:szCs w:val="28"/>
        </w:rPr>
        <w:t>ИБР</w:t>
      </w:r>
      <w:r w:rsidRPr="00722BE5">
        <w:rPr>
          <w:szCs w:val="28"/>
          <w:vertAlign w:val="subscript"/>
        </w:rPr>
        <w:t>i</w:t>
      </w:r>
      <w:r w:rsidRPr="00722BE5">
        <w:rPr>
          <w:szCs w:val="28"/>
        </w:rPr>
        <w:t xml:space="preserve"> - индекс бюджетных расходов субъекта Российской Федерации, используемый для распределения дотаций на выравнивание бюджетной обеспеченности субъектов Российской Федерации</w:t>
      </w:r>
      <w:r>
        <w:rPr>
          <w:szCs w:val="28"/>
        </w:rPr>
        <w:t xml:space="preserve"> на 2020 год по данным Министерства финансов Российской Федерации</w:t>
      </w:r>
      <w:r w:rsidRPr="00722BE5">
        <w:rPr>
          <w:szCs w:val="28"/>
        </w:rPr>
        <w:t>,</w:t>
      </w:r>
      <w:r>
        <w:rPr>
          <w:szCs w:val="28"/>
        </w:rPr>
        <w:t xml:space="preserve"> </w:t>
      </w:r>
      <w:r w:rsidRPr="00722BE5">
        <w:rPr>
          <w:szCs w:val="28"/>
        </w:rPr>
        <w:t>с ограничением диапазона значений индекса от 1 до 4,5;</w:t>
      </w:r>
    </w:p>
    <w:p w:rsidR="008C30E8" w:rsidRPr="00722BE5" w:rsidRDefault="008C30E8" w:rsidP="008C30E8">
      <w:pPr>
        <w:pStyle w:val="ConsPlusNormal"/>
        <w:spacing w:line="276" w:lineRule="auto"/>
        <w:ind w:firstLine="709"/>
        <w:jc w:val="both"/>
        <w:rPr>
          <w:szCs w:val="28"/>
        </w:rPr>
      </w:pPr>
      <w:r w:rsidRPr="00722BE5">
        <w:rPr>
          <w:szCs w:val="28"/>
        </w:rPr>
        <w:t>D</w:t>
      </w:r>
      <w:r w:rsidRPr="00722BE5">
        <w:rPr>
          <w:szCs w:val="28"/>
          <w:vertAlign w:val="subscript"/>
        </w:rPr>
        <w:t>i</w:t>
      </w:r>
      <w:r w:rsidRPr="00722BE5">
        <w:rPr>
          <w:szCs w:val="28"/>
        </w:rPr>
        <w:t xml:space="preserve"> - степень износа основных фондов некоммерческих организаций сектора государственного управления, основными видами деятельности которых </w:t>
      </w:r>
      <w:r>
        <w:rPr>
          <w:szCs w:val="28"/>
        </w:rPr>
        <w:br/>
      </w:r>
      <w:r w:rsidRPr="00722BE5">
        <w:rPr>
          <w:szCs w:val="28"/>
        </w:rPr>
        <w:t xml:space="preserve">в соответствии с Общероссийским </w:t>
      </w:r>
      <w:hyperlink r:id="rId55">
        <w:r w:rsidRPr="00722BE5">
          <w:rPr>
            <w:szCs w:val="28"/>
          </w:rPr>
          <w:t>классификатором</w:t>
        </w:r>
      </w:hyperlink>
      <w:r w:rsidRPr="00722BE5">
        <w:rPr>
          <w:szCs w:val="28"/>
        </w:rPr>
        <w:t xml:space="preserve"> видов экономической деятельности (ОК 029-2014 (КДЕС Ред. 2) являются деятельность больничных организаций, общая врачебная практика и специальная врачебная практика, в i-м субъекте Российской Федерации на конец 2019 года, по данным Федеральной службы государственной статистики (процентов);</w:t>
      </w:r>
    </w:p>
    <w:p w:rsidR="008C30E8" w:rsidRPr="00722BE5" w:rsidRDefault="008C30E8" w:rsidP="008C30E8">
      <w:pPr>
        <w:pStyle w:val="ConsPlusNormal"/>
        <w:spacing w:line="276" w:lineRule="auto"/>
        <w:ind w:firstLine="709"/>
        <w:jc w:val="both"/>
        <w:rPr>
          <w:szCs w:val="28"/>
        </w:rPr>
      </w:pPr>
      <w:r w:rsidRPr="00722BE5">
        <w:rPr>
          <w:szCs w:val="28"/>
        </w:rPr>
        <w:t>D</w:t>
      </w:r>
      <w:r w:rsidRPr="00722BE5">
        <w:rPr>
          <w:szCs w:val="28"/>
          <w:vertAlign w:val="subscript"/>
        </w:rPr>
        <w:t>срРФ</w:t>
      </w:r>
      <w:r w:rsidRPr="00722BE5">
        <w:rPr>
          <w:szCs w:val="28"/>
        </w:rPr>
        <w:t xml:space="preserve"> - средняя степень износа основных фондов коммерческих, </w:t>
      </w:r>
      <w:r>
        <w:rPr>
          <w:szCs w:val="28"/>
        </w:rPr>
        <w:br/>
      </w:r>
      <w:r w:rsidRPr="00722BE5">
        <w:rPr>
          <w:szCs w:val="28"/>
        </w:rPr>
        <w:t xml:space="preserve">за исключением субъектов малого предпринимательства, и некоммерческих организаций, осуществляющих деятельность в сфере здравоохранения, </w:t>
      </w:r>
      <w:r>
        <w:rPr>
          <w:szCs w:val="28"/>
        </w:rPr>
        <w:br/>
      </w:r>
      <w:r w:rsidRPr="00722BE5">
        <w:rPr>
          <w:szCs w:val="28"/>
        </w:rPr>
        <w:t>по Российской Федерации на конец 2019 года, по данным Федеральной службы государственной статистики (процентов);</w:t>
      </w:r>
    </w:p>
    <w:p w:rsidR="008C30E8" w:rsidRPr="00722BE5" w:rsidRDefault="008C30E8" w:rsidP="008C30E8">
      <w:pPr>
        <w:pStyle w:val="ConsPlusNormal"/>
        <w:spacing w:line="276" w:lineRule="auto"/>
        <w:ind w:firstLine="709"/>
        <w:jc w:val="both"/>
        <w:rPr>
          <w:szCs w:val="28"/>
        </w:rPr>
      </w:pPr>
      <w:r w:rsidRPr="00722BE5">
        <w:rPr>
          <w:szCs w:val="28"/>
        </w:rPr>
        <w:t>G</w:t>
      </w:r>
      <w:r w:rsidRPr="00722BE5">
        <w:rPr>
          <w:szCs w:val="28"/>
          <w:vertAlign w:val="subscript"/>
        </w:rPr>
        <w:t>i</w:t>
      </w:r>
      <w:r w:rsidRPr="00722BE5">
        <w:rPr>
          <w:szCs w:val="28"/>
        </w:rPr>
        <w:t xml:space="preserve"> - смертность в i-м субъекте Российской Федерации на конец 2019 года, </w:t>
      </w:r>
      <w:r>
        <w:rPr>
          <w:szCs w:val="28"/>
        </w:rPr>
        <w:br/>
      </w:r>
      <w:r w:rsidRPr="00722BE5">
        <w:rPr>
          <w:szCs w:val="28"/>
        </w:rPr>
        <w:t>по данным Федеральной службы государственной статистики (процентов);</w:t>
      </w:r>
    </w:p>
    <w:p w:rsidR="008C30E8" w:rsidRPr="00722BE5" w:rsidRDefault="008C30E8" w:rsidP="008C30E8">
      <w:pPr>
        <w:pStyle w:val="ConsPlusNormal"/>
        <w:spacing w:line="276" w:lineRule="auto"/>
        <w:ind w:firstLine="709"/>
        <w:jc w:val="both"/>
        <w:rPr>
          <w:szCs w:val="28"/>
        </w:rPr>
      </w:pPr>
      <w:r w:rsidRPr="00722BE5">
        <w:rPr>
          <w:szCs w:val="28"/>
        </w:rPr>
        <w:t>G</w:t>
      </w:r>
      <w:r w:rsidRPr="00722BE5">
        <w:rPr>
          <w:szCs w:val="28"/>
          <w:vertAlign w:val="subscript"/>
        </w:rPr>
        <w:t>срРФ</w:t>
      </w:r>
      <w:r w:rsidRPr="00722BE5">
        <w:rPr>
          <w:szCs w:val="28"/>
        </w:rPr>
        <w:t xml:space="preserve"> - средняя смертность по Российской Федерации на конец 2019 года, </w:t>
      </w:r>
      <w:r>
        <w:rPr>
          <w:szCs w:val="28"/>
        </w:rPr>
        <w:br/>
      </w:r>
      <w:r w:rsidRPr="00722BE5">
        <w:rPr>
          <w:szCs w:val="28"/>
        </w:rPr>
        <w:t>по данным Федеральной службы государственной статистики (процентов);</w:t>
      </w:r>
    </w:p>
    <w:p w:rsidR="008C30E8" w:rsidRPr="00722BE5" w:rsidRDefault="008C30E8" w:rsidP="008C30E8">
      <w:pPr>
        <w:pStyle w:val="ConsPlusNormal"/>
        <w:spacing w:line="276" w:lineRule="auto"/>
        <w:ind w:firstLine="709"/>
        <w:jc w:val="both"/>
        <w:rPr>
          <w:szCs w:val="28"/>
        </w:rPr>
      </w:pPr>
      <w:r w:rsidRPr="00722BE5">
        <w:rPr>
          <w:szCs w:val="28"/>
        </w:rPr>
        <w:t>KB</w:t>
      </w:r>
      <w:r w:rsidRPr="00722BE5">
        <w:rPr>
          <w:szCs w:val="28"/>
          <w:vertAlign w:val="subscript"/>
        </w:rPr>
        <w:t>n</w:t>
      </w:r>
      <w:r w:rsidRPr="00722BE5">
        <w:rPr>
          <w:szCs w:val="28"/>
        </w:rPr>
        <w:t xml:space="preserve"> - поправочный коэффициент, отражающий общий уровень финансового обеспечения из федерального бюджета региональных проектов, предусмотренный на реализацию ме</w:t>
      </w:r>
      <w:r w:rsidR="00FD369D">
        <w:rPr>
          <w:szCs w:val="28"/>
        </w:rPr>
        <w:t>роприятий федерального проекта «</w:t>
      </w:r>
      <w:r w:rsidRPr="00722BE5">
        <w:rPr>
          <w:szCs w:val="28"/>
        </w:rPr>
        <w:t>Модернизация первичного звена здравоохранения Российской Федерации</w:t>
      </w:r>
      <w:r w:rsidR="00FD369D">
        <w:rPr>
          <w:szCs w:val="28"/>
        </w:rPr>
        <w:t>»</w:t>
      </w:r>
      <w:r w:rsidRPr="00722BE5">
        <w:rPr>
          <w:szCs w:val="28"/>
        </w:rPr>
        <w:t xml:space="preserve"> в n-м финансовом году;</w:t>
      </w:r>
    </w:p>
    <w:p w:rsidR="008C30E8" w:rsidRPr="00722BE5" w:rsidRDefault="008C30E8" w:rsidP="008C30E8">
      <w:pPr>
        <w:pStyle w:val="ConsPlusNormal"/>
        <w:spacing w:line="276" w:lineRule="auto"/>
        <w:ind w:firstLine="709"/>
        <w:jc w:val="both"/>
        <w:rPr>
          <w:szCs w:val="28"/>
        </w:rPr>
      </w:pPr>
      <w:r w:rsidRPr="00722BE5">
        <w:rPr>
          <w:szCs w:val="28"/>
        </w:rPr>
        <w:t>L</w:t>
      </w:r>
      <w:r w:rsidRPr="00722BE5">
        <w:rPr>
          <w:szCs w:val="28"/>
          <w:vertAlign w:val="subscript"/>
        </w:rPr>
        <w:t>i</w:t>
      </w:r>
      <w:r w:rsidRPr="00722BE5">
        <w:rPr>
          <w:szCs w:val="28"/>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соответствии с </w:t>
      </w:r>
      <w:hyperlink r:id="rId56">
        <w:r w:rsidRPr="00722BE5">
          <w:rPr>
            <w:szCs w:val="28"/>
          </w:rPr>
          <w:t>пунктом 13(1.1)</w:t>
        </w:r>
      </w:hyperlink>
      <w:r w:rsidRPr="00722BE5">
        <w:rPr>
          <w:szCs w:val="28"/>
        </w:rPr>
        <w:t xml:space="preserve"> Правил формирования, предоставления и распределения субсидий.</w:t>
      </w:r>
    </w:p>
    <w:p w:rsidR="008C30E8" w:rsidRDefault="008C30E8" w:rsidP="008C30E8">
      <w:pPr>
        <w:pStyle w:val="ConsPlusNormal"/>
        <w:spacing w:line="276" w:lineRule="auto"/>
        <w:ind w:firstLine="709"/>
        <w:jc w:val="both"/>
        <w:rPr>
          <w:szCs w:val="28"/>
        </w:rPr>
      </w:pPr>
      <w:r w:rsidRPr="00722BE5">
        <w:rPr>
          <w:szCs w:val="28"/>
        </w:rPr>
        <w:t xml:space="preserve">Проведение капитального ремонта объектов недвижимого имущества медицинских организаций осуществляется по цене, не превышающей установленной Министерством строительства и жилищно-коммунального хозяйства Российской Федерации предельной </w:t>
      </w:r>
      <w:hyperlink r:id="rId57">
        <w:r w:rsidRPr="00722BE5">
          <w:rPr>
            <w:szCs w:val="28"/>
          </w:rPr>
          <w:t>стоимости</w:t>
        </w:r>
      </w:hyperlink>
      <w:r w:rsidRPr="00722BE5">
        <w:rPr>
          <w:szCs w:val="28"/>
        </w:rPr>
        <w:t xml:space="preserve"> капитального ремонта медицинских организаций первичного звена здравоохранения, центральных районных и районных больниц по субъектам Российской Федерации, с учетом зональных коэффициентов, учитывающих стоимость работ, выполняемых </w:t>
      </w:r>
      <w:r w:rsidR="001C3856">
        <w:rPr>
          <w:szCs w:val="28"/>
        </w:rPr>
        <w:br/>
      </w:r>
      <w:r w:rsidRPr="00722BE5">
        <w:rPr>
          <w:szCs w:val="28"/>
        </w:rPr>
        <w:t>при капитальном ремонте медицинских организаций, расположенных в иной ценовой зоне субъекта Российской Федерации, устанавливаемой нормативными правовыми актами органа исполнительной власти субъекта Российской Федерации.</w:t>
      </w:r>
    </w:p>
    <w:p w:rsidR="008C30E8" w:rsidRDefault="008C30E8" w:rsidP="008C30E8">
      <w:pPr>
        <w:pStyle w:val="ConsPlusNormal"/>
        <w:spacing w:line="276" w:lineRule="auto"/>
        <w:ind w:firstLine="709"/>
        <w:jc w:val="both"/>
        <w:rPr>
          <w:szCs w:val="28"/>
        </w:rPr>
      </w:pPr>
      <w:r w:rsidRPr="003F7516">
        <w:rPr>
          <w:szCs w:val="28"/>
        </w:rPr>
        <w:t xml:space="preserve">Указанный расчет производится однократно при формировании проекта федерального закона о федеральном бюджете на очередной финансовый год </w:t>
      </w:r>
      <w:r>
        <w:rPr>
          <w:szCs w:val="28"/>
        </w:rPr>
        <w:br/>
      </w:r>
      <w:r w:rsidRPr="003F7516">
        <w:rPr>
          <w:szCs w:val="28"/>
        </w:rPr>
        <w:t xml:space="preserve">и плановый период. В ходе исполнения федерального бюджета объемы субсидий по конкретным субъектам Российской Федерации могут быть увеличены </w:t>
      </w:r>
      <w:r>
        <w:rPr>
          <w:szCs w:val="28"/>
        </w:rPr>
        <w:br/>
      </w:r>
      <w:r w:rsidRPr="003F7516">
        <w:rPr>
          <w:szCs w:val="28"/>
        </w:rPr>
        <w:t>в установленном Правительством Российской Федерации порядке.</w:t>
      </w:r>
    </w:p>
    <w:p w:rsidR="008C30E8" w:rsidRPr="00722BE5" w:rsidRDefault="008C30E8" w:rsidP="008C30E8">
      <w:pPr>
        <w:pStyle w:val="ConsPlusNormal"/>
        <w:spacing w:line="276" w:lineRule="auto"/>
        <w:ind w:firstLine="709"/>
        <w:jc w:val="both"/>
        <w:rPr>
          <w:szCs w:val="28"/>
        </w:rPr>
      </w:pPr>
      <w:r w:rsidRPr="00722BE5">
        <w:rPr>
          <w:szCs w:val="28"/>
        </w:rPr>
        <w:t>10. Поправочный коэффициент, отражающий общий уровень финансового обеспечения из федерального бюджета региональных проектов, предусмотренный на реализацию ме</w:t>
      </w:r>
      <w:r>
        <w:rPr>
          <w:szCs w:val="28"/>
        </w:rPr>
        <w:t>роприятий федерального проекта «</w:t>
      </w:r>
      <w:r w:rsidRPr="00722BE5">
        <w:rPr>
          <w:szCs w:val="28"/>
        </w:rPr>
        <w:t>Модернизация первичного звена здравоохранения Российской Федерации</w:t>
      </w:r>
      <w:r>
        <w:rPr>
          <w:szCs w:val="28"/>
        </w:rPr>
        <w:t>»</w:t>
      </w:r>
      <w:r w:rsidRPr="00722BE5">
        <w:rPr>
          <w:szCs w:val="28"/>
        </w:rPr>
        <w:t xml:space="preserve"> в n-м финансовом году (KB</w:t>
      </w:r>
      <w:r w:rsidRPr="00722BE5">
        <w:rPr>
          <w:szCs w:val="28"/>
          <w:vertAlign w:val="subscript"/>
        </w:rPr>
        <w:t>n</w:t>
      </w:r>
      <w:r w:rsidRPr="00722BE5">
        <w:rPr>
          <w:szCs w:val="28"/>
        </w:rPr>
        <w:t>), рассчитывается по формуле:</w:t>
      </w:r>
    </w:p>
    <w:p w:rsidR="008C30E8" w:rsidRPr="00722BE5" w:rsidRDefault="008C30E8" w:rsidP="008C30E8">
      <w:pPr>
        <w:pStyle w:val="ConsPlusNormal"/>
        <w:spacing w:line="276" w:lineRule="auto"/>
        <w:ind w:firstLine="709"/>
        <w:jc w:val="both"/>
        <w:rPr>
          <w:szCs w:val="28"/>
        </w:rPr>
      </w:pPr>
    </w:p>
    <w:p w:rsidR="008C30E8" w:rsidRPr="00722BE5" w:rsidRDefault="008C30E8" w:rsidP="008C30E8">
      <w:pPr>
        <w:pStyle w:val="ConsPlusNormal"/>
        <w:spacing w:line="276" w:lineRule="auto"/>
        <w:ind w:firstLine="709"/>
        <w:jc w:val="center"/>
        <w:rPr>
          <w:szCs w:val="28"/>
        </w:rPr>
      </w:pPr>
      <w:r w:rsidRPr="00722BE5">
        <w:rPr>
          <w:noProof/>
          <w:position w:val="-77"/>
          <w:szCs w:val="28"/>
        </w:rPr>
        <w:drawing>
          <wp:inline distT="0" distB="0" distL="0" distR="0">
            <wp:extent cx="3609975" cy="11049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9975" cy="1104900"/>
                    </a:xfrm>
                    <a:prstGeom prst="rect">
                      <a:avLst/>
                    </a:prstGeom>
                    <a:noFill/>
                    <a:ln>
                      <a:noFill/>
                    </a:ln>
                  </pic:spPr>
                </pic:pic>
              </a:graphicData>
            </a:graphic>
          </wp:inline>
        </w:drawing>
      </w:r>
    </w:p>
    <w:p w:rsidR="008C30E8" w:rsidRPr="00722BE5" w:rsidRDefault="008C30E8" w:rsidP="008C30E8">
      <w:pPr>
        <w:pStyle w:val="ConsPlusNormal"/>
        <w:spacing w:line="276" w:lineRule="auto"/>
        <w:ind w:firstLine="709"/>
        <w:jc w:val="both"/>
        <w:rPr>
          <w:szCs w:val="28"/>
        </w:rPr>
      </w:pPr>
    </w:p>
    <w:p w:rsidR="008C30E8" w:rsidRPr="00722BE5" w:rsidRDefault="008C30E8" w:rsidP="008C30E8">
      <w:pPr>
        <w:pStyle w:val="ConsPlusNormal"/>
        <w:spacing w:line="276" w:lineRule="auto"/>
        <w:ind w:firstLine="709"/>
        <w:jc w:val="both"/>
        <w:rPr>
          <w:szCs w:val="28"/>
        </w:rPr>
      </w:pPr>
      <w:r w:rsidRPr="00722BE5">
        <w:rPr>
          <w:szCs w:val="28"/>
        </w:rPr>
        <w:t>11. Сумма субсидий i-му субъекту Российской Федерации нарастающим итогом не может превышать объема заявленной потребности в финансовом обеспечении реализации регионального проекта за счет средств федерального бюджета соответствующего субъекта Российской Федерации.</w:t>
      </w:r>
    </w:p>
    <w:p w:rsidR="008C30E8" w:rsidRDefault="008C30E8" w:rsidP="008C30E8">
      <w:pPr>
        <w:pStyle w:val="ConsPlusNormal"/>
        <w:spacing w:line="276" w:lineRule="auto"/>
        <w:ind w:firstLine="709"/>
        <w:jc w:val="both"/>
        <w:rPr>
          <w:szCs w:val="28"/>
        </w:rPr>
      </w:pPr>
      <w:r>
        <w:rPr>
          <w:szCs w:val="28"/>
        </w:rPr>
        <w:t xml:space="preserve">В случае отсутствия на 1 сентября текущего финансового года контрактов (договоров), заключенных на поставку товаров, выполнения работ, оказания услуг по мероприятиям, срок достижения результатов по которым в соответствии </w:t>
      </w:r>
      <w:r>
        <w:rPr>
          <w:szCs w:val="28"/>
        </w:rPr>
        <w:br/>
        <w:t xml:space="preserve">с утвержденным региональным проектом установлен в текущем году Министерство здравоохранения Российской Федерации  вправе инициировать перераспределение бюджетных ассигнований </w:t>
      </w:r>
      <w:r w:rsidRPr="00722BE5">
        <w:rPr>
          <w:szCs w:val="28"/>
        </w:rPr>
        <w:t>между субъектами Российской Федерации</w:t>
      </w:r>
      <w:r>
        <w:rPr>
          <w:szCs w:val="28"/>
        </w:rPr>
        <w:t>, имеющими дополнительную потребность в субсидиях на реализацию региональных проектов в целях достижения показателей и результатов федерального проекта «Модернизация первичного звена здравоохранения Российской Федерации».</w:t>
      </w:r>
    </w:p>
    <w:p w:rsidR="008C30E8" w:rsidRDefault="008C30E8" w:rsidP="008C30E8">
      <w:pPr>
        <w:pStyle w:val="ConsPlusNormal"/>
        <w:spacing w:line="276" w:lineRule="auto"/>
        <w:ind w:firstLine="709"/>
        <w:jc w:val="both"/>
        <w:rPr>
          <w:szCs w:val="28"/>
        </w:rPr>
      </w:pPr>
      <w:r>
        <w:rPr>
          <w:szCs w:val="28"/>
        </w:rPr>
        <w:t>В срок до 1 декабря текущего финансового года обеспечить заключение контрактов (договоров)</w:t>
      </w:r>
      <w:r w:rsidRPr="00556B99">
        <w:rPr>
          <w:szCs w:val="28"/>
        </w:rPr>
        <w:t xml:space="preserve"> </w:t>
      </w:r>
      <w:r>
        <w:rPr>
          <w:szCs w:val="28"/>
        </w:rPr>
        <w:t xml:space="preserve">на поставку товаров, выполнение работ, оказание услуг </w:t>
      </w:r>
      <w:r>
        <w:rPr>
          <w:szCs w:val="28"/>
        </w:rPr>
        <w:br/>
        <w:t>по мероприятиям, предусмотренным к реализации в очередном году планового периода.</w:t>
      </w:r>
    </w:p>
    <w:p w:rsidR="008C30E8" w:rsidRPr="00722BE5" w:rsidRDefault="008C30E8" w:rsidP="008C30E8">
      <w:pPr>
        <w:pStyle w:val="ConsPlusNormal"/>
        <w:spacing w:line="276" w:lineRule="auto"/>
        <w:ind w:firstLine="709"/>
        <w:jc w:val="both"/>
        <w:rPr>
          <w:szCs w:val="28"/>
        </w:rPr>
      </w:pPr>
      <w:r w:rsidRPr="00722BE5">
        <w:rPr>
          <w:szCs w:val="28"/>
        </w:rPr>
        <w:t xml:space="preserve">12. Субсидия перечисляется в установленном порядке на единые счета бюджетов, открытые финансовым органам субъектов Российской Федерации </w:t>
      </w:r>
      <w:r>
        <w:rPr>
          <w:szCs w:val="28"/>
        </w:rPr>
        <w:br/>
      </w:r>
      <w:r w:rsidRPr="00722BE5">
        <w:rPr>
          <w:szCs w:val="28"/>
        </w:rPr>
        <w:t>в территориальных органах Федерального казначейства.</w:t>
      </w:r>
    </w:p>
    <w:p w:rsidR="008C30E8" w:rsidRPr="00722BE5" w:rsidRDefault="008C30E8" w:rsidP="008C30E8">
      <w:pPr>
        <w:pStyle w:val="ConsPlusNormal"/>
        <w:spacing w:line="276" w:lineRule="auto"/>
        <w:ind w:firstLine="709"/>
        <w:jc w:val="both"/>
        <w:rPr>
          <w:szCs w:val="28"/>
        </w:rPr>
      </w:pPr>
      <w:r w:rsidRPr="00722BE5">
        <w:rPr>
          <w:szCs w:val="28"/>
        </w:rPr>
        <w:t xml:space="preserve">13. Оценка эффективности использования субсидий осуществляется Министерством здравоохранения Российской Федерации путем сравнения установленных соглашением плановых значений использования субсидии, соответствующих результатам федерального проекта </w:t>
      </w:r>
      <w:r>
        <w:rPr>
          <w:szCs w:val="28"/>
        </w:rPr>
        <w:t>«</w:t>
      </w:r>
      <w:r w:rsidRPr="00722BE5">
        <w:rPr>
          <w:szCs w:val="28"/>
        </w:rPr>
        <w:t>Модернизация первичного звена здравоохранения</w:t>
      </w:r>
      <w:r>
        <w:rPr>
          <w:szCs w:val="28"/>
        </w:rPr>
        <w:t xml:space="preserve"> Российской Федерации»</w:t>
      </w:r>
      <w:r w:rsidRPr="00722BE5">
        <w:rPr>
          <w:szCs w:val="28"/>
        </w:rPr>
        <w:t xml:space="preserve"> национального </w:t>
      </w:r>
      <w:hyperlink r:id="rId59">
        <w:r w:rsidRPr="00722BE5">
          <w:rPr>
            <w:szCs w:val="28"/>
          </w:rPr>
          <w:t>проекта</w:t>
        </w:r>
      </w:hyperlink>
      <w:r w:rsidRPr="00722BE5">
        <w:rPr>
          <w:szCs w:val="28"/>
        </w:rPr>
        <w:t xml:space="preserve"> </w:t>
      </w:r>
      <w:r>
        <w:rPr>
          <w:szCs w:val="28"/>
        </w:rPr>
        <w:t>«</w:t>
      </w:r>
      <w:r w:rsidRPr="00722BE5">
        <w:rPr>
          <w:szCs w:val="28"/>
        </w:rPr>
        <w:t>Здр</w:t>
      </w:r>
      <w:r>
        <w:rPr>
          <w:szCs w:val="28"/>
        </w:rPr>
        <w:t>авоохранение»</w:t>
      </w:r>
      <w:r w:rsidRPr="00722BE5">
        <w:rPr>
          <w:szCs w:val="28"/>
        </w:rPr>
        <w:t>, и фактически достигнутых по итогам отчетного года значений следующих результатов использования субсидии:</w:t>
      </w:r>
    </w:p>
    <w:p w:rsidR="008C30E8" w:rsidRPr="00722BE5" w:rsidRDefault="008C30E8" w:rsidP="008C30E8">
      <w:pPr>
        <w:pStyle w:val="ConsPlusNormal"/>
        <w:spacing w:line="276" w:lineRule="auto"/>
        <w:ind w:firstLine="709"/>
        <w:jc w:val="both"/>
        <w:rPr>
          <w:szCs w:val="28"/>
        </w:rPr>
      </w:pPr>
      <w:r w:rsidRPr="00722BE5">
        <w:rPr>
          <w:szCs w:val="28"/>
        </w:rPr>
        <w:t>а) количество введенных в эксплуатацию объектов капитального строительства (реконструкции) медицинских организаций, получивших лицензию на осуществление медицинской деятельности;</w:t>
      </w:r>
    </w:p>
    <w:p w:rsidR="008C30E8" w:rsidRPr="00722BE5" w:rsidRDefault="008C30E8" w:rsidP="008C30E8">
      <w:pPr>
        <w:pStyle w:val="ConsPlusNormal"/>
        <w:spacing w:line="276" w:lineRule="auto"/>
        <w:ind w:firstLine="709"/>
        <w:jc w:val="both"/>
        <w:rPr>
          <w:szCs w:val="28"/>
        </w:rPr>
      </w:pPr>
      <w:r w:rsidRPr="00722BE5">
        <w:rPr>
          <w:szCs w:val="28"/>
        </w:rPr>
        <w:t>б) количество объектов недвижимого имущества, в которых осуществлен капитальный ремонт;</w:t>
      </w:r>
    </w:p>
    <w:p w:rsidR="008C30E8" w:rsidRPr="00722BE5" w:rsidRDefault="008C30E8" w:rsidP="008C30E8">
      <w:pPr>
        <w:pStyle w:val="ConsPlusNormal"/>
        <w:spacing w:line="276" w:lineRule="auto"/>
        <w:ind w:firstLine="709"/>
        <w:jc w:val="both"/>
        <w:rPr>
          <w:szCs w:val="28"/>
        </w:rPr>
      </w:pPr>
      <w:r w:rsidRPr="00722BE5">
        <w:rPr>
          <w:szCs w:val="28"/>
        </w:rPr>
        <w:t>в) количество единиц приобретенного медицинского оборудования, которым оснащены (дооснащены) медицинские организации;</w:t>
      </w:r>
    </w:p>
    <w:p w:rsidR="008C30E8" w:rsidRPr="00722BE5" w:rsidRDefault="008C30E8" w:rsidP="008C30E8">
      <w:pPr>
        <w:pStyle w:val="ConsPlusNormal"/>
        <w:spacing w:line="276" w:lineRule="auto"/>
        <w:ind w:firstLine="709"/>
        <w:jc w:val="both"/>
        <w:rPr>
          <w:szCs w:val="28"/>
        </w:rPr>
      </w:pPr>
      <w:r w:rsidRPr="00722BE5">
        <w:rPr>
          <w:szCs w:val="28"/>
        </w:rPr>
        <w:t xml:space="preserve">г) количество единиц приобретенного автомобильного транспорта </w:t>
      </w:r>
      <w:r>
        <w:rPr>
          <w:szCs w:val="28"/>
        </w:rPr>
        <w:br/>
      </w:r>
      <w:r w:rsidRPr="00722BE5">
        <w:rPr>
          <w:szCs w:val="28"/>
        </w:rPr>
        <w:t>(за исключением автомобилей скорой медицинской помощи);</w:t>
      </w:r>
    </w:p>
    <w:p w:rsidR="008C30E8" w:rsidRPr="00722BE5" w:rsidRDefault="008C30E8" w:rsidP="008C30E8">
      <w:pPr>
        <w:pStyle w:val="ConsPlusNormal"/>
        <w:spacing w:line="276" w:lineRule="auto"/>
        <w:ind w:firstLine="709"/>
        <w:jc w:val="both"/>
        <w:rPr>
          <w:szCs w:val="28"/>
        </w:rPr>
      </w:pPr>
      <w:r w:rsidRPr="00722BE5">
        <w:rPr>
          <w:szCs w:val="28"/>
        </w:rPr>
        <w:t>д) количество приобретенных объектов недвижимого имущества, некапитальных строений для размещения медицинских организаций, получивших лицензию на осуществление медицинской деятельности;</w:t>
      </w:r>
    </w:p>
    <w:p w:rsidR="008C30E8" w:rsidRPr="00722BE5" w:rsidRDefault="008C30E8" w:rsidP="008C30E8">
      <w:pPr>
        <w:pStyle w:val="ConsPlusNormal"/>
        <w:spacing w:line="276" w:lineRule="auto"/>
        <w:ind w:firstLine="709"/>
        <w:jc w:val="both"/>
        <w:rPr>
          <w:szCs w:val="28"/>
        </w:rPr>
      </w:pPr>
      <w:r w:rsidRPr="00722BE5">
        <w:rPr>
          <w:szCs w:val="28"/>
        </w:rPr>
        <w:t>е) количество приобретенных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медицинских организаций, получивших лицензию на осуществление медицинской деятельности;</w:t>
      </w:r>
    </w:p>
    <w:p w:rsidR="008C30E8" w:rsidRPr="00722BE5" w:rsidRDefault="008C30E8" w:rsidP="008C30E8">
      <w:pPr>
        <w:pStyle w:val="ConsPlusNormal"/>
        <w:spacing w:line="276" w:lineRule="auto"/>
        <w:ind w:firstLine="709"/>
        <w:jc w:val="both"/>
        <w:rPr>
          <w:szCs w:val="28"/>
        </w:rPr>
      </w:pPr>
      <w:r w:rsidRPr="00722BE5">
        <w:rPr>
          <w:szCs w:val="28"/>
        </w:rPr>
        <w:t>ж) количество построенных некапитальных строений медицинских организаций, получивших лицензию на осуществление медицинской деятельности.</w:t>
      </w:r>
    </w:p>
    <w:p w:rsidR="008C30E8" w:rsidRPr="00722BE5" w:rsidRDefault="008C30E8" w:rsidP="008C30E8">
      <w:pPr>
        <w:pStyle w:val="ConsPlusNormal"/>
        <w:spacing w:line="276" w:lineRule="auto"/>
        <w:ind w:firstLine="709"/>
        <w:jc w:val="both"/>
        <w:rPr>
          <w:szCs w:val="28"/>
        </w:rPr>
      </w:pPr>
      <w:r w:rsidRPr="00722BE5">
        <w:rPr>
          <w:szCs w:val="28"/>
        </w:rPr>
        <w:t>14. Использование субсидии субъектами Российской Федерации осуществляется при выполнении следующих условий:</w:t>
      </w:r>
    </w:p>
    <w:p w:rsidR="008C30E8" w:rsidRPr="00722BE5" w:rsidRDefault="008C30E8" w:rsidP="008C30E8">
      <w:pPr>
        <w:pStyle w:val="ConsPlusNormal"/>
        <w:spacing w:line="276" w:lineRule="auto"/>
        <w:ind w:firstLine="709"/>
        <w:jc w:val="both"/>
        <w:rPr>
          <w:szCs w:val="28"/>
        </w:rPr>
      </w:pPr>
      <w:r w:rsidRPr="00722BE5">
        <w:rPr>
          <w:szCs w:val="28"/>
        </w:rPr>
        <w:t>а) использование субсидии на проведение капитального ремонта объектов недвижимого имущества медицинских организаций первичного звена здравоохранения осуществляется в целях проведения капитального ремонта объектов недвижимого имущества медицинских организаций, в которых непосредственно осуществляется оказание медицинской помощи и которые имеют показатель износа в диапазоне от 40 до 80 процентов;</w:t>
      </w:r>
    </w:p>
    <w:p w:rsidR="008C30E8" w:rsidRPr="00722BE5" w:rsidRDefault="008C30E8" w:rsidP="008C30E8">
      <w:pPr>
        <w:pStyle w:val="ConsPlusNormal"/>
        <w:spacing w:line="276" w:lineRule="auto"/>
        <w:ind w:firstLine="709"/>
        <w:jc w:val="both"/>
        <w:rPr>
          <w:szCs w:val="28"/>
        </w:rPr>
      </w:pPr>
      <w:r w:rsidRPr="00722BE5">
        <w:rPr>
          <w:szCs w:val="28"/>
        </w:rPr>
        <w:t>б) строительство и укомплектование оборудованием новых объектов медицинской инфраструктуры, в том числе фельдшерских и фельдшерско-акушерских пунктов, осуществляются при наличии необходимого количества медицинских и иных работников, обладающих соответствующей квалификацией;</w:t>
      </w:r>
    </w:p>
    <w:p w:rsidR="008C30E8" w:rsidRPr="00722BE5" w:rsidRDefault="008C30E8" w:rsidP="008C30E8">
      <w:pPr>
        <w:pStyle w:val="ConsPlusNormal"/>
        <w:spacing w:line="276" w:lineRule="auto"/>
        <w:ind w:firstLine="709"/>
        <w:jc w:val="both"/>
        <w:rPr>
          <w:szCs w:val="28"/>
        </w:rPr>
      </w:pPr>
      <w:r w:rsidRPr="00722BE5">
        <w:rPr>
          <w:szCs w:val="28"/>
        </w:rPr>
        <w:t>в) при оснащении медицинским оборудованием субъект Российской Федерации обеспечивает реализацию мероприятий по подготовке в медицинских организациях, подведомственных органам исполнительной власти субъекта Российской Федерации или органам местного самоуправления, помещений для установки такого оборудования с учетом требований безопасности в соответствии с законодательством Российской Федерации;</w:t>
      </w:r>
    </w:p>
    <w:p w:rsidR="008C30E8" w:rsidRPr="00722BE5" w:rsidRDefault="008C30E8" w:rsidP="008C30E8">
      <w:pPr>
        <w:pStyle w:val="ConsPlusNormal"/>
        <w:spacing w:line="276" w:lineRule="auto"/>
        <w:ind w:firstLine="709"/>
        <w:jc w:val="both"/>
        <w:rPr>
          <w:szCs w:val="28"/>
        </w:rPr>
      </w:pPr>
      <w:r w:rsidRPr="00722BE5">
        <w:rPr>
          <w:szCs w:val="28"/>
        </w:rPr>
        <w:t>г) обеспеченность укомплектованности медицинских организаций медицинскими работниками составляет не менее 95 процентов (в соответс</w:t>
      </w:r>
      <w:r>
        <w:rPr>
          <w:szCs w:val="28"/>
        </w:rPr>
        <w:t xml:space="preserve">твии </w:t>
      </w:r>
      <w:r>
        <w:rPr>
          <w:szCs w:val="28"/>
        </w:rPr>
        <w:br/>
        <w:t>с федеральным проектом «</w:t>
      </w:r>
      <w:r w:rsidRPr="00722BE5">
        <w:rPr>
          <w:szCs w:val="28"/>
        </w:rPr>
        <w:t>Обеспечение системы здравоохран</w:t>
      </w:r>
      <w:r>
        <w:rPr>
          <w:szCs w:val="28"/>
        </w:rPr>
        <w:t>ения квалифицированными кадрами»</w:t>
      </w:r>
      <w:r w:rsidRPr="00722BE5">
        <w:rPr>
          <w:szCs w:val="28"/>
        </w:rPr>
        <w:t>);</w:t>
      </w:r>
    </w:p>
    <w:p w:rsidR="008C30E8" w:rsidRPr="00722BE5" w:rsidRDefault="008C30E8" w:rsidP="008C30E8">
      <w:pPr>
        <w:pStyle w:val="ConsPlusNormal"/>
        <w:spacing w:line="276" w:lineRule="auto"/>
        <w:ind w:firstLine="709"/>
        <w:jc w:val="both"/>
        <w:rPr>
          <w:szCs w:val="28"/>
        </w:rPr>
      </w:pPr>
      <w:r w:rsidRPr="00722BE5">
        <w:rPr>
          <w:szCs w:val="28"/>
        </w:rPr>
        <w:t>д) обеспечение работ по демонтажу устаревшего и подлежащего замене оборудования и подготовке помещений для размещения планируемого к закупке оборудования осуществляется за счет средств бюджета субъекта Российской Федерации;</w:t>
      </w:r>
    </w:p>
    <w:p w:rsidR="008C30E8" w:rsidRPr="00722BE5" w:rsidRDefault="008C30E8" w:rsidP="008C30E8">
      <w:pPr>
        <w:pStyle w:val="ConsPlusNormal"/>
        <w:spacing w:line="276" w:lineRule="auto"/>
        <w:ind w:firstLine="709"/>
        <w:jc w:val="both"/>
        <w:rPr>
          <w:szCs w:val="28"/>
        </w:rPr>
      </w:pPr>
      <w:r w:rsidRPr="00722BE5">
        <w:rPr>
          <w:szCs w:val="28"/>
        </w:rPr>
        <w:t xml:space="preserve">е) обеспечение разработки проектной и (или) сметной документации </w:t>
      </w:r>
      <w:r>
        <w:rPr>
          <w:szCs w:val="28"/>
        </w:rPr>
        <w:br/>
      </w:r>
      <w:r w:rsidRPr="00722BE5">
        <w:rPr>
          <w:szCs w:val="28"/>
        </w:rPr>
        <w:t>по строительству (реконструкции) и капитальному ремонту объектов недвижимого имущества осуществляется за счет средств бюджета субъекта Российской Федерации;</w:t>
      </w:r>
    </w:p>
    <w:p w:rsidR="008C30E8" w:rsidRPr="00722BE5" w:rsidRDefault="008C30E8" w:rsidP="008C30E8">
      <w:pPr>
        <w:pStyle w:val="ConsPlusNormal"/>
        <w:spacing w:line="276" w:lineRule="auto"/>
        <w:ind w:firstLine="709"/>
        <w:jc w:val="both"/>
        <w:rPr>
          <w:szCs w:val="28"/>
        </w:rPr>
      </w:pPr>
      <w:r w:rsidRPr="00722BE5">
        <w:rPr>
          <w:szCs w:val="28"/>
        </w:rPr>
        <w:t xml:space="preserve">ж) обеспечивается своевременное проведение мероприятий по развитию транспортной инфраструктуры, приоритетному ремонту и строительству автомобильных дорог регионального и местного значения для доезда </w:t>
      </w:r>
      <w:r>
        <w:rPr>
          <w:szCs w:val="28"/>
        </w:rPr>
        <w:br/>
      </w:r>
      <w:r w:rsidRPr="00722BE5">
        <w:rPr>
          <w:szCs w:val="28"/>
        </w:rPr>
        <w:t>до медицинских организаций, в том числе вновь создаваемых;</w:t>
      </w:r>
    </w:p>
    <w:p w:rsidR="008C30E8" w:rsidRPr="00722BE5" w:rsidRDefault="008C30E8" w:rsidP="008C30E8">
      <w:pPr>
        <w:pStyle w:val="ConsPlusNormal"/>
        <w:spacing w:line="276" w:lineRule="auto"/>
        <w:ind w:firstLine="709"/>
        <w:jc w:val="both"/>
        <w:rPr>
          <w:szCs w:val="28"/>
        </w:rPr>
      </w:pPr>
      <w:r w:rsidRPr="00722BE5">
        <w:rPr>
          <w:szCs w:val="28"/>
        </w:rPr>
        <w:t>з) создание (строительство или приобретение) объектов медицинских организаций, оказывающих первичную медико-санитарную помощь, осуществляется в приоритетном порядке в населенных пунктах с численностью населения от 101 до 2</w:t>
      </w:r>
      <w:r>
        <w:rPr>
          <w:szCs w:val="28"/>
        </w:rPr>
        <w:t> </w:t>
      </w:r>
      <w:r w:rsidRPr="00722BE5">
        <w:rPr>
          <w:szCs w:val="28"/>
        </w:rPr>
        <w:t>000 человек, находящихся на расстоянии более 6 километров от ближайшей медицинской организации, оказывающей первичную медико-санитарную помощь.</w:t>
      </w:r>
    </w:p>
    <w:p w:rsidR="008C30E8" w:rsidRPr="00722BE5" w:rsidRDefault="008C30E8" w:rsidP="008C30E8">
      <w:pPr>
        <w:pStyle w:val="ConsPlusNormal"/>
        <w:spacing w:line="276" w:lineRule="auto"/>
        <w:ind w:firstLine="709"/>
        <w:jc w:val="both"/>
        <w:rPr>
          <w:szCs w:val="28"/>
        </w:rPr>
      </w:pPr>
      <w:r w:rsidRPr="00722BE5">
        <w:rPr>
          <w:szCs w:val="28"/>
        </w:rPr>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60">
        <w:r w:rsidRPr="00722BE5">
          <w:rPr>
            <w:szCs w:val="28"/>
          </w:rPr>
          <w:t>пунктами 16</w:t>
        </w:r>
      </w:hyperlink>
      <w:r w:rsidRPr="00722BE5">
        <w:rPr>
          <w:szCs w:val="28"/>
        </w:rPr>
        <w:t xml:space="preserve"> - </w:t>
      </w:r>
      <w:hyperlink r:id="rId61">
        <w:r w:rsidRPr="00722BE5">
          <w:rPr>
            <w:szCs w:val="28"/>
          </w:rPr>
          <w:t>19</w:t>
        </w:r>
      </w:hyperlink>
      <w:r w:rsidRPr="00722BE5">
        <w:rPr>
          <w:szCs w:val="28"/>
        </w:rPr>
        <w:t xml:space="preserve"> и </w:t>
      </w:r>
      <w:hyperlink r:id="rId62">
        <w:r w:rsidRPr="00722BE5">
          <w:rPr>
            <w:szCs w:val="28"/>
          </w:rPr>
          <w:t>20</w:t>
        </w:r>
      </w:hyperlink>
      <w:r w:rsidRPr="00722BE5">
        <w:rPr>
          <w:szCs w:val="28"/>
        </w:rPr>
        <w:t xml:space="preserve"> Правил формирования, предоставления </w:t>
      </w:r>
      <w:r>
        <w:rPr>
          <w:szCs w:val="28"/>
        </w:rPr>
        <w:br/>
      </w:r>
      <w:r w:rsidRPr="00722BE5">
        <w:rPr>
          <w:szCs w:val="28"/>
        </w:rPr>
        <w:t>и распределения субсидий.</w:t>
      </w:r>
    </w:p>
    <w:p w:rsidR="008C30E8" w:rsidRPr="00722BE5" w:rsidRDefault="008C30E8" w:rsidP="008C30E8">
      <w:pPr>
        <w:pStyle w:val="ConsPlusNormal"/>
        <w:spacing w:line="276" w:lineRule="auto"/>
        <w:ind w:firstLine="709"/>
        <w:jc w:val="both"/>
        <w:rPr>
          <w:szCs w:val="28"/>
        </w:rPr>
      </w:pPr>
      <w:r w:rsidRPr="00722BE5">
        <w:rPr>
          <w:szCs w:val="28"/>
        </w:rPr>
        <w:t>16.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w:t>
      </w:r>
    </w:p>
    <w:p w:rsidR="008C30E8" w:rsidRDefault="008C30E8" w:rsidP="008C30E8">
      <w:pPr>
        <w:pStyle w:val="ConsPlusNormal"/>
        <w:spacing w:line="276" w:lineRule="auto"/>
        <w:ind w:firstLine="709"/>
        <w:jc w:val="both"/>
        <w:rPr>
          <w:szCs w:val="28"/>
        </w:rPr>
      </w:pPr>
      <w:r w:rsidRPr="00722BE5">
        <w:rPr>
          <w:szCs w:val="28"/>
        </w:rPr>
        <w:t>17. Контроль за соблюдением</w:t>
      </w:r>
      <w:r>
        <w:rPr>
          <w:szCs w:val="28"/>
        </w:rPr>
        <w:t xml:space="preserve"> условий, целей предоставления субсидий </w:t>
      </w:r>
      <w:r>
        <w:rPr>
          <w:szCs w:val="28"/>
        </w:rPr>
        <w:br/>
        <w:t xml:space="preserve">и порядка их использования, а также за осуществлением расходов, источником финансового обеспечения которых являются субсидии, </w:t>
      </w:r>
      <w:r w:rsidRPr="00722BE5">
        <w:rPr>
          <w:szCs w:val="28"/>
        </w:rPr>
        <w:t>осуществляется Министерством здравоохранения Российской Федерации и уполномоченными органами государственного финансового контроля.</w:t>
      </w:r>
    </w:p>
    <w:p w:rsidR="008C30E8" w:rsidRPr="00D07ED6" w:rsidRDefault="008C30E8" w:rsidP="008C30E8">
      <w:pPr>
        <w:pStyle w:val="ConsPlusNormal"/>
        <w:spacing w:line="276" w:lineRule="auto"/>
        <w:ind w:firstLine="709"/>
        <w:jc w:val="both"/>
      </w:pPr>
      <w:r>
        <w:rPr>
          <w:szCs w:val="28"/>
        </w:rPr>
        <w:t>Контроль за реализацией субъектами Российской Федерации мероприятий региональных проектов, предусмотренных пунктом 3 настоящих Правил, осуществляется Федеральной службой по надзору в сфере здравоохранения.</w:t>
      </w:r>
    </w:p>
    <w:p w:rsidR="00A944F7" w:rsidRDefault="00A944F7" w:rsidP="00840382">
      <w:pPr>
        <w:autoSpaceDE w:val="0"/>
        <w:autoSpaceDN w:val="0"/>
        <w:adjustRightInd w:val="0"/>
        <w:spacing w:line="276" w:lineRule="auto"/>
        <w:ind w:firstLine="709"/>
        <w:jc w:val="both"/>
        <w:rPr>
          <w:color w:val="000000" w:themeColor="text1"/>
          <w:szCs w:val="28"/>
        </w:rPr>
      </w:pPr>
    </w:p>
    <w:p w:rsidR="000217A6" w:rsidRPr="00CF2393" w:rsidRDefault="000217A6" w:rsidP="000217A6">
      <w:pPr>
        <w:autoSpaceDE w:val="0"/>
        <w:autoSpaceDN w:val="0"/>
        <w:adjustRightInd w:val="0"/>
        <w:spacing w:line="276" w:lineRule="auto"/>
        <w:ind w:firstLine="709"/>
        <w:jc w:val="both"/>
        <w:rPr>
          <w:color w:val="000000"/>
          <w:szCs w:val="28"/>
          <w:lang w:eastAsia="ru-RU"/>
        </w:rPr>
      </w:pPr>
    </w:p>
    <w:p w:rsidR="00A944F7" w:rsidRPr="00CF2393" w:rsidRDefault="00A944F7"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11</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7C5D73" w:rsidRPr="007C5D73" w:rsidRDefault="007C5D73" w:rsidP="007C5D73">
      <w:pPr>
        <w:widowControl w:val="0"/>
        <w:autoSpaceDE w:val="0"/>
        <w:autoSpaceDN w:val="0"/>
        <w:jc w:val="center"/>
        <w:rPr>
          <w:rFonts w:eastAsia="Times New Roman"/>
          <w:b/>
          <w:szCs w:val="28"/>
          <w:lang w:eastAsia="ru-RU"/>
        </w:rPr>
      </w:pPr>
      <w:r w:rsidRPr="007C5D73">
        <w:rPr>
          <w:rFonts w:eastAsia="Times New Roman"/>
          <w:b/>
          <w:szCs w:val="28"/>
          <w:lang w:eastAsia="ru-RU"/>
        </w:rPr>
        <w:t>предоставления и распределения субсидий</w:t>
      </w:r>
    </w:p>
    <w:p w:rsidR="007C5D73" w:rsidRPr="007C5D73" w:rsidRDefault="007C5D73" w:rsidP="007C5D73">
      <w:pPr>
        <w:widowControl w:val="0"/>
        <w:autoSpaceDE w:val="0"/>
        <w:autoSpaceDN w:val="0"/>
        <w:jc w:val="center"/>
        <w:rPr>
          <w:rFonts w:eastAsia="Times New Roman"/>
          <w:b/>
          <w:szCs w:val="28"/>
          <w:lang w:eastAsia="ru-RU"/>
        </w:rPr>
      </w:pPr>
      <w:r w:rsidRPr="007C5D73">
        <w:rPr>
          <w:rFonts w:eastAsia="Times New Roman"/>
          <w:b/>
          <w:szCs w:val="28"/>
          <w:lang w:eastAsia="ru-RU"/>
        </w:rPr>
        <w:t>из федерального бюджета бюджетам субъектов Российской Федерации</w:t>
      </w:r>
    </w:p>
    <w:p w:rsidR="007C5D73" w:rsidRPr="007C5D73" w:rsidRDefault="007C5D73" w:rsidP="007C5D73">
      <w:pPr>
        <w:widowControl w:val="0"/>
        <w:autoSpaceDE w:val="0"/>
        <w:autoSpaceDN w:val="0"/>
        <w:jc w:val="center"/>
        <w:rPr>
          <w:rFonts w:eastAsia="Times New Roman"/>
          <w:b/>
          <w:szCs w:val="28"/>
          <w:lang w:eastAsia="ru-RU"/>
        </w:rPr>
      </w:pPr>
      <w:r w:rsidRPr="007C5D73">
        <w:rPr>
          <w:rFonts w:eastAsia="Times New Roman"/>
          <w:b/>
          <w:szCs w:val="28"/>
          <w:lang w:eastAsia="ru-RU"/>
        </w:rPr>
        <w:t>на оснащение региональных сосудистых центров и первичных</w:t>
      </w:r>
    </w:p>
    <w:p w:rsidR="00A944F7" w:rsidRPr="00CF2393" w:rsidRDefault="007C5D73" w:rsidP="007C5D73">
      <w:pPr>
        <w:widowControl w:val="0"/>
        <w:autoSpaceDE w:val="0"/>
        <w:autoSpaceDN w:val="0"/>
        <w:jc w:val="center"/>
        <w:rPr>
          <w:rFonts w:eastAsia="Times New Roman"/>
          <w:b/>
          <w:bCs/>
          <w:color w:val="000000"/>
          <w:szCs w:val="28"/>
          <w:lang w:eastAsia="ru-RU"/>
        </w:rPr>
      </w:pPr>
      <w:r w:rsidRPr="007C5D73">
        <w:rPr>
          <w:rFonts w:eastAsia="Times New Roman"/>
          <w:b/>
          <w:szCs w:val="28"/>
          <w:lang w:eastAsia="ru-RU"/>
        </w:rPr>
        <w:t>сосудистых отделений</w:t>
      </w:r>
    </w:p>
    <w:p w:rsidR="00A944F7" w:rsidRPr="00CF2393" w:rsidRDefault="00A944F7" w:rsidP="00A944F7">
      <w:pPr>
        <w:widowControl w:val="0"/>
        <w:autoSpaceDE w:val="0"/>
        <w:autoSpaceDN w:val="0"/>
        <w:jc w:val="center"/>
        <w:rPr>
          <w:rFonts w:eastAsia="Times New Roman"/>
          <w:b/>
          <w:szCs w:val="28"/>
          <w:lang w:eastAsia="ru-RU"/>
        </w:rPr>
      </w:pPr>
    </w:p>
    <w:p w:rsidR="003B149B" w:rsidRPr="00B03F1E" w:rsidRDefault="00A944F7" w:rsidP="003B149B">
      <w:pPr>
        <w:autoSpaceDE w:val="0"/>
        <w:autoSpaceDN w:val="0"/>
        <w:adjustRightInd w:val="0"/>
        <w:spacing w:line="276" w:lineRule="auto"/>
        <w:ind w:firstLine="709"/>
        <w:contextualSpacing/>
        <w:jc w:val="both"/>
        <w:rPr>
          <w:szCs w:val="28"/>
          <w:lang w:eastAsia="ru-RU"/>
        </w:rPr>
      </w:pPr>
      <w:r w:rsidRPr="00CF2393">
        <w:rPr>
          <w:color w:val="000000" w:themeColor="text1"/>
          <w:szCs w:val="28"/>
        </w:rPr>
        <w:t xml:space="preserve">1. </w:t>
      </w:r>
      <w:r w:rsidR="003B149B" w:rsidRPr="00B03F1E">
        <w:rPr>
          <w:szCs w:val="28"/>
          <w:lang w:eastAsia="ru-RU"/>
        </w:rP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проектов</w:t>
      </w:r>
      <w:r w:rsidR="003B149B">
        <w:rPr>
          <w:szCs w:val="28"/>
          <w:lang w:eastAsia="ru-RU"/>
        </w:rPr>
        <w:t xml:space="preserve"> «</w:t>
      </w:r>
      <w:r w:rsidR="003B149B" w:rsidRPr="00B03F1E">
        <w:rPr>
          <w:szCs w:val="28"/>
          <w:lang w:eastAsia="ru-RU"/>
        </w:rPr>
        <w:t>Борьба с сер</w:t>
      </w:r>
      <w:r w:rsidR="003B149B">
        <w:rPr>
          <w:szCs w:val="28"/>
          <w:lang w:eastAsia="ru-RU"/>
        </w:rPr>
        <w:t>дечно-сосудистыми заболеваниями»</w:t>
      </w:r>
      <w:r w:rsidR="003B149B" w:rsidRPr="00B03F1E">
        <w:rPr>
          <w:szCs w:val="28"/>
          <w:lang w:eastAsia="ru-RU"/>
        </w:rPr>
        <w:t xml:space="preserve"> по оснащению (переоснащению, дооснащению) медицинскими изделиями региональных сосудистых центров и первичных сосудистых отделений, имеющихся в структуре медицинских организаций, подведомственных органам исполнительной власти субъектов Российской Федерации, </w:t>
      </w:r>
      <w:r w:rsidR="003B149B">
        <w:rPr>
          <w:szCs w:val="28"/>
          <w:lang w:eastAsia="ru-RU"/>
        </w:rPr>
        <w:br/>
      </w:r>
      <w:r w:rsidR="003B149B" w:rsidRPr="00B03F1E">
        <w:rPr>
          <w:szCs w:val="28"/>
          <w:lang w:eastAsia="ru-RU"/>
        </w:rPr>
        <w:t>и (или) предоставления субсидий из бюджетов субъектов Российской Федерации местным бюджетам в целях софинансирования расходных обязательств муниципальных образований по оснащению (переоснащению, дооснащению) медицинскими изделиями региональных сосудистых центров и первичных сосудистых отделений, имеющихся в структуре медицинских организаций, подведомственных органам местного самоуп</w:t>
      </w:r>
      <w:r w:rsidR="003B149B">
        <w:rPr>
          <w:szCs w:val="28"/>
          <w:lang w:eastAsia="ru-RU"/>
        </w:rPr>
        <w:t xml:space="preserve">равления (далее соответственно – </w:t>
      </w:r>
      <w:r w:rsidR="003B149B" w:rsidRPr="00B03F1E">
        <w:rPr>
          <w:szCs w:val="28"/>
          <w:lang w:eastAsia="ru-RU"/>
        </w:rPr>
        <w:t>медицинские организации, субсидии).</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2. </w:t>
      </w:r>
      <w:r w:rsidRPr="00B03F1E">
        <w:rPr>
          <w:szCs w:val="28"/>
          <w:lang w:eastAsia="ru-RU"/>
        </w:rPr>
        <w:t xml:space="preserve">Оснащение медицинских организаций медицинскими изделиями осуществляется по перечню, утвержденному Министерством здравоохранения Российской Федерации, в соответствии со стандартами оснащения, предусмотренными порядками оказания медицинской помощи, с учетом того, </w:t>
      </w:r>
      <w:r>
        <w:rPr>
          <w:szCs w:val="28"/>
          <w:lang w:eastAsia="ru-RU"/>
        </w:rPr>
        <w:br/>
      </w:r>
      <w:r w:rsidRPr="00B03F1E">
        <w:rPr>
          <w:szCs w:val="28"/>
          <w:lang w:eastAsia="ru-RU"/>
        </w:rPr>
        <w:t>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3. </w:t>
      </w:r>
      <w:r w:rsidRPr="00B03F1E">
        <w:rPr>
          <w:szCs w:val="28"/>
          <w:lang w:eastAsia="ru-RU"/>
        </w:rPr>
        <w:t xml:space="preserve">Субсидии предоставляются бюджетам субъектов Российской Федерации </w:t>
      </w:r>
      <w:r>
        <w:rPr>
          <w:szCs w:val="28"/>
          <w:lang w:eastAsia="ru-RU"/>
        </w:rPr>
        <w:br/>
      </w:r>
      <w:r w:rsidRPr="00B03F1E">
        <w:rPr>
          <w:szCs w:val="28"/>
          <w:lang w:eastAsia="ru-RU"/>
        </w:rPr>
        <w:t xml:space="preserve">в пределах лимитов бюджетных обязательств, доведенных в установленном порядке до Министерства здравоохранения Российской Федерации </w:t>
      </w:r>
      <w:r>
        <w:rPr>
          <w:szCs w:val="28"/>
          <w:lang w:eastAsia="ru-RU"/>
        </w:rPr>
        <w:br/>
      </w:r>
      <w:r w:rsidRPr="00B03F1E">
        <w:rPr>
          <w:szCs w:val="28"/>
          <w:lang w:eastAsia="ru-RU"/>
        </w:rPr>
        <w:t xml:space="preserve">как получателя средств федерального бюджета на предоставление субсидий </w:t>
      </w:r>
      <w:r>
        <w:rPr>
          <w:szCs w:val="28"/>
          <w:lang w:eastAsia="ru-RU"/>
        </w:rPr>
        <w:br/>
      </w:r>
      <w:r w:rsidRPr="00B03F1E">
        <w:rPr>
          <w:szCs w:val="28"/>
          <w:lang w:eastAsia="ru-RU"/>
        </w:rPr>
        <w:t xml:space="preserve">на цели, указанные в </w:t>
      </w:r>
      <w:hyperlink w:anchor="Par0" w:history="1">
        <w:r w:rsidRPr="00B03F1E">
          <w:rPr>
            <w:szCs w:val="28"/>
            <w:lang w:eastAsia="ru-RU"/>
          </w:rPr>
          <w:t>пункте 1</w:t>
        </w:r>
      </w:hyperlink>
      <w:r w:rsidRPr="00B03F1E">
        <w:rPr>
          <w:szCs w:val="28"/>
          <w:lang w:eastAsia="ru-RU"/>
        </w:rPr>
        <w:t xml:space="preserve"> настоящих Правил.</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4. </w:t>
      </w:r>
      <w:r w:rsidRPr="00B03F1E">
        <w:rPr>
          <w:szCs w:val="28"/>
          <w:lang w:eastAsia="ru-RU"/>
        </w:rPr>
        <w:t>Критериями отбора субъекта Российской Федерации для предоставления субсидии являются:</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а) </w:t>
      </w:r>
      <w:r w:rsidRPr="00B03F1E">
        <w:rPr>
          <w:szCs w:val="28"/>
          <w:lang w:eastAsia="ru-RU"/>
        </w:rPr>
        <w:t>наличие в субъекте Российской Федерации медицинских организаций, имеющих в своей структуре региональные сосудистые центры и (или) первичные сосудистые отделения;</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б) </w:t>
      </w:r>
      <w:r w:rsidRPr="00B03F1E">
        <w:rPr>
          <w:szCs w:val="28"/>
          <w:lang w:eastAsia="ru-RU"/>
        </w:rPr>
        <w:t>наличие соглашения о реализации на территории субъекта Российской Ф</w:t>
      </w:r>
      <w:r>
        <w:rPr>
          <w:szCs w:val="28"/>
          <w:lang w:eastAsia="ru-RU"/>
        </w:rPr>
        <w:t>едерации регионального проекта «</w:t>
      </w:r>
      <w:r w:rsidRPr="00B03F1E">
        <w:rPr>
          <w:szCs w:val="28"/>
          <w:lang w:eastAsia="ru-RU"/>
        </w:rPr>
        <w:t>Борьба с сер</w:t>
      </w:r>
      <w:r>
        <w:rPr>
          <w:szCs w:val="28"/>
          <w:lang w:eastAsia="ru-RU"/>
        </w:rPr>
        <w:t>дечно-сосудистыми заболеваниями»</w:t>
      </w:r>
      <w:r w:rsidRPr="00B03F1E">
        <w:rPr>
          <w:szCs w:val="28"/>
          <w:lang w:eastAsia="ru-RU"/>
        </w:rPr>
        <w:t xml:space="preserve">, заключенного в установленном порядке и действующего </w:t>
      </w:r>
      <w:r>
        <w:rPr>
          <w:szCs w:val="28"/>
          <w:lang w:eastAsia="ru-RU"/>
        </w:rPr>
        <w:br/>
      </w:r>
      <w:r w:rsidRPr="00B03F1E">
        <w:rPr>
          <w:szCs w:val="28"/>
          <w:lang w:eastAsia="ru-RU"/>
        </w:rPr>
        <w:t>на период предоставления субсидии.</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5. </w:t>
      </w:r>
      <w:r w:rsidRPr="00B03F1E">
        <w:rPr>
          <w:szCs w:val="28"/>
          <w:lang w:eastAsia="ru-RU"/>
        </w:rPr>
        <w:t>Субсидия предоставляется на основании соглашения о предоставлении субсидии</w:t>
      </w:r>
      <w:r>
        <w:rPr>
          <w:szCs w:val="28"/>
          <w:lang w:eastAsia="ru-RU"/>
        </w:rPr>
        <w:t xml:space="preserve"> из федерального бюджета бюджету субъекта Российской Федерации, </w:t>
      </w:r>
      <w:r w:rsidRPr="00B03F1E">
        <w:rPr>
          <w:szCs w:val="28"/>
          <w:lang w:eastAsia="ru-RU"/>
        </w:rPr>
        <w:t>подготавливаемого (формируемого) с использованием государственной интегрированной информационной системы упра</w:t>
      </w:r>
      <w:r>
        <w:rPr>
          <w:szCs w:val="28"/>
          <w:lang w:eastAsia="ru-RU"/>
        </w:rPr>
        <w:t>вления общественными финансами «Электронный бюджет»</w:t>
      </w:r>
      <w:r w:rsidRPr="00B03F1E">
        <w:rPr>
          <w:szCs w:val="28"/>
          <w:lang w:eastAsia="ru-RU"/>
        </w:rPr>
        <w:t xml:space="preserve"> в соответствии с типовой </w:t>
      </w:r>
      <w:hyperlink r:id="rId63" w:history="1">
        <w:r w:rsidRPr="00B03F1E">
          <w:rPr>
            <w:szCs w:val="28"/>
            <w:lang w:eastAsia="ru-RU"/>
          </w:rPr>
          <w:t>формой</w:t>
        </w:r>
      </w:hyperlink>
      <w:r w:rsidRPr="00B03F1E">
        <w:rPr>
          <w:szCs w:val="28"/>
          <w:lang w:eastAsia="ru-RU"/>
        </w:rPr>
        <w:t>, утвержденной Министерством финан</w:t>
      </w:r>
      <w:r>
        <w:rPr>
          <w:szCs w:val="28"/>
          <w:lang w:eastAsia="ru-RU"/>
        </w:rPr>
        <w:t xml:space="preserve">сов Российской Федерации (далее – </w:t>
      </w:r>
      <w:r w:rsidRPr="00B03F1E">
        <w:rPr>
          <w:szCs w:val="28"/>
          <w:lang w:eastAsia="ru-RU"/>
        </w:rPr>
        <w:t>соглашение).</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6. </w:t>
      </w:r>
      <w:r w:rsidRPr="00B03F1E">
        <w:rPr>
          <w:szCs w:val="28"/>
          <w:lang w:eastAsia="ru-RU"/>
        </w:rPr>
        <w:t>Условиями предоставления субсидии являются:</w:t>
      </w:r>
    </w:p>
    <w:p w:rsidR="003B149B" w:rsidRDefault="003B149B" w:rsidP="003B149B">
      <w:pPr>
        <w:autoSpaceDE w:val="0"/>
        <w:autoSpaceDN w:val="0"/>
        <w:adjustRightInd w:val="0"/>
        <w:ind w:firstLine="709"/>
        <w:jc w:val="both"/>
        <w:rPr>
          <w:szCs w:val="28"/>
          <w:lang w:eastAsia="ru-RU"/>
        </w:rPr>
      </w:pPr>
      <w:r>
        <w:rPr>
          <w:szCs w:val="28"/>
          <w:lang w:eastAsia="ru-RU"/>
        </w:rPr>
        <w:t>а) </w:t>
      </w:r>
      <w:r w:rsidRPr="00B03F1E">
        <w:rPr>
          <w:szCs w:val="28"/>
          <w:lang w:eastAsia="ru-RU"/>
        </w:rPr>
        <w:t>наличие правового акта субъекта Российской Федерации, утверждающего перечень мероприятий</w:t>
      </w:r>
      <w:r>
        <w:rPr>
          <w:szCs w:val="28"/>
          <w:lang w:eastAsia="ru-RU"/>
        </w:rPr>
        <w:t xml:space="preserve"> (результатов)</w:t>
      </w:r>
      <w:r w:rsidRPr="00B03F1E">
        <w:rPr>
          <w:szCs w:val="28"/>
          <w:lang w:eastAsia="ru-RU"/>
        </w:rPr>
        <w:t>,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r>
        <w:rPr>
          <w:szCs w:val="28"/>
          <w:lang w:eastAsia="ru-RU"/>
        </w:rPr>
        <w:t xml:space="preserve">, в соответствии </w:t>
      </w:r>
      <w:r>
        <w:rPr>
          <w:szCs w:val="28"/>
          <w:lang w:eastAsia="ru-RU"/>
        </w:rPr>
        <w:br/>
        <w:t>с требованиями нормативных правовых актов Российской Федерации</w:t>
      </w:r>
      <w:r w:rsidRPr="00B03F1E">
        <w:rPr>
          <w:szCs w:val="28"/>
          <w:lang w:eastAsia="ru-RU"/>
        </w:rPr>
        <w:t>;</w:t>
      </w:r>
    </w:p>
    <w:p w:rsidR="003B149B" w:rsidRPr="00B03F1E" w:rsidRDefault="003B149B" w:rsidP="003B149B">
      <w:pPr>
        <w:autoSpaceDE w:val="0"/>
        <w:autoSpaceDN w:val="0"/>
        <w:adjustRightInd w:val="0"/>
        <w:spacing w:line="276" w:lineRule="auto"/>
        <w:ind w:firstLine="709"/>
        <w:jc w:val="both"/>
        <w:rPr>
          <w:szCs w:val="28"/>
          <w:lang w:eastAsia="ru-RU"/>
        </w:rPr>
      </w:pPr>
      <w:r>
        <w:rPr>
          <w:szCs w:val="28"/>
          <w:lang w:eastAsia="ru-RU"/>
        </w:rPr>
        <w:t>б) </w:t>
      </w:r>
      <w:r w:rsidRPr="00B03F1E">
        <w:rPr>
          <w:szCs w:val="28"/>
          <w:lang w:eastAsia="ru-RU"/>
        </w:rPr>
        <w:t>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в) </w:t>
      </w:r>
      <w:r w:rsidRPr="00B03F1E">
        <w:rPr>
          <w:szCs w:val="28"/>
          <w:lang w:eastAsia="ru-RU"/>
        </w:rPr>
        <w:t xml:space="preserve">заключение соглашения </w:t>
      </w:r>
      <w:r>
        <w:rPr>
          <w:szCs w:val="28"/>
          <w:lang w:eastAsia="ru-RU"/>
        </w:rPr>
        <w:t xml:space="preserve">о предоставлении субсидии </w:t>
      </w:r>
      <w:r w:rsidRPr="00B03F1E">
        <w:rPr>
          <w:szCs w:val="28"/>
          <w:lang w:eastAsia="ru-RU"/>
        </w:rPr>
        <w:t xml:space="preserve">в соответствии </w:t>
      </w:r>
      <w:r>
        <w:rPr>
          <w:szCs w:val="28"/>
          <w:lang w:eastAsia="ru-RU"/>
        </w:rPr>
        <w:br/>
      </w:r>
      <w:r w:rsidRPr="00B03F1E">
        <w:rPr>
          <w:szCs w:val="28"/>
          <w:lang w:eastAsia="ru-RU"/>
        </w:rPr>
        <w:t xml:space="preserve">с </w:t>
      </w:r>
      <w:hyperlink r:id="rId64" w:history="1">
        <w:r w:rsidRPr="00B03F1E">
          <w:rPr>
            <w:szCs w:val="28"/>
            <w:lang w:eastAsia="ru-RU"/>
          </w:rPr>
          <w:t>пунктом 10</w:t>
        </w:r>
      </w:hyperlink>
      <w:r w:rsidRPr="00B03F1E">
        <w:rPr>
          <w:szCs w:val="28"/>
          <w:lang w:eastAsia="ru-RU"/>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w:t>
      </w:r>
      <w:r>
        <w:rPr>
          <w:szCs w:val="28"/>
          <w:lang w:eastAsia="ru-RU"/>
        </w:rPr>
        <w:t xml:space="preserve">й Федерации </w:t>
      </w:r>
      <w:r>
        <w:rPr>
          <w:szCs w:val="28"/>
          <w:lang w:eastAsia="ru-RU"/>
        </w:rPr>
        <w:br/>
        <w:t>от 30 сентября 2014 </w:t>
      </w:r>
      <w:r w:rsidRPr="00B03F1E">
        <w:rPr>
          <w:szCs w:val="28"/>
          <w:lang w:eastAsia="ru-RU"/>
        </w:rPr>
        <w:t xml:space="preserve">г. </w:t>
      </w:r>
      <w:r>
        <w:rPr>
          <w:szCs w:val="28"/>
          <w:lang w:eastAsia="ru-RU"/>
        </w:rPr>
        <w:t>№ 999 «</w:t>
      </w:r>
      <w:r w:rsidRPr="00B03F1E">
        <w:rPr>
          <w:szCs w:val="28"/>
          <w:lang w:eastAsia="ru-RU"/>
        </w:rPr>
        <w:t>О формировании, предоставлении и распределении субсидий из федерального бюджета бюджетам</w:t>
      </w:r>
      <w:r>
        <w:rPr>
          <w:szCs w:val="28"/>
          <w:lang w:eastAsia="ru-RU"/>
        </w:rPr>
        <w:t xml:space="preserve"> субъектов Российской Федерации» (далее – </w:t>
      </w:r>
      <w:r w:rsidRPr="00B03F1E">
        <w:rPr>
          <w:szCs w:val="28"/>
          <w:lang w:eastAsia="ru-RU"/>
        </w:rPr>
        <w:t>Правила формирования, предоставления и распределения субсидий).</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7. </w:t>
      </w:r>
      <w:r w:rsidRPr="00B03F1E">
        <w:rPr>
          <w:szCs w:val="28"/>
          <w:lang w:eastAsia="ru-RU"/>
        </w:rPr>
        <w:t xml:space="preserve">Перечисление субсидий осуществляется в установленном порядке </w:t>
      </w:r>
      <w:r>
        <w:rPr>
          <w:szCs w:val="28"/>
          <w:lang w:eastAsia="ru-RU"/>
        </w:rPr>
        <w:br/>
      </w:r>
      <w:r w:rsidRPr="00B03F1E">
        <w:rPr>
          <w:szCs w:val="28"/>
          <w:lang w:eastAsia="ru-RU"/>
        </w:rPr>
        <w:t>на единые счета бюджетов, открытые финансовым органам субъектов Российской Федерации в территориальных органах Федерального казначейства.</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8. </w:t>
      </w:r>
      <w:r w:rsidRPr="00B03F1E">
        <w:rPr>
          <w:szCs w:val="28"/>
          <w:lang w:eastAsia="ru-RU"/>
        </w:rPr>
        <w:t xml:space="preserve">Орган исполнительной власти субъекта Российской Федерации, уполномоченный </w:t>
      </w:r>
      <w:r w:rsidRPr="004C4717">
        <w:rPr>
          <w:szCs w:val="28"/>
          <w:lang w:eastAsia="ru-RU"/>
        </w:rPr>
        <w:t>высшим исполнительным органом субъекта Российской Федерации,</w:t>
      </w:r>
      <w:r w:rsidRPr="00B03F1E">
        <w:rPr>
          <w:szCs w:val="28"/>
          <w:lang w:eastAsia="ru-RU"/>
        </w:rPr>
        <w:t xml:space="preserve"> представляет с использованием государственной интегрированной информационной системы упра</w:t>
      </w:r>
      <w:r>
        <w:rPr>
          <w:szCs w:val="28"/>
          <w:lang w:eastAsia="ru-RU"/>
        </w:rPr>
        <w:t>вления общественными финансами «Электронный бюджет»</w:t>
      </w:r>
      <w:r w:rsidRPr="00B03F1E">
        <w:rPr>
          <w:szCs w:val="28"/>
          <w:lang w:eastAsia="ru-RU"/>
        </w:rPr>
        <w:t xml:space="preserve"> отчетность об осуществлении расходов бюджета субъекта Российской Федерации, в целях софинансирования которых предоставляется субсидия, </w:t>
      </w:r>
      <w:r>
        <w:rPr>
          <w:szCs w:val="28"/>
          <w:lang w:eastAsia="ru-RU"/>
        </w:rPr>
        <w:br/>
      </w:r>
      <w:r w:rsidRPr="00B03F1E">
        <w:rPr>
          <w:szCs w:val="28"/>
          <w:lang w:eastAsia="ru-RU"/>
        </w:rPr>
        <w:t>а также о достижении значений результатов использования субсидии в порядке, установленном соглашением.</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9. </w:t>
      </w:r>
      <w:r w:rsidRPr="00B03F1E">
        <w:rPr>
          <w:szCs w:val="28"/>
          <w:lang w:eastAsia="ru-RU"/>
        </w:rPr>
        <w:t xml:space="preserve">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соответствующего результату федерального </w:t>
      </w:r>
      <w:hyperlink r:id="rId65" w:history="1">
        <w:r w:rsidRPr="00B03F1E">
          <w:rPr>
            <w:szCs w:val="28"/>
            <w:lang w:eastAsia="ru-RU"/>
          </w:rPr>
          <w:t>проекта</w:t>
        </w:r>
      </w:hyperlink>
      <w:r>
        <w:rPr>
          <w:szCs w:val="28"/>
          <w:lang w:eastAsia="ru-RU"/>
        </w:rPr>
        <w:t xml:space="preserve"> «</w:t>
      </w:r>
      <w:r w:rsidRPr="00B03F1E">
        <w:rPr>
          <w:szCs w:val="28"/>
          <w:lang w:eastAsia="ru-RU"/>
        </w:rPr>
        <w:t>Борьба с сер</w:t>
      </w:r>
      <w:r>
        <w:rPr>
          <w:szCs w:val="28"/>
          <w:lang w:eastAsia="ru-RU"/>
        </w:rPr>
        <w:t>дечно-сосудистыми заболеваниями»</w:t>
      </w:r>
      <w:r w:rsidRPr="00B03F1E">
        <w:rPr>
          <w:szCs w:val="28"/>
          <w:lang w:eastAsia="ru-RU"/>
        </w:rPr>
        <w:t xml:space="preserve"> национального проект</w:t>
      </w:r>
      <w:r>
        <w:rPr>
          <w:szCs w:val="28"/>
          <w:lang w:eastAsia="ru-RU"/>
        </w:rPr>
        <w:t>а «Здравоохранение»</w:t>
      </w:r>
      <w:r w:rsidRPr="00B03F1E">
        <w:rPr>
          <w:szCs w:val="28"/>
          <w:lang w:eastAsia="ru-RU"/>
        </w:rPr>
        <w:t xml:space="preserve">, </w:t>
      </w:r>
      <w:r>
        <w:rPr>
          <w:szCs w:val="28"/>
          <w:lang w:eastAsia="ru-RU"/>
        </w:rPr>
        <w:br/>
      </w:r>
      <w:r w:rsidRPr="00B03F1E">
        <w:rPr>
          <w:szCs w:val="28"/>
          <w:lang w:eastAsia="ru-RU"/>
        </w:rPr>
        <w:t>и фактически достигнутых значений результата использования субсидии.</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10. </w:t>
      </w:r>
      <w:r w:rsidRPr="00B03F1E">
        <w:rPr>
          <w:szCs w:val="28"/>
          <w:lang w:eastAsia="ru-RU"/>
        </w:rPr>
        <w:t xml:space="preserve">Результатом использования субсидии является количество оснащенных </w:t>
      </w:r>
      <w:r>
        <w:rPr>
          <w:szCs w:val="28"/>
          <w:lang w:eastAsia="ru-RU"/>
        </w:rPr>
        <w:br/>
      </w:r>
      <w:r w:rsidRPr="00B03F1E">
        <w:rPr>
          <w:szCs w:val="28"/>
          <w:lang w:eastAsia="ru-RU"/>
        </w:rPr>
        <w:t>в отчетном году медицинских организаций.</w:t>
      </w:r>
    </w:p>
    <w:p w:rsidR="003B149B" w:rsidRPr="00B03F1E" w:rsidRDefault="003B149B" w:rsidP="003B149B">
      <w:pPr>
        <w:autoSpaceDE w:val="0"/>
        <w:autoSpaceDN w:val="0"/>
        <w:adjustRightInd w:val="0"/>
        <w:spacing w:line="276" w:lineRule="auto"/>
        <w:ind w:firstLine="709"/>
        <w:contextualSpacing/>
        <w:jc w:val="both"/>
        <w:rPr>
          <w:szCs w:val="28"/>
          <w:lang w:eastAsia="ru-RU"/>
        </w:rPr>
      </w:pPr>
      <w:r w:rsidRPr="00B03F1E">
        <w:rPr>
          <w:szCs w:val="28"/>
          <w:lang w:eastAsia="ru-RU"/>
        </w:rPr>
        <w:t xml:space="preserve">Медицинская организация признается оснащенной в отчетном году </w:t>
      </w:r>
      <w:r>
        <w:rPr>
          <w:szCs w:val="28"/>
          <w:lang w:eastAsia="ru-RU"/>
        </w:rPr>
        <w:br/>
      </w:r>
      <w:r w:rsidRPr="00B03F1E">
        <w:rPr>
          <w:szCs w:val="28"/>
          <w:lang w:eastAsia="ru-RU"/>
        </w:rPr>
        <w:t>при условии ввода в эксплуатацию всех медицинских изделий, которыми планировалось оснастить медицинскую организацию в отчетном году.</w:t>
      </w:r>
    </w:p>
    <w:p w:rsidR="003B149B" w:rsidRPr="001A23A0" w:rsidRDefault="003B149B" w:rsidP="003B149B">
      <w:pPr>
        <w:autoSpaceDE w:val="0"/>
        <w:autoSpaceDN w:val="0"/>
        <w:adjustRightInd w:val="0"/>
        <w:spacing w:line="276" w:lineRule="auto"/>
        <w:ind w:firstLine="709"/>
        <w:contextualSpacing/>
        <w:jc w:val="both"/>
        <w:rPr>
          <w:szCs w:val="28"/>
          <w:lang w:eastAsia="ru-RU"/>
        </w:rPr>
      </w:pPr>
      <w:r>
        <w:rPr>
          <w:szCs w:val="28"/>
          <w:lang w:eastAsia="ru-RU"/>
        </w:rPr>
        <w:t>11. </w:t>
      </w:r>
      <w:r w:rsidRPr="00B03F1E">
        <w:rPr>
          <w:szCs w:val="28"/>
          <w:lang w:eastAsia="ru-RU"/>
        </w:rPr>
        <w:t>Размер предостав</w:t>
      </w:r>
      <w:r w:rsidRPr="001A23A0">
        <w:rPr>
          <w:szCs w:val="28"/>
          <w:lang w:eastAsia="ru-RU"/>
        </w:rPr>
        <w:t>ляемой бюджету i-го субъекта Российской Федерации субсидии (Vi) определяется по формуле:</w:t>
      </w:r>
    </w:p>
    <w:p w:rsidR="003B149B" w:rsidRPr="001A23A0" w:rsidRDefault="003B149B" w:rsidP="003B149B">
      <w:pPr>
        <w:autoSpaceDE w:val="0"/>
        <w:autoSpaceDN w:val="0"/>
        <w:adjustRightInd w:val="0"/>
        <w:spacing w:line="276" w:lineRule="auto"/>
        <w:ind w:firstLine="709"/>
        <w:contextualSpacing/>
        <w:jc w:val="both"/>
        <w:rPr>
          <w:szCs w:val="28"/>
          <w:lang w:eastAsia="ru-RU"/>
        </w:rPr>
      </w:pPr>
    </w:p>
    <w:p w:rsidR="003B149B" w:rsidRPr="001A23A0" w:rsidRDefault="00951297" w:rsidP="003B149B">
      <w:pPr>
        <w:autoSpaceDE w:val="0"/>
        <w:autoSpaceDN w:val="0"/>
        <w:adjustRightInd w:val="0"/>
        <w:spacing w:line="276" w:lineRule="auto"/>
        <w:ind w:firstLine="540"/>
        <w:contextualSpacing/>
        <w:jc w:val="both"/>
        <w:rPr>
          <w:sz w:val="40"/>
          <w:szCs w:val="40"/>
          <w:vertAlign w:val="subscript"/>
          <w:lang w:val="en-US" w:eastAsia="ru-RU"/>
        </w:rPr>
      </w:pPr>
      <m:oMathPara>
        <m:oMath>
          <m:sSub>
            <m:sSubPr>
              <m:ctrlPr>
                <w:rPr>
                  <w:rFonts w:ascii="Cambria Math" w:hAnsi="Cambria Math"/>
                  <w:sz w:val="40"/>
                  <w:szCs w:val="40"/>
                  <w:vertAlign w:val="subscript"/>
                  <w:lang w:eastAsia="ru-RU"/>
                </w:rPr>
              </m:ctrlPr>
            </m:sSubPr>
            <m:e>
              <m:r>
                <m:rPr>
                  <m:nor/>
                </m:rPr>
                <w:rPr>
                  <w:sz w:val="40"/>
                  <w:szCs w:val="40"/>
                  <w:vertAlign w:val="subscript"/>
                  <w:lang w:val="en-US" w:eastAsia="ru-RU"/>
                </w:rPr>
                <m:t>V</m:t>
              </m:r>
            </m:e>
            <m:sub>
              <m:r>
                <m:rPr>
                  <m:nor/>
                </m:rPr>
                <w:rPr>
                  <w:sz w:val="40"/>
                  <w:szCs w:val="40"/>
                  <w:vertAlign w:val="subscript"/>
                  <w:lang w:val="en-US" w:eastAsia="ru-RU"/>
                </w:rPr>
                <m:t xml:space="preserve">i </m:t>
              </m:r>
            </m:sub>
          </m:sSub>
          <m:r>
            <m:rPr>
              <m:nor/>
            </m:rPr>
            <w:rPr>
              <w:sz w:val="40"/>
              <w:szCs w:val="40"/>
              <w:vertAlign w:val="subscript"/>
              <w:lang w:val="en-US" w:eastAsia="ru-RU"/>
            </w:rPr>
            <m:t xml:space="preserve">= </m:t>
          </m:r>
          <m:sSub>
            <m:sSubPr>
              <m:ctrlPr>
                <w:rPr>
                  <w:rFonts w:ascii="Cambria Math" w:hAnsi="Cambria Math"/>
                  <w:sz w:val="40"/>
                  <w:szCs w:val="40"/>
                  <w:vertAlign w:val="subscript"/>
                  <w:lang w:eastAsia="ru-RU"/>
                </w:rPr>
              </m:ctrlPr>
            </m:sSubPr>
            <m:e>
              <m:r>
                <m:rPr>
                  <m:nor/>
                </m:rPr>
                <w:rPr>
                  <w:sz w:val="40"/>
                  <w:szCs w:val="40"/>
                  <w:vertAlign w:val="subscript"/>
                  <w:lang w:val="en-US" w:eastAsia="ru-RU"/>
                </w:rPr>
                <m:t>V</m:t>
              </m:r>
            </m:e>
            <m:sub>
              <m:r>
                <m:rPr>
                  <m:nor/>
                </m:rPr>
                <w:rPr>
                  <w:sz w:val="40"/>
                  <w:szCs w:val="40"/>
                  <w:vertAlign w:val="subscript"/>
                  <w:lang w:eastAsia="ru-RU"/>
                </w:rPr>
                <m:t>общ</m:t>
              </m:r>
            </m:sub>
          </m:sSub>
          <m:r>
            <m:rPr>
              <m:nor/>
            </m:rPr>
            <w:rPr>
              <w:sz w:val="40"/>
              <w:szCs w:val="40"/>
              <w:vertAlign w:val="subscript"/>
              <w:lang w:val="en-US" w:eastAsia="ru-RU"/>
            </w:rPr>
            <m:t>×</m:t>
          </m:r>
          <m:f>
            <m:fPr>
              <m:ctrlPr>
                <w:rPr>
                  <w:rFonts w:ascii="Cambria Math" w:hAnsi="Cambria Math"/>
                  <w:sz w:val="40"/>
                  <w:szCs w:val="40"/>
                  <w:vertAlign w:val="subscript"/>
                  <w:lang w:eastAsia="ru-RU"/>
                </w:rPr>
              </m:ctrlPr>
            </m:fPr>
            <m:num>
              <m:sSub>
                <m:sSubPr>
                  <m:ctrlPr>
                    <w:rPr>
                      <w:rFonts w:ascii="Cambria Math" w:hAnsi="Cambria Math"/>
                      <w:sz w:val="40"/>
                      <w:szCs w:val="40"/>
                      <w:vertAlign w:val="subscript"/>
                      <w:lang w:eastAsia="ru-RU"/>
                    </w:rPr>
                  </m:ctrlPr>
                </m:sSubPr>
                <m:e>
                  <m:r>
                    <m:rPr>
                      <m:nor/>
                    </m:rPr>
                    <w:rPr>
                      <w:sz w:val="40"/>
                      <w:szCs w:val="40"/>
                      <w:vertAlign w:val="subscript"/>
                      <w:lang w:val="en-US" w:eastAsia="ru-RU"/>
                    </w:rPr>
                    <m:t>E</m:t>
                  </m:r>
                </m:e>
                <m:sub>
                  <m:r>
                    <m:rPr>
                      <m:nor/>
                    </m:rPr>
                    <w:rPr>
                      <w:sz w:val="40"/>
                      <w:szCs w:val="40"/>
                      <w:vertAlign w:val="subscript"/>
                      <w:lang w:val="en-US" w:eastAsia="ru-RU"/>
                    </w:rPr>
                    <m:t>i</m:t>
                  </m:r>
                </m:sub>
              </m:sSub>
              <m:r>
                <m:rPr>
                  <m:nor/>
                </m:rPr>
                <w:rPr>
                  <w:sz w:val="40"/>
                  <w:szCs w:val="40"/>
                  <w:vertAlign w:val="subscript"/>
                  <w:lang w:val="en-US" w:eastAsia="ru-RU"/>
                </w:rPr>
                <m:t>×</m:t>
              </m:r>
              <m:sSub>
                <m:sSubPr>
                  <m:ctrlPr>
                    <w:rPr>
                      <w:rFonts w:ascii="Cambria Math" w:hAnsi="Cambria Math"/>
                      <w:sz w:val="40"/>
                      <w:szCs w:val="40"/>
                      <w:vertAlign w:val="subscript"/>
                      <w:lang w:eastAsia="ru-RU"/>
                    </w:rPr>
                  </m:ctrlPr>
                </m:sSubPr>
                <m:e>
                  <m:r>
                    <m:rPr>
                      <m:nor/>
                    </m:rPr>
                    <w:rPr>
                      <w:sz w:val="40"/>
                      <w:szCs w:val="40"/>
                      <w:vertAlign w:val="subscript"/>
                      <w:lang w:val="en-US" w:eastAsia="ru-RU"/>
                    </w:rPr>
                    <m:t>P</m:t>
                  </m:r>
                </m:e>
                <m:sub>
                  <m:r>
                    <m:rPr>
                      <m:nor/>
                    </m:rPr>
                    <w:rPr>
                      <w:sz w:val="40"/>
                      <w:szCs w:val="40"/>
                      <w:vertAlign w:val="subscript"/>
                      <w:lang w:val="en-US" w:eastAsia="ru-RU"/>
                    </w:rPr>
                    <m:t>i</m:t>
                  </m:r>
                </m:sub>
              </m:sSub>
              <m:r>
                <m:rPr>
                  <m:nor/>
                </m:rPr>
                <w:rPr>
                  <w:sz w:val="40"/>
                  <w:szCs w:val="40"/>
                  <w:vertAlign w:val="subscript"/>
                  <w:lang w:val="en-US" w:eastAsia="ru-RU"/>
                </w:rPr>
                <m:t>×</m:t>
              </m:r>
              <m:sSub>
                <m:sSubPr>
                  <m:ctrlPr>
                    <w:rPr>
                      <w:rFonts w:ascii="Cambria Math" w:hAnsi="Cambria Math"/>
                      <w:sz w:val="40"/>
                      <w:szCs w:val="40"/>
                      <w:vertAlign w:val="subscript"/>
                      <w:lang w:eastAsia="ru-RU"/>
                    </w:rPr>
                  </m:ctrlPr>
                </m:sSubPr>
                <m:e>
                  <m:r>
                    <m:rPr>
                      <m:nor/>
                    </m:rPr>
                    <w:rPr>
                      <w:sz w:val="40"/>
                      <w:szCs w:val="40"/>
                      <w:vertAlign w:val="subscript"/>
                      <w:lang w:val="en-US" w:eastAsia="ru-RU"/>
                    </w:rPr>
                    <m:t>F</m:t>
                  </m:r>
                </m:e>
                <m:sub>
                  <m:r>
                    <m:rPr>
                      <m:nor/>
                    </m:rPr>
                    <w:rPr>
                      <w:sz w:val="40"/>
                      <w:szCs w:val="40"/>
                      <w:vertAlign w:val="subscript"/>
                      <w:lang w:val="en-US" w:eastAsia="ru-RU"/>
                    </w:rPr>
                    <m:t>i</m:t>
                  </m:r>
                </m:sub>
              </m:sSub>
              <m:r>
                <m:rPr>
                  <m:nor/>
                </m:rPr>
                <w:rPr>
                  <w:sz w:val="40"/>
                  <w:szCs w:val="40"/>
                  <w:vertAlign w:val="subscript"/>
                  <w:lang w:val="en-US" w:eastAsia="ru-RU"/>
                </w:rPr>
                <m:t>×</m:t>
              </m:r>
              <m:sSub>
                <m:sSubPr>
                  <m:ctrlPr>
                    <w:rPr>
                      <w:rFonts w:ascii="Cambria Math" w:hAnsi="Cambria Math"/>
                      <w:sz w:val="40"/>
                      <w:szCs w:val="40"/>
                      <w:vertAlign w:val="subscript"/>
                      <w:lang w:eastAsia="ru-RU"/>
                    </w:rPr>
                  </m:ctrlPr>
                </m:sSubPr>
                <m:e>
                  <m:r>
                    <m:rPr>
                      <m:nor/>
                    </m:rPr>
                    <w:rPr>
                      <w:sz w:val="40"/>
                      <w:szCs w:val="40"/>
                      <w:vertAlign w:val="subscript"/>
                      <w:lang w:val="en-US" w:eastAsia="ru-RU"/>
                    </w:rPr>
                    <m:t>K</m:t>
                  </m:r>
                </m:e>
                <m:sub>
                  <m:r>
                    <m:rPr>
                      <m:nor/>
                    </m:rPr>
                    <w:rPr>
                      <w:sz w:val="40"/>
                      <w:szCs w:val="40"/>
                      <w:vertAlign w:val="subscript"/>
                      <w:lang w:val="en-US" w:eastAsia="ru-RU"/>
                    </w:rPr>
                    <m:t>i</m:t>
                  </m:r>
                </m:sub>
              </m:sSub>
              <m:r>
                <m:rPr>
                  <m:nor/>
                </m:rPr>
                <w:rPr>
                  <w:sz w:val="40"/>
                  <w:szCs w:val="40"/>
                  <w:vertAlign w:val="subscript"/>
                  <w:lang w:val="en-US" w:eastAsia="ru-RU"/>
                </w:rPr>
                <m:t>×</m:t>
              </m:r>
              <m:sSub>
                <m:sSubPr>
                  <m:ctrlPr>
                    <w:rPr>
                      <w:rFonts w:ascii="Cambria Math" w:hAnsi="Cambria Math"/>
                      <w:sz w:val="40"/>
                      <w:szCs w:val="40"/>
                      <w:vertAlign w:val="subscript"/>
                      <w:lang w:eastAsia="ru-RU"/>
                    </w:rPr>
                  </m:ctrlPr>
                </m:sSubPr>
                <m:e>
                  <m:r>
                    <m:rPr>
                      <m:nor/>
                    </m:rPr>
                    <w:rPr>
                      <w:sz w:val="40"/>
                      <w:szCs w:val="40"/>
                      <w:vertAlign w:val="subscript"/>
                      <w:lang w:val="en-US" w:eastAsia="ru-RU"/>
                    </w:rPr>
                    <m:t>L</m:t>
                  </m:r>
                </m:e>
                <m:sub>
                  <m:r>
                    <m:rPr>
                      <m:nor/>
                    </m:rPr>
                    <w:rPr>
                      <w:sz w:val="40"/>
                      <w:szCs w:val="40"/>
                      <w:vertAlign w:val="subscript"/>
                      <w:lang w:val="en-US" w:eastAsia="ru-RU"/>
                    </w:rPr>
                    <m:t>i</m:t>
                  </m:r>
                </m:sub>
              </m:sSub>
            </m:num>
            <m:den>
              <m:nary>
                <m:naryPr>
                  <m:chr m:val="∑"/>
                  <m:limLoc m:val="subSup"/>
                  <m:ctrlPr>
                    <w:rPr>
                      <w:rFonts w:ascii="Cambria Math" w:hAnsi="Cambria Math"/>
                      <w:sz w:val="40"/>
                      <w:szCs w:val="40"/>
                      <w:vertAlign w:val="subscript"/>
                      <w:lang w:eastAsia="ru-RU"/>
                    </w:rPr>
                  </m:ctrlPr>
                </m:naryPr>
                <m:sub>
                  <m:r>
                    <m:rPr>
                      <m:nor/>
                    </m:rPr>
                    <w:rPr>
                      <w:sz w:val="40"/>
                      <w:szCs w:val="40"/>
                      <w:vertAlign w:val="subscript"/>
                      <w:lang w:val="en-US" w:eastAsia="ru-RU"/>
                    </w:rPr>
                    <m:t>i=1</m:t>
                  </m:r>
                </m:sub>
                <m:sup>
                  <m:r>
                    <m:rPr>
                      <m:nor/>
                    </m:rPr>
                    <w:rPr>
                      <w:sz w:val="40"/>
                      <w:szCs w:val="40"/>
                      <w:vertAlign w:val="subscript"/>
                      <w:lang w:val="en-US" w:eastAsia="ru-RU"/>
                    </w:rPr>
                    <m:t>n</m:t>
                  </m:r>
                </m:sup>
                <m:e>
                  <m:d>
                    <m:dPr>
                      <m:ctrlPr>
                        <w:rPr>
                          <w:rFonts w:ascii="Cambria Math" w:hAnsi="Cambria Math"/>
                          <w:sz w:val="40"/>
                          <w:szCs w:val="40"/>
                          <w:vertAlign w:val="subscript"/>
                          <w:lang w:eastAsia="ru-RU"/>
                        </w:rPr>
                      </m:ctrlPr>
                    </m:dPr>
                    <m:e>
                      <m:sSub>
                        <m:sSubPr>
                          <m:ctrlPr>
                            <w:rPr>
                              <w:rFonts w:ascii="Cambria Math" w:hAnsi="Cambria Math"/>
                              <w:sz w:val="40"/>
                              <w:szCs w:val="40"/>
                              <w:vertAlign w:val="subscript"/>
                              <w:lang w:eastAsia="ru-RU"/>
                            </w:rPr>
                          </m:ctrlPr>
                        </m:sSubPr>
                        <m:e>
                          <m:r>
                            <m:rPr>
                              <m:nor/>
                            </m:rPr>
                            <w:rPr>
                              <w:sz w:val="40"/>
                              <w:szCs w:val="40"/>
                              <w:vertAlign w:val="subscript"/>
                              <w:lang w:val="en-US" w:eastAsia="ru-RU"/>
                            </w:rPr>
                            <m:t>E</m:t>
                          </m:r>
                        </m:e>
                        <m:sub>
                          <m:r>
                            <m:rPr>
                              <m:nor/>
                            </m:rPr>
                            <w:rPr>
                              <w:sz w:val="40"/>
                              <w:szCs w:val="40"/>
                              <w:vertAlign w:val="subscript"/>
                              <w:lang w:val="en-US" w:eastAsia="ru-RU"/>
                            </w:rPr>
                            <m:t>i</m:t>
                          </m:r>
                        </m:sub>
                      </m:sSub>
                      <m:r>
                        <m:rPr>
                          <m:nor/>
                        </m:rPr>
                        <w:rPr>
                          <w:sz w:val="40"/>
                          <w:szCs w:val="40"/>
                          <w:vertAlign w:val="subscript"/>
                          <w:lang w:val="en-US" w:eastAsia="ru-RU"/>
                        </w:rPr>
                        <m:t>×</m:t>
                      </m:r>
                      <m:sSub>
                        <m:sSubPr>
                          <m:ctrlPr>
                            <w:rPr>
                              <w:rFonts w:ascii="Cambria Math" w:hAnsi="Cambria Math"/>
                              <w:sz w:val="40"/>
                              <w:szCs w:val="40"/>
                              <w:vertAlign w:val="subscript"/>
                              <w:lang w:eastAsia="ru-RU"/>
                            </w:rPr>
                          </m:ctrlPr>
                        </m:sSubPr>
                        <m:e>
                          <m:r>
                            <m:rPr>
                              <m:nor/>
                            </m:rPr>
                            <w:rPr>
                              <w:sz w:val="40"/>
                              <w:szCs w:val="40"/>
                              <w:vertAlign w:val="subscript"/>
                              <w:lang w:val="en-US" w:eastAsia="ru-RU"/>
                            </w:rPr>
                            <m:t>P</m:t>
                          </m:r>
                        </m:e>
                        <m:sub>
                          <m:r>
                            <m:rPr>
                              <m:nor/>
                            </m:rPr>
                            <w:rPr>
                              <w:sz w:val="40"/>
                              <w:szCs w:val="40"/>
                              <w:vertAlign w:val="subscript"/>
                              <w:lang w:val="en-US" w:eastAsia="ru-RU"/>
                            </w:rPr>
                            <m:t>i</m:t>
                          </m:r>
                        </m:sub>
                      </m:sSub>
                      <m:r>
                        <m:rPr>
                          <m:nor/>
                        </m:rPr>
                        <w:rPr>
                          <w:sz w:val="40"/>
                          <w:szCs w:val="40"/>
                          <w:vertAlign w:val="subscript"/>
                          <w:lang w:val="en-US" w:eastAsia="ru-RU"/>
                        </w:rPr>
                        <m:t>×</m:t>
                      </m:r>
                      <m:sSub>
                        <m:sSubPr>
                          <m:ctrlPr>
                            <w:rPr>
                              <w:rFonts w:ascii="Cambria Math" w:hAnsi="Cambria Math"/>
                              <w:sz w:val="40"/>
                              <w:szCs w:val="40"/>
                              <w:vertAlign w:val="subscript"/>
                              <w:lang w:eastAsia="ru-RU"/>
                            </w:rPr>
                          </m:ctrlPr>
                        </m:sSubPr>
                        <m:e>
                          <m:r>
                            <m:rPr>
                              <m:nor/>
                            </m:rPr>
                            <w:rPr>
                              <w:sz w:val="40"/>
                              <w:szCs w:val="40"/>
                              <w:vertAlign w:val="subscript"/>
                              <w:lang w:val="en-US" w:eastAsia="ru-RU"/>
                            </w:rPr>
                            <m:t>F</m:t>
                          </m:r>
                        </m:e>
                        <m:sub>
                          <m:r>
                            <m:rPr>
                              <m:nor/>
                            </m:rPr>
                            <w:rPr>
                              <w:sz w:val="40"/>
                              <w:szCs w:val="40"/>
                              <w:vertAlign w:val="subscript"/>
                              <w:lang w:val="en-US" w:eastAsia="ru-RU"/>
                            </w:rPr>
                            <m:t>i</m:t>
                          </m:r>
                        </m:sub>
                      </m:sSub>
                      <m:r>
                        <m:rPr>
                          <m:nor/>
                        </m:rPr>
                        <w:rPr>
                          <w:sz w:val="40"/>
                          <w:szCs w:val="40"/>
                          <w:vertAlign w:val="subscript"/>
                          <w:lang w:val="en-US" w:eastAsia="ru-RU"/>
                        </w:rPr>
                        <m:t>×</m:t>
                      </m:r>
                      <m:sSub>
                        <m:sSubPr>
                          <m:ctrlPr>
                            <w:rPr>
                              <w:rFonts w:ascii="Cambria Math" w:hAnsi="Cambria Math"/>
                              <w:sz w:val="40"/>
                              <w:szCs w:val="40"/>
                              <w:vertAlign w:val="subscript"/>
                              <w:lang w:eastAsia="ru-RU"/>
                            </w:rPr>
                          </m:ctrlPr>
                        </m:sSubPr>
                        <m:e>
                          <m:r>
                            <m:rPr>
                              <m:nor/>
                            </m:rPr>
                            <w:rPr>
                              <w:sz w:val="40"/>
                              <w:szCs w:val="40"/>
                              <w:vertAlign w:val="subscript"/>
                              <w:lang w:val="en-US" w:eastAsia="ru-RU"/>
                            </w:rPr>
                            <m:t>K</m:t>
                          </m:r>
                        </m:e>
                        <m:sub>
                          <m:r>
                            <m:rPr>
                              <m:nor/>
                            </m:rPr>
                            <w:rPr>
                              <w:sz w:val="40"/>
                              <w:szCs w:val="40"/>
                              <w:vertAlign w:val="subscript"/>
                              <w:lang w:val="en-US" w:eastAsia="ru-RU"/>
                            </w:rPr>
                            <m:t>i</m:t>
                          </m:r>
                        </m:sub>
                      </m:sSub>
                      <m:r>
                        <m:rPr>
                          <m:nor/>
                        </m:rPr>
                        <w:rPr>
                          <w:sz w:val="40"/>
                          <w:szCs w:val="40"/>
                          <w:vertAlign w:val="subscript"/>
                          <w:lang w:val="en-US" w:eastAsia="ru-RU"/>
                        </w:rPr>
                        <m:t>×</m:t>
                      </m:r>
                      <m:sSub>
                        <m:sSubPr>
                          <m:ctrlPr>
                            <w:rPr>
                              <w:rFonts w:ascii="Cambria Math" w:hAnsi="Cambria Math"/>
                              <w:sz w:val="40"/>
                              <w:szCs w:val="40"/>
                              <w:vertAlign w:val="subscript"/>
                              <w:lang w:eastAsia="ru-RU"/>
                            </w:rPr>
                          </m:ctrlPr>
                        </m:sSubPr>
                        <m:e>
                          <m:r>
                            <m:rPr>
                              <m:nor/>
                            </m:rPr>
                            <w:rPr>
                              <w:sz w:val="40"/>
                              <w:szCs w:val="40"/>
                              <w:vertAlign w:val="subscript"/>
                              <w:lang w:val="en-US" w:eastAsia="ru-RU"/>
                            </w:rPr>
                            <m:t>L</m:t>
                          </m:r>
                        </m:e>
                        <m:sub>
                          <m:r>
                            <m:rPr>
                              <m:nor/>
                            </m:rPr>
                            <w:rPr>
                              <w:sz w:val="40"/>
                              <w:szCs w:val="40"/>
                              <w:vertAlign w:val="subscript"/>
                              <w:lang w:val="en-US" w:eastAsia="ru-RU"/>
                            </w:rPr>
                            <m:t>i</m:t>
                          </m:r>
                        </m:sub>
                      </m:sSub>
                    </m:e>
                  </m:d>
                </m:e>
              </m:nary>
            </m:den>
          </m:f>
        </m:oMath>
      </m:oMathPara>
    </w:p>
    <w:p w:rsidR="003B149B" w:rsidRPr="001A23A0" w:rsidRDefault="003B149B" w:rsidP="003B149B">
      <w:pPr>
        <w:autoSpaceDE w:val="0"/>
        <w:autoSpaceDN w:val="0"/>
        <w:adjustRightInd w:val="0"/>
        <w:spacing w:line="276" w:lineRule="auto"/>
        <w:ind w:left="709"/>
        <w:contextualSpacing/>
        <w:rPr>
          <w:szCs w:val="28"/>
          <w:lang w:eastAsia="ru-RU"/>
        </w:rPr>
      </w:pPr>
      <w:r w:rsidRPr="001A23A0">
        <w:rPr>
          <w:szCs w:val="28"/>
          <w:lang w:eastAsia="ru-RU"/>
        </w:rPr>
        <w:t>где:</w:t>
      </w:r>
    </w:p>
    <w:p w:rsidR="003B149B" w:rsidRPr="003567B2" w:rsidRDefault="003B149B" w:rsidP="003B149B">
      <w:pPr>
        <w:autoSpaceDE w:val="0"/>
        <w:autoSpaceDN w:val="0"/>
        <w:adjustRightInd w:val="0"/>
        <w:spacing w:line="276" w:lineRule="auto"/>
        <w:ind w:firstLine="540"/>
        <w:contextualSpacing/>
        <w:jc w:val="both"/>
        <w:rPr>
          <w:szCs w:val="28"/>
          <w:lang w:eastAsia="ru-RU"/>
        </w:rPr>
      </w:pPr>
      <w:r w:rsidRPr="001A23A0">
        <w:rPr>
          <w:szCs w:val="28"/>
          <w:lang w:eastAsia="ru-RU"/>
        </w:rPr>
        <w:t>V</w:t>
      </w:r>
      <w:r w:rsidRPr="001A23A0">
        <w:rPr>
          <w:szCs w:val="28"/>
          <w:vertAlign w:val="subscript"/>
          <w:lang w:eastAsia="ru-RU"/>
        </w:rPr>
        <w:t>общ</w:t>
      </w:r>
      <w:r w:rsidRPr="001A23A0">
        <w:rPr>
          <w:szCs w:val="28"/>
          <w:lang w:eastAsia="ru-RU"/>
        </w:rPr>
        <w:t> – общий объем бюджетных</w:t>
      </w:r>
      <w:r w:rsidRPr="00B03F1E">
        <w:rPr>
          <w:szCs w:val="28"/>
          <w:lang w:eastAsia="ru-RU"/>
        </w:rPr>
        <w:t xml:space="preserve"> ассигнований, предусмотренных </w:t>
      </w:r>
      <w:r>
        <w:rPr>
          <w:szCs w:val="28"/>
          <w:lang w:eastAsia="ru-RU"/>
        </w:rPr>
        <w:br/>
      </w:r>
      <w:r w:rsidRPr="00B03F1E">
        <w:rPr>
          <w:szCs w:val="28"/>
          <w:lang w:eastAsia="ru-RU"/>
        </w:rPr>
        <w:t>в федеральном бюджете на предоставление субсидий;</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sidRPr="00B03F1E">
        <w:rPr>
          <w:szCs w:val="28"/>
          <w:lang w:eastAsia="ru-RU"/>
        </w:rPr>
        <w:t>E</w:t>
      </w:r>
      <w:r w:rsidRPr="00B03F1E">
        <w:rPr>
          <w:szCs w:val="28"/>
          <w:vertAlign w:val="subscript"/>
          <w:lang w:eastAsia="ru-RU"/>
        </w:rPr>
        <w:t>i</w:t>
      </w:r>
      <w:r>
        <w:rPr>
          <w:szCs w:val="28"/>
          <w:lang w:eastAsia="ru-RU"/>
        </w:rPr>
        <w:t> – </w:t>
      </w:r>
      <w:r w:rsidRPr="00B03F1E">
        <w:rPr>
          <w:szCs w:val="28"/>
          <w:lang w:eastAsia="ru-RU"/>
        </w:rPr>
        <w:t xml:space="preserve">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w:t>
      </w:r>
      <w:r>
        <w:rPr>
          <w:szCs w:val="28"/>
          <w:lang w:eastAsia="ru-RU"/>
        </w:rPr>
        <w:br/>
      </w:r>
      <w:r w:rsidRPr="00B03F1E">
        <w:rPr>
          <w:szCs w:val="28"/>
          <w:lang w:eastAsia="ru-RU"/>
        </w:rPr>
        <w:t>в состав Дальневосточного федерального округа, на уровне не менее 7,2 процента общей суммы расходов;</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sidRPr="00B03F1E">
        <w:rPr>
          <w:szCs w:val="28"/>
          <w:lang w:eastAsia="ru-RU"/>
        </w:rPr>
        <w:t>P</w:t>
      </w:r>
      <w:r w:rsidRPr="00B03F1E">
        <w:rPr>
          <w:szCs w:val="28"/>
          <w:vertAlign w:val="subscript"/>
          <w:lang w:eastAsia="ru-RU"/>
        </w:rPr>
        <w:t>i</w:t>
      </w:r>
      <w:r>
        <w:rPr>
          <w:szCs w:val="28"/>
          <w:lang w:eastAsia="ru-RU"/>
        </w:rPr>
        <w:t> – </w:t>
      </w:r>
      <w:r w:rsidRPr="00B03F1E">
        <w:rPr>
          <w:szCs w:val="28"/>
          <w:lang w:eastAsia="ru-RU"/>
        </w:rPr>
        <w:t xml:space="preserve">численность постоянного населения субъекта Российской Федерации </w:t>
      </w:r>
      <w:r>
        <w:rPr>
          <w:szCs w:val="28"/>
          <w:lang w:eastAsia="ru-RU"/>
        </w:rPr>
        <w:br/>
      </w:r>
      <w:r w:rsidRPr="00B03F1E">
        <w:rPr>
          <w:szCs w:val="28"/>
          <w:lang w:eastAsia="ru-RU"/>
        </w:rPr>
        <w:t>по состоянию на 1 января года, предшествующего году предоставления субсидии, по данным Федеральной службы государственной статистики;</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sidRPr="00B03F1E">
        <w:rPr>
          <w:szCs w:val="28"/>
          <w:lang w:eastAsia="ru-RU"/>
        </w:rPr>
        <w:t>F</w:t>
      </w:r>
      <w:r w:rsidRPr="00B03F1E">
        <w:rPr>
          <w:szCs w:val="28"/>
          <w:vertAlign w:val="subscript"/>
          <w:lang w:eastAsia="ru-RU"/>
        </w:rPr>
        <w:t>i</w:t>
      </w:r>
      <w:r>
        <w:rPr>
          <w:szCs w:val="28"/>
          <w:lang w:eastAsia="ru-RU"/>
        </w:rPr>
        <w:t> – </w:t>
      </w:r>
      <w:r w:rsidRPr="00B03F1E">
        <w:rPr>
          <w:szCs w:val="28"/>
          <w:lang w:eastAsia="ru-RU"/>
        </w:rPr>
        <w:t xml:space="preserve">поправочный коэффициент, корректирующий размер субсидии бюджету i-го субъекта Российской Федерации при малой численности населения </w:t>
      </w:r>
      <w:r>
        <w:rPr>
          <w:szCs w:val="28"/>
          <w:lang w:eastAsia="ru-RU"/>
        </w:rPr>
        <w:br/>
      </w:r>
      <w:r w:rsidRPr="00B03F1E">
        <w:rPr>
          <w:szCs w:val="28"/>
          <w:lang w:eastAsia="ru-RU"/>
        </w:rPr>
        <w:t>в субъекте Российской Федерации;</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sidRPr="00B03F1E">
        <w:rPr>
          <w:szCs w:val="28"/>
          <w:lang w:eastAsia="ru-RU"/>
        </w:rPr>
        <w:t>K</w:t>
      </w:r>
      <w:r w:rsidRPr="00B03F1E">
        <w:rPr>
          <w:szCs w:val="28"/>
          <w:vertAlign w:val="subscript"/>
          <w:lang w:eastAsia="ru-RU"/>
        </w:rPr>
        <w:t>i</w:t>
      </w:r>
      <w:r>
        <w:rPr>
          <w:szCs w:val="28"/>
          <w:lang w:eastAsia="ru-RU"/>
        </w:rPr>
        <w:t> – </w:t>
      </w:r>
      <w:r w:rsidRPr="00B03F1E">
        <w:rPr>
          <w:szCs w:val="28"/>
          <w:lang w:eastAsia="ru-RU"/>
        </w:rPr>
        <w:t>поправочный коэффициент, корректирующий размер субсидии бюджету i-го субъекта Российской Федерации с учетом показателя смертности от болезней системы кровообращения в субъекте Российской Федерации;</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sidRPr="00B03F1E">
        <w:rPr>
          <w:szCs w:val="28"/>
          <w:lang w:eastAsia="ru-RU"/>
        </w:rPr>
        <w:t>L</w:t>
      </w:r>
      <w:r w:rsidRPr="00B03F1E">
        <w:rPr>
          <w:szCs w:val="28"/>
          <w:vertAlign w:val="subscript"/>
          <w:lang w:eastAsia="ru-RU"/>
        </w:rPr>
        <w:t>i</w:t>
      </w:r>
      <w:r>
        <w:rPr>
          <w:szCs w:val="28"/>
          <w:lang w:eastAsia="ru-RU"/>
        </w:rPr>
        <w:t> – </w:t>
      </w:r>
      <w:r w:rsidRPr="00B03F1E">
        <w:rPr>
          <w:szCs w:val="28"/>
          <w:lang w:eastAsia="ru-RU"/>
        </w:rPr>
        <w:t xml:space="preserve">предельный уровень софинансирования расходного обязательства субъекта Российской Федерации из федерального бюджета, определяемый </w:t>
      </w:r>
      <w:r>
        <w:rPr>
          <w:szCs w:val="28"/>
          <w:lang w:eastAsia="ru-RU"/>
        </w:rPr>
        <w:br/>
      </w:r>
      <w:r w:rsidRPr="00B03F1E">
        <w:rPr>
          <w:szCs w:val="28"/>
          <w:lang w:eastAsia="ru-RU"/>
        </w:rPr>
        <w:t xml:space="preserve">в соответствии с пунктом 13(1.1) Правил формирования, предоставления </w:t>
      </w:r>
      <w:r>
        <w:rPr>
          <w:szCs w:val="28"/>
          <w:lang w:eastAsia="ru-RU"/>
        </w:rPr>
        <w:br/>
      </w:r>
      <w:r w:rsidRPr="00B03F1E">
        <w:rPr>
          <w:szCs w:val="28"/>
          <w:lang w:eastAsia="ru-RU"/>
        </w:rPr>
        <w:t>и распределения субсидий;</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n – </w:t>
      </w:r>
      <w:r w:rsidRPr="00B03F1E">
        <w:rPr>
          <w:szCs w:val="28"/>
          <w:lang w:eastAsia="ru-RU"/>
        </w:rPr>
        <w:t xml:space="preserve">число </w:t>
      </w:r>
      <w:r>
        <w:rPr>
          <w:szCs w:val="28"/>
          <w:lang w:eastAsia="ru-RU"/>
        </w:rPr>
        <w:t xml:space="preserve">субъектов Российской Федерации - </w:t>
      </w:r>
      <w:r w:rsidRPr="00B03F1E">
        <w:rPr>
          <w:szCs w:val="28"/>
          <w:lang w:eastAsia="ru-RU"/>
        </w:rPr>
        <w:t>получателей субсидий.</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12. </w:t>
      </w:r>
      <w:r w:rsidRPr="00B03F1E">
        <w:rPr>
          <w:szCs w:val="28"/>
          <w:lang w:eastAsia="ru-RU"/>
        </w:rPr>
        <w:t>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(E</w:t>
      </w:r>
      <w:r w:rsidRPr="00B03F1E">
        <w:rPr>
          <w:szCs w:val="28"/>
          <w:vertAlign w:val="subscript"/>
          <w:lang w:eastAsia="ru-RU"/>
        </w:rPr>
        <w:t>i</w:t>
      </w:r>
      <w:r w:rsidRPr="00B03F1E">
        <w:rPr>
          <w:szCs w:val="28"/>
          <w:lang w:eastAsia="ru-RU"/>
        </w:rPr>
        <w:t>) принимается равным 1 в случае, если</w:t>
      </w:r>
      <w:r>
        <w:rPr>
          <w:szCs w:val="28"/>
          <w:lang w:eastAsia="ru-RU"/>
        </w:rPr>
        <w:t xml:space="preserve"> </w:t>
      </w:r>
      <m:oMath>
        <m:f>
          <m:fPr>
            <m:ctrlPr>
              <w:rPr>
                <w:rFonts w:ascii="Cambria Math" w:hAnsi="Cambria Math"/>
                <w:sz w:val="32"/>
                <w:szCs w:val="32"/>
              </w:rPr>
            </m:ctrlPr>
          </m:fPr>
          <m:num>
            <m:nary>
              <m:naryPr>
                <m:chr m:val="∑"/>
                <m:limLoc m:val="subSup"/>
                <m:ctrlPr>
                  <w:rPr>
                    <w:rFonts w:ascii="Cambria Math" w:hAnsi="Cambria Math"/>
                    <w:sz w:val="32"/>
                    <w:szCs w:val="32"/>
                  </w:rPr>
                </m:ctrlPr>
              </m:naryPr>
              <m:sub>
                <m:r>
                  <w:rPr>
                    <w:rFonts w:ascii="Cambria Math" w:hAnsi="Cambria Math"/>
                    <w:sz w:val="32"/>
                    <w:szCs w:val="32"/>
                  </w:rPr>
                  <m:t>i</m:t>
                </m:r>
                <m:r>
                  <m:rPr>
                    <m:sty m:val="p"/>
                  </m:rPr>
                  <w:rPr>
                    <w:rFonts w:ascii="Cambria Math"/>
                    <w:sz w:val="32"/>
                    <w:szCs w:val="32"/>
                  </w:rPr>
                  <m:t>=1</m:t>
                </m:r>
              </m:sub>
              <m:sup>
                <m:r>
                  <w:rPr>
                    <w:rFonts w:ascii="Cambria Math" w:hAnsi="Cambria Math"/>
                    <w:sz w:val="32"/>
                    <w:szCs w:val="32"/>
                  </w:rPr>
                  <m:t>m</m:t>
                </m:r>
              </m:sup>
              <m:e>
                <m:sSub>
                  <m:sSubPr>
                    <m:ctrlPr>
                      <w:rPr>
                        <w:rFonts w:ascii="Cambria Math" w:hAnsi="Cambria Math"/>
                        <w:sz w:val="32"/>
                        <w:szCs w:val="32"/>
                      </w:rPr>
                    </m:ctrlPr>
                  </m:sSubPr>
                  <m:e>
                    <m:r>
                      <m:rPr>
                        <m:sty m:val="p"/>
                      </m:rPr>
                      <w:rPr>
                        <w:rFonts w:ascii="Cambria Math"/>
                        <w:sz w:val="32"/>
                        <w:szCs w:val="32"/>
                      </w:rPr>
                      <m:t>V</m:t>
                    </m:r>
                  </m:e>
                  <m:sub>
                    <m:r>
                      <w:rPr>
                        <w:rFonts w:ascii="Cambria Math" w:hAnsi="Cambria Math"/>
                        <w:sz w:val="32"/>
                        <w:szCs w:val="32"/>
                      </w:rPr>
                      <m:t>i</m:t>
                    </m:r>
                  </m:sub>
                </m:sSub>
              </m:e>
            </m:nary>
          </m:num>
          <m:den>
            <m:sSub>
              <m:sSubPr>
                <m:ctrlPr>
                  <w:rPr>
                    <w:rFonts w:ascii="Cambria Math" w:hAnsi="Cambria Math"/>
                    <w:sz w:val="32"/>
                    <w:szCs w:val="32"/>
                  </w:rPr>
                </m:ctrlPr>
              </m:sSubPr>
              <m:e>
                <m:r>
                  <m:rPr>
                    <m:sty m:val="p"/>
                  </m:rPr>
                  <w:rPr>
                    <w:rFonts w:ascii="Cambria Math"/>
                    <w:sz w:val="32"/>
                    <w:szCs w:val="32"/>
                  </w:rPr>
                  <m:t>V</m:t>
                </m:r>
              </m:e>
              <m:sub>
                <m:r>
                  <m:rPr>
                    <m:sty m:val="p"/>
                  </m:rPr>
                  <w:rPr>
                    <w:rFonts w:ascii="Cambria Math" w:hAnsi="Cambria Math"/>
                    <w:sz w:val="32"/>
                    <w:szCs w:val="32"/>
                  </w:rPr>
                  <m:t>общ</m:t>
                </m:r>
              </m:sub>
            </m:sSub>
          </m:den>
        </m:f>
        <m:r>
          <m:rPr>
            <m:sty m:val="p"/>
          </m:rPr>
          <w:rPr>
            <w:rFonts w:ascii="Cambria Math" w:hAnsi="Cambria Math"/>
            <w:sz w:val="32"/>
            <w:szCs w:val="32"/>
          </w:rPr>
          <m:t>≥</m:t>
        </m:r>
        <m:r>
          <m:rPr>
            <m:sty m:val="p"/>
          </m:rPr>
          <w:rPr>
            <w:rFonts w:ascii="Cambria Math"/>
            <w:sz w:val="32"/>
            <w:szCs w:val="32"/>
          </w:rPr>
          <m:t xml:space="preserve">0,072, </m:t>
        </m:r>
      </m:oMath>
      <w:r>
        <w:rPr>
          <w:szCs w:val="28"/>
          <w:lang w:eastAsia="ru-RU"/>
        </w:rPr>
        <w:t>где m – </w:t>
      </w:r>
      <w:r w:rsidRPr="00B03F1E">
        <w:rPr>
          <w:szCs w:val="28"/>
          <w:lang w:eastAsia="ru-RU"/>
        </w:rPr>
        <w:t>число с</w:t>
      </w:r>
      <w:r>
        <w:rPr>
          <w:szCs w:val="28"/>
          <w:lang w:eastAsia="ru-RU"/>
        </w:rPr>
        <w:t>убъектов Российской Федерации - </w:t>
      </w:r>
      <w:r w:rsidRPr="00B03F1E">
        <w:rPr>
          <w:szCs w:val="28"/>
          <w:lang w:eastAsia="ru-RU"/>
        </w:rPr>
        <w:t>получателей субсидий, входящих в состав Дальневосточного федерального округа.</w:t>
      </w:r>
    </w:p>
    <w:p w:rsidR="003B149B" w:rsidRPr="009C1342" w:rsidRDefault="003B149B" w:rsidP="003B149B">
      <w:pPr>
        <w:spacing w:line="288" w:lineRule="auto"/>
        <w:ind w:firstLine="567"/>
        <w:jc w:val="both"/>
        <w:rPr>
          <w:szCs w:val="28"/>
        </w:rPr>
      </w:pPr>
      <w:r>
        <w:rPr>
          <w:szCs w:val="28"/>
        </w:rPr>
        <w:t>В случае, если</w:t>
      </w:r>
      <w:r w:rsidRPr="009C1342">
        <w:rPr>
          <w:szCs w:val="28"/>
        </w:rPr>
        <w:t xml:space="preserve"> </w:t>
      </w:r>
      <m:oMath>
        <m:f>
          <m:fPr>
            <m:ctrlPr>
              <w:rPr>
                <w:rFonts w:ascii="Cambria Math" w:hAnsi="Cambria Math"/>
                <w:sz w:val="32"/>
                <w:szCs w:val="32"/>
              </w:rPr>
            </m:ctrlPr>
          </m:fPr>
          <m:num>
            <m:nary>
              <m:naryPr>
                <m:chr m:val="∑"/>
                <m:limLoc m:val="subSup"/>
                <m:ctrlPr>
                  <w:rPr>
                    <w:rFonts w:ascii="Cambria Math" w:hAnsi="Cambria Math"/>
                    <w:sz w:val="32"/>
                    <w:szCs w:val="32"/>
                  </w:rPr>
                </m:ctrlPr>
              </m:naryPr>
              <m:sub>
                <m:r>
                  <m:rPr>
                    <m:nor/>
                  </m:rPr>
                  <w:rPr>
                    <w:sz w:val="32"/>
                    <w:szCs w:val="32"/>
                  </w:rPr>
                  <m:t>i=1</m:t>
                </m:r>
              </m:sub>
              <m:sup>
                <m:r>
                  <m:rPr>
                    <m:nor/>
                  </m:rPr>
                  <w:rPr>
                    <w:sz w:val="32"/>
                    <w:szCs w:val="32"/>
                  </w:rPr>
                  <m:t>m</m:t>
                </m:r>
              </m:sup>
              <m:e>
                <m:sSub>
                  <m:sSubPr>
                    <m:ctrlPr>
                      <w:rPr>
                        <w:rFonts w:ascii="Cambria Math" w:hAnsi="Cambria Math"/>
                        <w:sz w:val="32"/>
                        <w:szCs w:val="32"/>
                      </w:rPr>
                    </m:ctrlPr>
                  </m:sSubPr>
                  <m:e>
                    <m:r>
                      <m:rPr>
                        <m:nor/>
                      </m:rPr>
                      <w:rPr>
                        <w:sz w:val="32"/>
                        <w:szCs w:val="32"/>
                      </w:rPr>
                      <m:t>V</m:t>
                    </m:r>
                  </m:e>
                  <m:sub>
                    <m:r>
                      <m:rPr>
                        <m:nor/>
                      </m:rPr>
                      <w:rPr>
                        <w:sz w:val="32"/>
                        <w:szCs w:val="32"/>
                      </w:rPr>
                      <m:t>i</m:t>
                    </m:r>
                  </m:sub>
                </m:sSub>
              </m:e>
            </m:nary>
          </m:num>
          <m:den>
            <m:sSub>
              <m:sSubPr>
                <m:ctrlPr>
                  <w:rPr>
                    <w:rFonts w:ascii="Cambria Math" w:hAnsi="Cambria Math"/>
                    <w:sz w:val="32"/>
                    <w:szCs w:val="32"/>
                  </w:rPr>
                </m:ctrlPr>
              </m:sSubPr>
              <m:e>
                <m:r>
                  <m:rPr>
                    <m:nor/>
                  </m:rPr>
                  <w:rPr>
                    <w:sz w:val="32"/>
                    <w:szCs w:val="32"/>
                  </w:rPr>
                  <m:t>V</m:t>
                </m:r>
              </m:e>
              <m:sub>
                <m:r>
                  <m:rPr>
                    <m:nor/>
                  </m:rPr>
                  <w:rPr>
                    <w:sz w:val="32"/>
                    <w:szCs w:val="32"/>
                  </w:rPr>
                  <m:t>общ</m:t>
                </m:r>
              </m:sub>
            </m:sSub>
          </m:den>
        </m:f>
        <m:r>
          <m:rPr>
            <m:nor/>
          </m:rPr>
          <w:rPr>
            <w:sz w:val="32"/>
            <w:szCs w:val="32"/>
          </w:rPr>
          <m:t xml:space="preserve">&lt;0,072 , </m:t>
        </m:r>
      </m:oMath>
      <w:r w:rsidRPr="009C1342">
        <w:rPr>
          <w:szCs w:val="28"/>
        </w:rPr>
        <w:t xml:space="preserve"> то </w:t>
      </w:r>
      <m:oMath>
        <m:sSub>
          <m:sSubPr>
            <m:ctrlPr>
              <w:rPr>
                <w:rFonts w:ascii="Cambria Math" w:hAnsi="Cambria Math"/>
                <w:sz w:val="32"/>
                <w:szCs w:val="32"/>
              </w:rPr>
            </m:ctrlPr>
          </m:sSubPr>
          <m:e>
            <m:r>
              <m:rPr>
                <m:nor/>
              </m:rPr>
              <w:rPr>
                <w:sz w:val="32"/>
                <w:szCs w:val="32"/>
              </w:rPr>
              <m:t>E</m:t>
            </m:r>
          </m:e>
          <m:sub>
            <m:r>
              <m:rPr>
                <m:nor/>
              </m:rPr>
              <w:rPr>
                <w:sz w:val="32"/>
                <w:szCs w:val="32"/>
              </w:rPr>
              <m:t>i</m:t>
            </m:r>
          </m:sub>
        </m:sSub>
        <m:r>
          <m:rPr>
            <m:nor/>
          </m:rPr>
          <w:rPr>
            <w:sz w:val="32"/>
            <w:szCs w:val="32"/>
          </w:rPr>
          <m:t>=</m:t>
        </m:r>
        <m:f>
          <m:fPr>
            <m:ctrlPr>
              <w:rPr>
                <w:rFonts w:ascii="Cambria Math" w:hAnsi="Cambria Math"/>
                <w:sz w:val="32"/>
                <w:szCs w:val="32"/>
              </w:rPr>
            </m:ctrlPr>
          </m:fPr>
          <m:num>
            <m:r>
              <m:rPr>
                <m:nor/>
              </m:rPr>
              <w:rPr>
                <w:sz w:val="32"/>
                <w:szCs w:val="32"/>
              </w:rPr>
              <m:t>0,072×</m:t>
            </m:r>
            <m:sSub>
              <m:sSubPr>
                <m:ctrlPr>
                  <w:rPr>
                    <w:rFonts w:ascii="Cambria Math" w:hAnsi="Cambria Math"/>
                    <w:sz w:val="32"/>
                    <w:szCs w:val="32"/>
                  </w:rPr>
                </m:ctrlPr>
              </m:sSubPr>
              <m:e>
                <m:r>
                  <m:rPr>
                    <m:nor/>
                  </m:rPr>
                  <w:rPr>
                    <w:sz w:val="32"/>
                    <w:szCs w:val="32"/>
                  </w:rPr>
                  <m:t>V</m:t>
                </m:r>
              </m:e>
              <m:sub>
                <m:r>
                  <m:rPr>
                    <m:nor/>
                  </m:rPr>
                  <w:rPr>
                    <w:sz w:val="32"/>
                    <w:szCs w:val="32"/>
                  </w:rPr>
                  <m:t>общ</m:t>
                </m:r>
              </m:sub>
            </m:sSub>
          </m:num>
          <m:den>
            <m:nary>
              <m:naryPr>
                <m:chr m:val="∑"/>
                <m:limLoc m:val="subSup"/>
                <m:ctrlPr>
                  <w:rPr>
                    <w:rFonts w:ascii="Cambria Math" w:hAnsi="Cambria Math"/>
                    <w:sz w:val="32"/>
                    <w:szCs w:val="32"/>
                  </w:rPr>
                </m:ctrlPr>
              </m:naryPr>
              <m:sub>
                <m:r>
                  <m:rPr>
                    <m:nor/>
                  </m:rPr>
                  <w:rPr>
                    <w:sz w:val="32"/>
                    <w:szCs w:val="32"/>
                  </w:rPr>
                  <m:t>i=1</m:t>
                </m:r>
              </m:sub>
              <m:sup>
                <m:r>
                  <m:rPr>
                    <m:nor/>
                  </m:rPr>
                  <w:rPr>
                    <w:sz w:val="32"/>
                    <w:szCs w:val="32"/>
                  </w:rPr>
                  <m:t>m</m:t>
                </m:r>
              </m:sup>
              <m:e>
                <m:sSub>
                  <m:sSubPr>
                    <m:ctrlPr>
                      <w:rPr>
                        <w:rFonts w:ascii="Cambria Math" w:hAnsi="Cambria Math"/>
                        <w:sz w:val="32"/>
                        <w:szCs w:val="32"/>
                      </w:rPr>
                    </m:ctrlPr>
                  </m:sSubPr>
                  <m:e>
                    <m:r>
                      <m:rPr>
                        <m:nor/>
                      </m:rPr>
                      <w:rPr>
                        <w:sz w:val="32"/>
                        <w:szCs w:val="32"/>
                      </w:rPr>
                      <m:t>V</m:t>
                    </m:r>
                  </m:e>
                  <m:sub>
                    <m:r>
                      <m:rPr>
                        <m:nor/>
                      </m:rPr>
                      <w:rPr>
                        <w:sz w:val="32"/>
                        <w:szCs w:val="32"/>
                      </w:rPr>
                      <m:t>i</m:t>
                    </m:r>
                  </m:sub>
                </m:sSub>
              </m:e>
            </m:nary>
          </m:den>
        </m:f>
        <m:r>
          <m:rPr>
            <m:nor/>
          </m:rPr>
          <w:rPr>
            <w:sz w:val="32"/>
            <w:szCs w:val="32"/>
          </w:rPr>
          <m:t xml:space="preserve">  .</m:t>
        </m:r>
      </m:oMath>
    </w:p>
    <w:p w:rsidR="003B149B" w:rsidRPr="00B03F1E" w:rsidRDefault="003B149B" w:rsidP="003B149B">
      <w:pPr>
        <w:autoSpaceDE w:val="0"/>
        <w:autoSpaceDN w:val="0"/>
        <w:adjustRightInd w:val="0"/>
        <w:spacing w:line="276" w:lineRule="auto"/>
        <w:ind w:firstLine="540"/>
        <w:contextualSpacing/>
        <w:jc w:val="both"/>
        <w:rPr>
          <w:szCs w:val="28"/>
          <w:lang w:eastAsia="ru-RU"/>
        </w:rPr>
      </w:pPr>
      <w:r w:rsidRPr="00B03F1E">
        <w:rPr>
          <w:szCs w:val="28"/>
          <w:lang w:eastAsia="ru-RU"/>
        </w:rPr>
        <w:t>Для субъектов Российской Федерации, не входящих в состав Дальневосточного федерального округа, поправочный коэффициент (E</w:t>
      </w:r>
      <w:r w:rsidRPr="00B03F1E">
        <w:rPr>
          <w:szCs w:val="28"/>
          <w:vertAlign w:val="subscript"/>
          <w:lang w:eastAsia="ru-RU"/>
        </w:rPr>
        <w:t>i</w:t>
      </w:r>
      <w:r w:rsidRPr="00B03F1E">
        <w:rPr>
          <w:szCs w:val="28"/>
          <w:lang w:eastAsia="ru-RU"/>
        </w:rPr>
        <w:t>) принимается равным 1.</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13. </w:t>
      </w:r>
      <w:r w:rsidRPr="00B03F1E">
        <w:rPr>
          <w:szCs w:val="28"/>
          <w:lang w:eastAsia="ru-RU"/>
        </w:rPr>
        <w:t xml:space="preserve">Поправочный коэффициент, корректирующий размер субсидии бюджету i-го субъекта Российской Федерации, при малой численности населения </w:t>
      </w:r>
      <w:r>
        <w:rPr>
          <w:szCs w:val="28"/>
          <w:lang w:eastAsia="ru-RU"/>
        </w:rPr>
        <w:br/>
      </w:r>
      <w:r w:rsidRPr="00B03F1E">
        <w:rPr>
          <w:szCs w:val="28"/>
          <w:lang w:eastAsia="ru-RU"/>
        </w:rPr>
        <w:t>в субъекте Российской Федерации (F</w:t>
      </w:r>
      <w:r w:rsidRPr="00B03F1E">
        <w:rPr>
          <w:szCs w:val="28"/>
          <w:vertAlign w:val="subscript"/>
          <w:lang w:eastAsia="ru-RU"/>
        </w:rPr>
        <w:t>i</w:t>
      </w:r>
      <w:r w:rsidRPr="00B03F1E">
        <w:rPr>
          <w:szCs w:val="28"/>
          <w:lang w:eastAsia="ru-RU"/>
        </w:rPr>
        <w:t>) принимается:</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равным 1,5 – </w:t>
      </w:r>
      <w:r w:rsidRPr="00B03F1E">
        <w:rPr>
          <w:szCs w:val="28"/>
          <w:lang w:eastAsia="ru-RU"/>
        </w:rPr>
        <w:t>если численность постоянного населения i-го субъекта Российской Федерации (P</w:t>
      </w:r>
      <w:r w:rsidRPr="00B03F1E">
        <w:rPr>
          <w:szCs w:val="28"/>
          <w:vertAlign w:val="subscript"/>
          <w:lang w:eastAsia="ru-RU"/>
        </w:rPr>
        <w:t>i</w:t>
      </w:r>
      <w:r w:rsidRPr="00B03F1E">
        <w:rPr>
          <w:szCs w:val="28"/>
          <w:lang w:eastAsia="ru-RU"/>
        </w:rPr>
        <w:t>) по состоянию на 1 января года, предшествующего году предоставления субсидии, по данным Федеральной службы государственной статистики, меньше или равна 500 тыс. человек;</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равным 1,2 – </w:t>
      </w:r>
      <w:r w:rsidRPr="00B03F1E">
        <w:rPr>
          <w:szCs w:val="28"/>
          <w:lang w:eastAsia="ru-RU"/>
        </w:rPr>
        <w:t>если численность постоянного населения i-го субъекта Российской Федерации (P</w:t>
      </w:r>
      <w:r w:rsidRPr="00B03F1E">
        <w:rPr>
          <w:szCs w:val="28"/>
          <w:vertAlign w:val="subscript"/>
          <w:lang w:eastAsia="ru-RU"/>
        </w:rPr>
        <w:t>i</w:t>
      </w:r>
      <w:r w:rsidRPr="00B03F1E">
        <w:rPr>
          <w:szCs w:val="28"/>
          <w:lang w:eastAsia="ru-RU"/>
        </w:rPr>
        <w:t>) по состоянию на 1 января года, предшествующего году предоставления субсидии, по данным Федеральной службы государственной статистики, больше 500 тыс. человек, но меньше или равна 3</w:t>
      </w:r>
      <w:r>
        <w:rPr>
          <w:szCs w:val="28"/>
          <w:lang w:eastAsia="ru-RU"/>
        </w:rPr>
        <w:t> </w:t>
      </w:r>
      <w:r w:rsidRPr="00B03F1E">
        <w:rPr>
          <w:szCs w:val="28"/>
          <w:lang w:eastAsia="ru-RU"/>
        </w:rPr>
        <w:t>000 тыс. человек;</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равным 1 – </w:t>
      </w:r>
      <w:r w:rsidRPr="00B03F1E">
        <w:rPr>
          <w:szCs w:val="28"/>
          <w:lang w:eastAsia="ru-RU"/>
        </w:rPr>
        <w:t>если численность постоянного населения i-го субъекта Российской Федерации (P</w:t>
      </w:r>
      <w:r w:rsidRPr="00B03F1E">
        <w:rPr>
          <w:szCs w:val="28"/>
          <w:vertAlign w:val="subscript"/>
          <w:lang w:eastAsia="ru-RU"/>
        </w:rPr>
        <w:t>i</w:t>
      </w:r>
      <w:r w:rsidRPr="00B03F1E">
        <w:rPr>
          <w:szCs w:val="28"/>
          <w:lang w:eastAsia="ru-RU"/>
        </w:rPr>
        <w:t>) по состоянию на 1 января года, предшествующего году предоставления субсидии, по данным Федеральной службы государственной статистики, больше 3</w:t>
      </w:r>
      <w:r>
        <w:rPr>
          <w:szCs w:val="28"/>
          <w:lang w:eastAsia="ru-RU"/>
        </w:rPr>
        <w:t> </w:t>
      </w:r>
      <w:r w:rsidRPr="00B03F1E">
        <w:rPr>
          <w:szCs w:val="28"/>
          <w:lang w:eastAsia="ru-RU"/>
        </w:rPr>
        <w:t>000 тыс. человек.</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14. </w:t>
      </w:r>
      <w:r w:rsidRPr="00B03F1E">
        <w:rPr>
          <w:szCs w:val="28"/>
          <w:lang w:eastAsia="ru-RU"/>
        </w:rPr>
        <w:t xml:space="preserve">Поправочный коэффициент, корректирующий размер субсидии бюджету </w:t>
      </w:r>
      <w:r w:rsidR="004D442A">
        <w:rPr>
          <w:szCs w:val="28"/>
          <w:lang w:eastAsia="ru-RU"/>
        </w:rPr>
        <w:br/>
      </w:r>
      <w:r w:rsidRPr="00B03F1E">
        <w:rPr>
          <w:szCs w:val="28"/>
          <w:lang w:eastAsia="ru-RU"/>
        </w:rPr>
        <w:t>i-го субъекта Российской Федерации с учетом показателя смертности от болезней системы кровообращения в субъекте Российской Федерации (K</w:t>
      </w:r>
      <w:r w:rsidRPr="00B03F1E">
        <w:rPr>
          <w:szCs w:val="28"/>
          <w:vertAlign w:val="subscript"/>
          <w:lang w:eastAsia="ru-RU"/>
        </w:rPr>
        <w:t>i</w:t>
      </w:r>
      <w:r w:rsidRPr="00B03F1E">
        <w:rPr>
          <w:szCs w:val="28"/>
          <w:lang w:eastAsia="ru-RU"/>
        </w:rPr>
        <w:t xml:space="preserve">), определяется </w:t>
      </w:r>
      <w:r>
        <w:rPr>
          <w:szCs w:val="28"/>
          <w:lang w:eastAsia="ru-RU"/>
        </w:rPr>
        <w:br/>
      </w:r>
      <w:r w:rsidRPr="00B03F1E">
        <w:rPr>
          <w:szCs w:val="28"/>
          <w:lang w:eastAsia="ru-RU"/>
        </w:rPr>
        <w:t>по формуле:</w:t>
      </w:r>
    </w:p>
    <w:p w:rsidR="003B149B" w:rsidRPr="00471346" w:rsidRDefault="00951297" w:rsidP="003B149B">
      <w:pPr>
        <w:spacing w:line="288" w:lineRule="auto"/>
        <w:ind w:firstLine="567"/>
        <w:jc w:val="both"/>
        <w:rPr>
          <w:szCs w:val="28"/>
          <w:lang w:val="en-US"/>
        </w:rPr>
      </w:pPr>
      <m:oMathPara>
        <m:oMath>
          <m:sSub>
            <m:sSubPr>
              <m:ctrlPr>
                <w:rPr>
                  <w:rFonts w:ascii="Cambria Math" w:hAnsi="Cambria Math"/>
                  <w:szCs w:val="28"/>
                </w:rPr>
              </m:ctrlPr>
            </m:sSubPr>
            <m:e>
              <m:r>
                <m:rPr>
                  <m:nor/>
                </m:rPr>
                <w:rPr>
                  <w:szCs w:val="28"/>
                  <w:lang w:val="en-US"/>
                </w:rPr>
                <m:t>K</m:t>
              </m:r>
            </m:e>
            <m:sub>
              <m:r>
                <m:rPr>
                  <m:nor/>
                </m:rPr>
                <w:rPr>
                  <w:szCs w:val="28"/>
                  <w:lang w:val="en-US"/>
                </w:rPr>
                <m:t>i</m:t>
              </m:r>
            </m:sub>
          </m:sSub>
          <m:r>
            <m:rPr>
              <m:nor/>
            </m:rPr>
            <w:rPr>
              <w:szCs w:val="28"/>
              <w:lang w:val="en-US"/>
            </w:rPr>
            <m:t>=</m:t>
          </m:r>
          <m:f>
            <m:fPr>
              <m:ctrlPr>
                <w:rPr>
                  <w:rFonts w:ascii="Cambria Math" w:hAnsi="Cambria Math"/>
                  <w:szCs w:val="28"/>
                </w:rPr>
              </m:ctrlPr>
            </m:fPr>
            <m:num>
              <m:sSub>
                <m:sSubPr>
                  <m:ctrlPr>
                    <w:rPr>
                      <w:rFonts w:ascii="Cambria Math" w:hAnsi="Cambria Math"/>
                      <w:szCs w:val="28"/>
                    </w:rPr>
                  </m:ctrlPr>
                </m:sSubPr>
                <m:e>
                  <m:r>
                    <m:rPr>
                      <m:nor/>
                    </m:rPr>
                    <w:rPr>
                      <w:szCs w:val="28"/>
                      <w:lang w:val="en-US"/>
                    </w:rPr>
                    <m:t>R</m:t>
                  </m:r>
                </m:e>
                <m:sub>
                  <m:r>
                    <m:rPr>
                      <m:nor/>
                    </m:rPr>
                    <w:rPr>
                      <w:szCs w:val="28"/>
                      <w:lang w:val="en-US"/>
                    </w:rPr>
                    <m:t>i</m:t>
                  </m:r>
                </m:sub>
              </m:sSub>
            </m:num>
            <m:den>
              <w:bookmarkStart w:id="3" w:name="_Hlk77154324"/>
              <m:sSub>
                <m:sSubPr>
                  <m:ctrlPr>
                    <w:rPr>
                      <w:rFonts w:ascii="Cambria Math" w:hAnsi="Cambria Math"/>
                      <w:szCs w:val="28"/>
                    </w:rPr>
                  </m:ctrlPr>
                </m:sSubPr>
                <m:e>
                  <m:r>
                    <m:rPr>
                      <m:nor/>
                    </m:rPr>
                    <w:rPr>
                      <w:szCs w:val="28"/>
                      <w:lang w:val="en-US"/>
                    </w:rPr>
                    <m:t>R</m:t>
                  </m:r>
                </m:e>
                <m:sub>
                  <m:r>
                    <m:rPr>
                      <m:nor/>
                    </m:rPr>
                    <w:rPr>
                      <w:szCs w:val="28"/>
                    </w:rPr>
                    <m:t>РФ</m:t>
                  </m:r>
                </m:sub>
              </m:sSub>
              <w:bookmarkEnd w:id="3"/>
            </m:den>
          </m:f>
          <m:r>
            <m:rPr>
              <m:nor/>
            </m:rPr>
            <w:rPr>
              <w:szCs w:val="28"/>
              <w:lang w:val="en-US"/>
            </w:rPr>
            <m:t xml:space="preserve">  ,</m:t>
          </m:r>
        </m:oMath>
      </m:oMathPara>
    </w:p>
    <w:p w:rsidR="003B149B" w:rsidRPr="002A65F0" w:rsidRDefault="003B149B" w:rsidP="003B149B">
      <w:pPr>
        <w:autoSpaceDE w:val="0"/>
        <w:autoSpaceDN w:val="0"/>
        <w:adjustRightInd w:val="0"/>
        <w:spacing w:line="276" w:lineRule="auto"/>
        <w:ind w:firstLine="540"/>
        <w:contextualSpacing/>
        <w:jc w:val="both"/>
        <w:rPr>
          <w:szCs w:val="28"/>
          <w:lang w:val="en-US" w:eastAsia="ru-RU"/>
        </w:rPr>
      </w:pPr>
      <w:r w:rsidRPr="00B03F1E">
        <w:rPr>
          <w:szCs w:val="28"/>
          <w:lang w:eastAsia="ru-RU"/>
        </w:rPr>
        <w:t>где</w:t>
      </w:r>
      <w:r w:rsidRPr="002A65F0">
        <w:rPr>
          <w:szCs w:val="28"/>
          <w:lang w:val="en-US" w:eastAsia="ru-RU"/>
        </w:rPr>
        <w:t>:</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sidRPr="00B03F1E">
        <w:rPr>
          <w:szCs w:val="28"/>
          <w:lang w:eastAsia="ru-RU"/>
        </w:rPr>
        <w:t>R</w:t>
      </w:r>
      <w:r w:rsidRPr="00B03F1E">
        <w:rPr>
          <w:szCs w:val="28"/>
          <w:vertAlign w:val="subscript"/>
          <w:lang w:eastAsia="ru-RU"/>
        </w:rPr>
        <w:t>i</w:t>
      </w:r>
      <w:r>
        <w:rPr>
          <w:szCs w:val="28"/>
          <w:lang w:eastAsia="ru-RU"/>
        </w:rPr>
        <w:t> – </w:t>
      </w:r>
      <w:r w:rsidRPr="00B03F1E">
        <w:rPr>
          <w:szCs w:val="28"/>
          <w:lang w:eastAsia="ru-RU"/>
        </w:rPr>
        <w:t>число умерших от болезней системы кровообращения в субъекте Российской Федерации в расчете на 100 тыс. населения на 1 января года, предшествующего году предоставления субсидии;</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sidRPr="00B03F1E">
        <w:rPr>
          <w:szCs w:val="28"/>
          <w:lang w:eastAsia="ru-RU"/>
        </w:rPr>
        <w:t>R</w:t>
      </w:r>
      <w:r w:rsidRPr="00B03F1E">
        <w:rPr>
          <w:szCs w:val="28"/>
          <w:vertAlign w:val="subscript"/>
          <w:lang w:eastAsia="ru-RU"/>
        </w:rPr>
        <w:t>РФ</w:t>
      </w:r>
      <w:r>
        <w:rPr>
          <w:szCs w:val="28"/>
          <w:lang w:eastAsia="ru-RU"/>
        </w:rPr>
        <w:t> – </w:t>
      </w:r>
      <w:r w:rsidRPr="00B03F1E">
        <w:rPr>
          <w:szCs w:val="28"/>
          <w:lang w:eastAsia="ru-RU"/>
        </w:rPr>
        <w:t>число умерших от болезней системы кровообращения в Российской Федерации в расчете на 100 тыс. населения на 1 января года, предшествующего году предоставления субсидии.</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sidRPr="00B03F1E">
        <w:rPr>
          <w:szCs w:val="28"/>
          <w:lang w:eastAsia="ru-RU"/>
        </w:rPr>
        <w:t>Указанный коэффициент принимается:</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равным 0,8 – </w:t>
      </w:r>
      <w:r w:rsidRPr="00B03F1E">
        <w:rPr>
          <w:szCs w:val="28"/>
          <w:lang w:eastAsia="ru-RU"/>
        </w:rPr>
        <w:t>если отношение числа умерших от болезней системы кровообращения в субъекте Российской Федерации в расчете на 100 тыс. населения к числу умерших от болезней системы кровообращения в целом по Российской Федерации в расчете на 100 тыс. населения меньше или равно 0,8;</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равным расчетному значению – </w:t>
      </w:r>
      <w:r w:rsidRPr="00B03F1E">
        <w:rPr>
          <w:szCs w:val="28"/>
          <w:lang w:eastAsia="ru-RU"/>
        </w:rPr>
        <w:t xml:space="preserve">если отношение числа умерших от болезней системы кровообращения в субъекте Российской Федерации в расчете </w:t>
      </w:r>
      <w:r>
        <w:rPr>
          <w:szCs w:val="28"/>
          <w:lang w:eastAsia="ru-RU"/>
        </w:rPr>
        <w:br/>
      </w:r>
      <w:r w:rsidRPr="00B03F1E">
        <w:rPr>
          <w:szCs w:val="28"/>
          <w:lang w:eastAsia="ru-RU"/>
        </w:rPr>
        <w:t xml:space="preserve">на 100 тыс. населения к числу умерших от болезней системы кровообращения </w:t>
      </w:r>
      <w:r>
        <w:rPr>
          <w:szCs w:val="28"/>
          <w:lang w:eastAsia="ru-RU"/>
        </w:rPr>
        <w:br/>
      </w:r>
      <w:r w:rsidRPr="00B03F1E">
        <w:rPr>
          <w:szCs w:val="28"/>
          <w:lang w:eastAsia="ru-RU"/>
        </w:rPr>
        <w:t xml:space="preserve">в целом по Российской Федерации в расчете на 100 тыс. населения больше </w:t>
      </w:r>
      <w:r>
        <w:rPr>
          <w:szCs w:val="28"/>
          <w:lang w:eastAsia="ru-RU"/>
        </w:rPr>
        <w:br/>
      </w:r>
      <w:r w:rsidRPr="00B03F1E">
        <w:rPr>
          <w:szCs w:val="28"/>
          <w:lang w:eastAsia="ru-RU"/>
        </w:rPr>
        <w:t>0,8 и меньше 1,5;</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равным 1,5 – </w:t>
      </w:r>
      <w:r w:rsidRPr="00B03F1E">
        <w:rPr>
          <w:szCs w:val="28"/>
          <w:lang w:eastAsia="ru-RU"/>
        </w:rPr>
        <w:t xml:space="preserve">если отношение числа умерших от болезней системы кровообращения в субъекте Российской Федерации в расчете на 100 тыс. населения к числу умерших от болезней системы кровообращения в целом </w:t>
      </w:r>
      <w:r>
        <w:rPr>
          <w:szCs w:val="28"/>
          <w:lang w:eastAsia="ru-RU"/>
        </w:rPr>
        <w:br/>
      </w:r>
      <w:r w:rsidRPr="00B03F1E">
        <w:rPr>
          <w:szCs w:val="28"/>
          <w:lang w:eastAsia="ru-RU"/>
        </w:rPr>
        <w:t>по Российской Федерации в расчете на 100 тыс. населения больше или равно 1,5.</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15. </w:t>
      </w:r>
      <w:r w:rsidRPr="00B03F1E">
        <w:rPr>
          <w:szCs w:val="28"/>
          <w:lang w:eastAsia="ru-RU"/>
        </w:rPr>
        <w:t xml:space="preserve">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w:t>
      </w:r>
      <w:r>
        <w:rPr>
          <w:szCs w:val="28"/>
          <w:lang w:eastAsia="ru-RU"/>
        </w:rPr>
        <w:br/>
      </w:r>
      <w:r w:rsidRPr="00B03F1E">
        <w:rPr>
          <w:szCs w:val="28"/>
          <w:lang w:eastAsia="ru-RU"/>
        </w:rPr>
        <w:t>по увеличению размера субсидии.</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16. </w:t>
      </w:r>
      <w:r w:rsidRPr="00B03F1E">
        <w:rPr>
          <w:szCs w:val="28"/>
          <w:lang w:eastAsia="ru-RU"/>
        </w:rPr>
        <w:t>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17. Возврат</w:t>
      </w:r>
      <w:r w:rsidRPr="00B03F1E">
        <w:rPr>
          <w:szCs w:val="28"/>
          <w:lang w:eastAsia="ru-RU"/>
        </w:rPr>
        <w:t xml:space="preserve">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w:t>
      </w:r>
      <w:r>
        <w:rPr>
          <w:szCs w:val="28"/>
          <w:lang w:eastAsia="ru-RU"/>
        </w:rPr>
        <w:br/>
      </w:r>
      <w:r w:rsidRPr="00B03F1E">
        <w:rPr>
          <w:szCs w:val="28"/>
          <w:lang w:eastAsia="ru-RU"/>
        </w:rPr>
        <w:t>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w:t>
      </w:r>
      <w:r>
        <w:rPr>
          <w:szCs w:val="28"/>
          <w:lang w:eastAsia="ru-RU"/>
        </w:rPr>
        <w:t xml:space="preserve">, осуществляется </w:t>
      </w:r>
      <w:r>
        <w:rPr>
          <w:szCs w:val="28"/>
          <w:lang w:eastAsia="ru-RU"/>
        </w:rPr>
        <w:br/>
        <w:t>в соответствии с</w:t>
      </w:r>
      <w:r w:rsidRPr="00B03F1E">
        <w:rPr>
          <w:szCs w:val="28"/>
          <w:lang w:eastAsia="ru-RU"/>
        </w:rPr>
        <w:t xml:space="preserve"> </w:t>
      </w:r>
      <w:r>
        <w:t xml:space="preserve">пунктами 16–18 </w:t>
      </w:r>
      <w:r w:rsidRPr="00B03F1E">
        <w:rPr>
          <w:szCs w:val="28"/>
          <w:lang w:eastAsia="ru-RU"/>
        </w:rPr>
        <w:t xml:space="preserve">и </w:t>
      </w:r>
      <w:hyperlink r:id="rId66" w:history="1">
        <w:r w:rsidRPr="00B03F1E">
          <w:rPr>
            <w:szCs w:val="28"/>
            <w:lang w:eastAsia="ru-RU"/>
          </w:rPr>
          <w:t>20</w:t>
        </w:r>
      </w:hyperlink>
      <w:r w:rsidRPr="00B03F1E">
        <w:rPr>
          <w:szCs w:val="28"/>
          <w:lang w:eastAsia="ru-RU"/>
        </w:rPr>
        <w:t xml:space="preserve"> Правил формирования, предоставления </w:t>
      </w:r>
      <w:r>
        <w:rPr>
          <w:szCs w:val="28"/>
          <w:lang w:eastAsia="ru-RU"/>
        </w:rPr>
        <w:br/>
      </w:r>
      <w:r w:rsidRPr="00B03F1E">
        <w:rPr>
          <w:szCs w:val="28"/>
          <w:lang w:eastAsia="ru-RU"/>
        </w:rPr>
        <w:t>и распределения субсидий.</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18. </w:t>
      </w:r>
      <w:r w:rsidRPr="00B03F1E">
        <w:rPr>
          <w:szCs w:val="28"/>
          <w:lang w:eastAsia="ru-RU"/>
        </w:rPr>
        <w:t xml:space="preserve">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w:t>
      </w:r>
      <w:r w:rsidRPr="00512092">
        <w:rPr>
          <w:szCs w:val="28"/>
          <w:lang w:eastAsia="ru-RU"/>
        </w:rPr>
        <w:t>высший исполнительный орган субъекта Российской Федерации.</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19. </w:t>
      </w:r>
      <w:r w:rsidRPr="00B03F1E">
        <w:rPr>
          <w:szCs w:val="28"/>
          <w:lang w:eastAsia="ru-RU"/>
        </w:rPr>
        <w:t>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B149B" w:rsidRPr="00B03F1E"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20. </w:t>
      </w:r>
      <w:r w:rsidRPr="00B03F1E">
        <w:rPr>
          <w:szCs w:val="28"/>
          <w:lang w:eastAsia="ru-RU"/>
        </w:rPr>
        <w:t>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3B149B" w:rsidRDefault="003B149B" w:rsidP="003B149B">
      <w:pPr>
        <w:autoSpaceDE w:val="0"/>
        <w:autoSpaceDN w:val="0"/>
        <w:adjustRightInd w:val="0"/>
        <w:spacing w:line="276" w:lineRule="auto"/>
        <w:ind w:firstLine="540"/>
        <w:contextualSpacing/>
        <w:jc w:val="both"/>
        <w:rPr>
          <w:szCs w:val="28"/>
          <w:lang w:eastAsia="ru-RU"/>
        </w:rPr>
      </w:pPr>
      <w:r>
        <w:rPr>
          <w:szCs w:val="28"/>
          <w:lang w:eastAsia="ru-RU"/>
        </w:rPr>
        <w:t>21. </w:t>
      </w:r>
      <w:r w:rsidRPr="00B03F1E">
        <w:rPr>
          <w:szCs w:val="28"/>
          <w:lang w:eastAsia="ru-RU"/>
        </w:rPr>
        <w:t xml:space="preserve">Контроль за реализацией субъектами Российской Федерации мероприятий, предусмотренных </w:t>
      </w:r>
      <w:hyperlink w:anchor="Par0" w:history="1">
        <w:r w:rsidRPr="00B03F1E">
          <w:rPr>
            <w:szCs w:val="28"/>
            <w:lang w:eastAsia="ru-RU"/>
          </w:rPr>
          <w:t>пунктом 1</w:t>
        </w:r>
      </w:hyperlink>
      <w:r w:rsidRPr="00B03F1E">
        <w:rPr>
          <w:szCs w:val="28"/>
          <w:lang w:eastAsia="ru-RU"/>
        </w:rPr>
        <w:t xml:space="preserve"> настоящих Правил, осуществляется Федеральной службой по надзору в сфере здравоохранения.</w:t>
      </w:r>
    </w:p>
    <w:p w:rsidR="00A944F7" w:rsidRPr="00CF2393" w:rsidRDefault="00A944F7" w:rsidP="003B149B">
      <w:pPr>
        <w:autoSpaceDE w:val="0"/>
        <w:autoSpaceDN w:val="0"/>
        <w:adjustRightInd w:val="0"/>
        <w:spacing w:line="276" w:lineRule="auto"/>
        <w:ind w:firstLine="709"/>
        <w:jc w:val="both"/>
        <w:rPr>
          <w:color w:val="000000"/>
          <w:szCs w:val="28"/>
          <w:lang w:eastAsia="ru-RU"/>
        </w:rPr>
      </w:pPr>
    </w:p>
    <w:p w:rsidR="00A944F7" w:rsidRPr="00CF2393" w:rsidRDefault="00A944F7"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12</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436BA0" w:rsidRPr="00436BA0" w:rsidRDefault="00436BA0" w:rsidP="00436BA0">
      <w:pPr>
        <w:widowControl w:val="0"/>
        <w:autoSpaceDE w:val="0"/>
        <w:autoSpaceDN w:val="0"/>
        <w:jc w:val="center"/>
        <w:rPr>
          <w:rFonts w:eastAsia="Times New Roman"/>
          <w:b/>
          <w:szCs w:val="28"/>
          <w:lang w:eastAsia="ru-RU"/>
        </w:rPr>
      </w:pPr>
      <w:r w:rsidRPr="00436BA0">
        <w:rPr>
          <w:rFonts w:eastAsia="Times New Roman"/>
          <w:b/>
          <w:szCs w:val="28"/>
          <w:lang w:eastAsia="ru-RU"/>
        </w:rPr>
        <w:t xml:space="preserve">предоставления и распределения субсидий </w:t>
      </w:r>
    </w:p>
    <w:p w:rsidR="00436BA0" w:rsidRPr="00436BA0" w:rsidRDefault="00436BA0" w:rsidP="00436BA0">
      <w:pPr>
        <w:widowControl w:val="0"/>
        <w:autoSpaceDE w:val="0"/>
        <w:autoSpaceDN w:val="0"/>
        <w:jc w:val="center"/>
        <w:rPr>
          <w:rFonts w:eastAsia="Times New Roman"/>
          <w:b/>
          <w:szCs w:val="28"/>
          <w:lang w:eastAsia="ru-RU"/>
        </w:rPr>
      </w:pPr>
      <w:r w:rsidRPr="00436BA0">
        <w:rPr>
          <w:rFonts w:eastAsia="Times New Roman"/>
          <w:b/>
          <w:szCs w:val="28"/>
          <w:lang w:eastAsia="ru-RU"/>
        </w:rPr>
        <w:t xml:space="preserve">из федерального бюджета бюджетам субъектов Российской Федерации </w:t>
      </w:r>
    </w:p>
    <w:p w:rsidR="00A944F7" w:rsidRPr="00CF2393" w:rsidRDefault="00436BA0" w:rsidP="00436BA0">
      <w:pPr>
        <w:widowControl w:val="0"/>
        <w:autoSpaceDE w:val="0"/>
        <w:autoSpaceDN w:val="0"/>
        <w:jc w:val="center"/>
        <w:rPr>
          <w:rFonts w:eastAsia="Times New Roman"/>
          <w:b/>
          <w:bCs/>
          <w:color w:val="000000"/>
          <w:szCs w:val="28"/>
          <w:lang w:eastAsia="ru-RU"/>
        </w:rPr>
      </w:pPr>
      <w:r w:rsidRPr="00436BA0">
        <w:rPr>
          <w:rFonts w:eastAsia="Times New Roman"/>
          <w:b/>
          <w:szCs w:val="28"/>
          <w:lang w:eastAsia="ru-RU"/>
        </w:rPr>
        <w:t>на переоснащение медицинских организаций, оказывающих медицинскую помощь больным с онкологическими заболеваниями</w:t>
      </w:r>
    </w:p>
    <w:p w:rsidR="00A944F7" w:rsidRPr="00CF2393" w:rsidRDefault="00A944F7" w:rsidP="00A944F7">
      <w:pPr>
        <w:widowControl w:val="0"/>
        <w:autoSpaceDE w:val="0"/>
        <w:autoSpaceDN w:val="0"/>
        <w:jc w:val="center"/>
        <w:rPr>
          <w:rFonts w:eastAsia="Times New Roman"/>
          <w:b/>
          <w:szCs w:val="28"/>
          <w:lang w:eastAsia="ru-RU"/>
        </w:rPr>
      </w:pPr>
    </w:p>
    <w:p w:rsidR="003B149B" w:rsidRPr="004555F9" w:rsidRDefault="00A944F7" w:rsidP="003B149B">
      <w:pPr>
        <w:autoSpaceDE w:val="0"/>
        <w:autoSpaceDN w:val="0"/>
        <w:adjustRightInd w:val="0"/>
        <w:spacing w:line="276" w:lineRule="auto"/>
        <w:ind w:right="-2" w:firstLine="709"/>
        <w:contextualSpacing/>
        <w:jc w:val="both"/>
        <w:rPr>
          <w:szCs w:val="28"/>
          <w:lang w:eastAsia="ru-RU"/>
        </w:rPr>
      </w:pPr>
      <w:r w:rsidRPr="00CF2393">
        <w:rPr>
          <w:color w:val="000000" w:themeColor="text1"/>
          <w:szCs w:val="28"/>
        </w:rPr>
        <w:t xml:space="preserve">1. </w:t>
      </w:r>
      <w:r w:rsidR="003B149B" w:rsidRPr="004555F9">
        <w:rPr>
          <w:szCs w:val="28"/>
          <w:lang w:eastAsia="ru-RU"/>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w:t>
      </w:r>
      <w:r w:rsidR="003B149B">
        <w:rPr>
          <w:szCs w:val="28"/>
          <w:lang w:eastAsia="ru-RU"/>
        </w:rPr>
        <w:br/>
        <w:t xml:space="preserve">при </w:t>
      </w:r>
      <w:r w:rsidR="003B149B" w:rsidRPr="004555F9">
        <w:rPr>
          <w:szCs w:val="28"/>
          <w:lang w:eastAsia="ru-RU"/>
        </w:rPr>
        <w:t xml:space="preserve">реализации мероприятий региональных </w:t>
      </w:r>
      <w:r w:rsidR="003B149B" w:rsidRPr="002600EF">
        <w:rPr>
          <w:szCs w:val="28"/>
          <w:lang w:eastAsia="ru-RU"/>
        </w:rPr>
        <w:t>проектов</w:t>
      </w:r>
      <w:r w:rsidR="003B149B">
        <w:rPr>
          <w:szCs w:val="28"/>
          <w:lang w:eastAsia="ru-RU"/>
        </w:rPr>
        <w:t xml:space="preserve"> «</w:t>
      </w:r>
      <w:r w:rsidR="003B149B" w:rsidRPr="004555F9">
        <w:rPr>
          <w:szCs w:val="28"/>
          <w:lang w:eastAsia="ru-RU"/>
        </w:rPr>
        <w:t xml:space="preserve">Борьба </w:t>
      </w:r>
      <w:r w:rsidR="003B149B">
        <w:rPr>
          <w:szCs w:val="28"/>
          <w:lang w:eastAsia="ru-RU"/>
        </w:rPr>
        <w:t>с онкологическими заболеваниями»</w:t>
      </w:r>
      <w:r w:rsidR="003B149B" w:rsidRPr="004555F9">
        <w:rPr>
          <w:szCs w:val="28"/>
          <w:lang w:eastAsia="ru-RU"/>
        </w:rPr>
        <w:t xml:space="preserve"> по переоснащению медицинскими изделиями медицинских организаций, подведомственных органам исполнительной власти субъектов Российской Федерации, оказывающих помощь больным онкологическими заболеваниями (онкологических диспансеров, онкологических больниц, а также иных медицинских организаций, имеющих в своей структуре онкологические отделения, организованные в соответствии с </w:t>
      </w:r>
      <w:r w:rsidR="003B149B" w:rsidRPr="002600EF">
        <w:rPr>
          <w:szCs w:val="28"/>
          <w:lang w:eastAsia="ru-RU"/>
        </w:rPr>
        <w:t>порядком</w:t>
      </w:r>
      <w:r w:rsidR="003B149B" w:rsidRPr="004555F9">
        <w:rPr>
          <w:szCs w:val="28"/>
          <w:lang w:eastAsia="ru-RU"/>
        </w:rPr>
        <w:t xml:space="preserve"> оказания медицинской помощи взрослому населению при онкологических заболеваниях </w:t>
      </w:r>
      <w:r w:rsidR="003B149B">
        <w:rPr>
          <w:szCs w:val="28"/>
          <w:lang w:eastAsia="ru-RU"/>
        </w:rPr>
        <w:br/>
      </w:r>
      <w:r w:rsidR="003B149B" w:rsidRPr="004555F9">
        <w:rPr>
          <w:szCs w:val="28"/>
          <w:lang w:eastAsia="ru-RU"/>
        </w:rPr>
        <w:t xml:space="preserve">и (или) </w:t>
      </w:r>
      <w:r w:rsidR="003B149B" w:rsidRPr="002600EF">
        <w:rPr>
          <w:szCs w:val="28"/>
          <w:lang w:eastAsia="ru-RU"/>
        </w:rPr>
        <w:t>порядком</w:t>
      </w:r>
      <w:r w:rsidR="003B149B" w:rsidRPr="004555F9">
        <w:rPr>
          <w:szCs w:val="28"/>
          <w:lang w:eastAsia="ru-RU"/>
        </w:rPr>
        <w:t xml:space="preserve"> оказания</w:t>
      </w:r>
      <w:r w:rsidR="003B149B">
        <w:rPr>
          <w:szCs w:val="28"/>
          <w:lang w:eastAsia="ru-RU"/>
        </w:rPr>
        <w:t xml:space="preserve"> медицинской помощи по профилю «детская онкология и гематология»</w:t>
      </w:r>
      <w:r w:rsidR="003B149B" w:rsidRPr="004555F9">
        <w:rPr>
          <w:szCs w:val="28"/>
          <w:lang w:eastAsia="ru-RU"/>
        </w:rPr>
        <w:t>, и медицинских организаций, имеющих койки онкологического профиля и лицензию на осуществление медицинской деятельности, предусматривающую выпол</w:t>
      </w:r>
      <w:r w:rsidR="003B149B">
        <w:rPr>
          <w:szCs w:val="28"/>
          <w:lang w:eastAsia="ru-RU"/>
        </w:rPr>
        <w:t>нение работ (услуг) по профилю «онкология»</w:t>
      </w:r>
      <w:r w:rsidR="003B149B" w:rsidRPr="004555F9">
        <w:rPr>
          <w:szCs w:val="28"/>
          <w:lang w:eastAsia="ru-RU"/>
        </w:rPr>
        <w:t xml:space="preserve"> </w:t>
      </w:r>
      <w:r w:rsidR="003B149B">
        <w:rPr>
          <w:szCs w:val="28"/>
          <w:lang w:eastAsia="ru-RU"/>
        </w:rPr>
        <w:br/>
        <w:t>и (или) «детская онкология»</w:t>
      </w:r>
      <w:r w:rsidR="003B149B" w:rsidRPr="004555F9">
        <w:rPr>
          <w:szCs w:val="28"/>
          <w:lang w:eastAsia="ru-RU"/>
        </w:rPr>
        <w:t xml:space="preserve">, для субъектов Российской Федерации </w:t>
      </w:r>
      <w:r w:rsidR="003B149B">
        <w:rPr>
          <w:szCs w:val="28"/>
          <w:lang w:eastAsia="ru-RU"/>
        </w:rPr>
        <w:br/>
      </w:r>
      <w:r w:rsidR="003B149B" w:rsidRPr="004555F9">
        <w:rPr>
          <w:szCs w:val="28"/>
          <w:lang w:eastAsia="ru-RU"/>
        </w:rPr>
        <w:t>с численностью населения менее 100 тыс.</w:t>
      </w:r>
      <w:r w:rsidR="003B149B">
        <w:rPr>
          <w:szCs w:val="28"/>
          <w:lang w:eastAsia="ru-RU"/>
        </w:rPr>
        <w:t xml:space="preserve"> человек) (далее соответственно –</w:t>
      </w:r>
      <w:r w:rsidR="003B149B" w:rsidRPr="004555F9">
        <w:rPr>
          <w:szCs w:val="28"/>
          <w:lang w:eastAsia="ru-RU"/>
        </w:rPr>
        <w:t xml:space="preserve"> медицинские организации, субсидии).</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2. </w:t>
      </w:r>
      <w:r w:rsidRPr="004555F9">
        <w:rPr>
          <w:szCs w:val="28"/>
          <w:lang w:eastAsia="ru-RU"/>
        </w:rPr>
        <w:t xml:space="preserve">Переоснащение медицинских организаций медицинскими изделиями осуществляется по перечню, утвержденному Министерством здравоохранения Российской Федерации, в соответствии со стандартами оснащения, предусмотренными порядками оказания медицинской помощи, с учетом того, </w:t>
      </w:r>
      <w:r>
        <w:rPr>
          <w:szCs w:val="28"/>
          <w:lang w:eastAsia="ru-RU"/>
        </w:rPr>
        <w:br/>
      </w:r>
      <w:r w:rsidRPr="004555F9">
        <w:rPr>
          <w:szCs w:val="28"/>
          <w:lang w:eastAsia="ru-RU"/>
        </w:rPr>
        <w:t>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3. </w:t>
      </w:r>
      <w:r w:rsidRPr="004555F9">
        <w:rPr>
          <w:szCs w:val="28"/>
          <w:lang w:eastAsia="ru-RU"/>
        </w:rPr>
        <w:t xml:space="preserve">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r w:rsidRPr="00392895">
        <w:rPr>
          <w:szCs w:val="28"/>
          <w:lang w:eastAsia="ru-RU"/>
        </w:rPr>
        <w:t>пункте 1</w:t>
      </w:r>
      <w:r w:rsidRPr="004555F9">
        <w:rPr>
          <w:szCs w:val="28"/>
          <w:lang w:eastAsia="ru-RU"/>
        </w:rPr>
        <w:t xml:space="preserve"> настоящих Правил.</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4. </w:t>
      </w:r>
      <w:r w:rsidRPr="004555F9">
        <w:rPr>
          <w:szCs w:val="28"/>
          <w:lang w:eastAsia="ru-RU"/>
        </w:rPr>
        <w:t>Критериями отбора субъекта Российской Федерации для предоставления субсидии являются:</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а) </w:t>
      </w:r>
      <w:r w:rsidRPr="004555F9">
        <w:rPr>
          <w:szCs w:val="28"/>
          <w:lang w:eastAsia="ru-RU"/>
        </w:rPr>
        <w:t>наличие в субъекте Российской Федерации медицинских организаций;</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б) </w:t>
      </w:r>
      <w:r w:rsidRPr="004555F9">
        <w:rPr>
          <w:szCs w:val="28"/>
          <w:lang w:eastAsia="ru-RU"/>
        </w:rPr>
        <w:t xml:space="preserve">наличие соглашения о реализации на территории субъекта Российской Федерации регионального </w:t>
      </w:r>
      <w:r w:rsidRPr="001460A5">
        <w:rPr>
          <w:szCs w:val="28"/>
          <w:lang w:eastAsia="ru-RU"/>
        </w:rPr>
        <w:t>проекта</w:t>
      </w:r>
      <w:r>
        <w:rPr>
          <w:szCs w:val="28"/>
          <w:lang w:eastAsia="ru-RU"/>
        </w:rPr>
        <w:t xml:space="preserve"> «</w:t>
      </w:r>
      <w:r w:rsidRPr="004555F9">
        <w:rPr>
          <w:szCs w:val="28"/>
          <w:lang w:eastAsia="ru-RU"/>
        </w:rPr>
        <w:t>Борьба с онкологически</w:t>
      </w:r>
      <w:r>
        <w:rPr>
          <w:szCs w:val="28"/>
          <w:lang w:eastAsia="ru-RU"/>
        </w:rPr>
        <w:t>ми заболеваниями»</w:t>
      </w:r>
      <w:r w:rsidRPr="004555F9">
        <w:rPr>
          <w:szCs w:val="28"/>
          <w:lang w:eastAsia="ru-RU"/>
        </w:rPr>
        <w:t>, заключенного в установленном порядке и действующего на период предоставления субсидии.</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5. </w:t>
      </w:r>
      <w:r w:rsidRPr="004555F9">
        <w:rPr>
          <w:szCs w:val="28"/>
          <w:lang w:eastAsia="ru-RU"/>
        </w:rPr>
        <w:t>Субсидия предоставляется на основании соглашения о предоставлении субсидии</w:t>
      </w:r>
      <w:r>
        <w:rPr>
          <w:szCs w:val="28"/>
          <w:lang w:eastAsia="ru-RU"/>
        </w:rPr>
        <w:t xml:space="preserve"> из федерального бюджета бюджету субъекта Российской Федерации</w:t>
      </w:r>
      <w:r w:rsidRPr="004555F9">
        <w:rPr>
          <w:szCs w:val="28"/>
          <w:lang w:eastAsia="ru-RU"/>
        </w:rPr>
        <w:t>, подготавливаемого (формируемого) с использованием государственной интегрированной информационной системы упра</w:t>
      </w:r>
      <w:r>
        <w:rPr>
          <w:szCs w:val="28"/>
          <w:lang w:eastAsia="ru-RU"/>
        </w:rPr>
        <w:t>вления общественными финансами «Электронный бюджет»</w:t>
      </w:r>
      <w:r w:rsidRPr="004555F9">
        <w:rPr>
          <w:szCs w:val="28"/>
          <w:lang w:eastAsia="ru-RU"/>
        </w:rPr>
        <w:t xml:space="preserve"> в соответствии с типовой </w:t>
      </w:r>
      <w:r w:rsidRPr="001460A5">
        <w:rPr>
          <w:szCs w:val="28"/>
          <w:lang w:eastAsia="ru-RU"/>
        </w:rPr>
        <w:t>формой</w:t>
      </w:r>
      <w:r w:rsidRPr="004555F9">
        <w:rPr>
          <w:szCs w:val="28"/>
          <w:lang w:eastAsia="ru-RU"/>
        </w:rPr>
        <w:t>, утвержденной Министерством финан</w:t>
      </w:r>
      <w:r>
        <w:rPr>
          <w:szCs w:val="28"/>
          <w:lang w:eastAsia="ru-RU"/>
        </w:rPr>
        <w:t>сов Российской Федерации (далее –</w:t>
      </w:r>
      <w:r w:rsidRPr="004555F9">
        <w:rPr>
          <w:szCs w:val="28"/>
          <w:lang w:eastAsia="ru-RU"/>
        </w:rPr>
        <w:t xml:space="preserve"> соглашение).</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6. </w:t>
      </w:r>
      <w:r w:rsidRPr="004555F9">
        <w:rPr>
          <w:szCs w:val="28"/>
          <w:lang w:eastAsia="ru-RU"/>
        </w:rPr>
        <w:t>Условиями предоставления субсидии являются:</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а) </w:t>
      </w:r>
      <w:r w:rsidRPr="004555F9">
        <w:rPr>
          <w:szCs w:val="28"/>
          <w:lang w:eastAsia="ru-RU"/>
        </w:rPr>
        <w:t>наличие правового акта субъекта Российской Федерации, утверждающего перечень мероприятий</w:t>
      </w:r>
      <w:r>
        <w:rPr>
          <w:szCs w:val="28"/>
          <w:lang w:eastAsia="ru-RU"/>
        </w:rPr>
        <w:t xml:space="preserve"> (результатов)</w:t>
      </w:r>
      <w:r w:rsidRPr="004555F9">
        <w:rPr>
          <w:szCs w:val="28"/>
          <w:lang w:eastAsia="ru-RU"/>
        </w:rPr>
        <w:t>,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r>
        <w:rPr>
          <w:szCs w:val="28"/>
          <w:lang w:eastAsia="ru-RU"/>
        </w:rPr>
        <w:t xml:space="preserve">, в соответствии </w:t>
      </w:r>
      <w:r>
        <w:rPr>
          <w:szCs w:val="28"/>
          <w:lang w:eastAsia="ru-RU"/>
        </w:rPr>
        <w:br/>
        <w:t>с требованиями нормативных правовых актов Российской Федерации</w:t>
      </w:r>
      <w:r w:rsidRPr="004555F9">
        <w:rPr>
          <w:szCs w:val="28"/>
          <w:lang w:eastAsia="ru-RU"/>
        </w:rPr>
        <w:t>;</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б) </w:t>
      </w:r>
      <w:r w:rsidRPr="004555F9">
        <w:rPr>
          <w:szCs w:val="28"/>
          <w:lang w:eastAsia="ru-RU"/>
        </w:rPr>
        <w:t>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w:t>
      </w:r>
      <w:r>
        <w:rPr>
          <w:szCs w:val="28"/>
          <w:lang w:eastAsia="ru-RU"/>
        </w:rPr>
        <w:t>, необходимом для их исполнения;</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в) </w:t>
      </w:r>
      <w:r w:rsidRPr="004555F9">
        <w:rPr>
          <w:szCs w:val="28"/>
          <w:lang w:eastAsia="ru-RU"/>
        </w:rPr>
        <w:t xml:space="preserve">заключение соглашения </w:t>
      </w:r>
      <w:r>
        <w:rPr>
          <w:szCs w:val="28"/>
          <w:lang w:eastAsia="ru-RU"/>
        </w:rPr>
        <w:t xml:space="preserve">о предоставлении субсидии </w:t>
      </w:r>
      <w:r w:rsidRPr="004555F9">
        <w:rPr>
          <w:szCs w:val="28"/>
          <w:lang w:eastAsia="ru-RU"/>
        </w:rPr>
        <w:t xml:space="preserve">в соответствии </w:t>
      </w:r>
      <w:r>
        <w:rPr>
          <w:szCs w:val="28"/>
          <w:lang w:eastAsia="ru-RU"/>
        </w:rPr>
        <w:br/>
      </w:r>
      <w:r w:rsidRPr="004555F9">
        <w:rPr>
          <w:szCs w:val="28"/>
          <w:lang w:eastAsia="ru-RU"/>
        </w:rPr>
        <w:t xml:space="preserve">с </w:t>
      </w:r>
      <w:r w:rsidRPr="001460A5">
        <w:rPr>
          <w:szCs w:val="28"/>
          <w:lang w:eastAsia="ru-RU"/>
        </w:rPr>
        <w:t>пунктом 10</w:t>
      </w:r>
      <w:r w:rsidRPr="004555F9">
        <w:rPr>
          <w:szCs w:val="28"/>
          <w:lang w:eastAsia="ru-RU"/>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w:t>
      </w:r>
      <w:r>
        <w:rPr>
          <w:szCs w:val="28"/>
          <w:lang w:eastAsia="ru-RU"/>
        </w:rPr>
        <w:br/>
      </w:r>
      <w:r w:rsidRPr="004555F9">
        <w:rPr>
          <w:szCs w:val="28"/>
          <w:lang w:eastAsia="ru-RU"/>
        </w:rPr>
        <w:t xml:space="preserve">от 30 сентября 2014 г. </w:t>
      </w:r>
      <w:r>
        <w:rPr>
          <w:szCs w:val="28"/>
          <w:lang w:eastAsia="ru-RU"/>
        </w:rPr>
        <w:t>№ 999 «</w:t>
      </w:r>
      <w:r w:rsidRPr="004555F9">
        <w:rPr>
          <w:szCs w:val="28"/>
          <w:lang w:eastAsia="ru-RU"/>
        </w:rPr>
        <w:t>О формировании, предоставлении и распределении субсидий из федерального бюджета бюджетам</w:t>
      </w:r>
      <w:r>
        <w:rPr>
          <w:szCs w:val="28"/>
          <w:lang w:eastAsia="ru-RU"/>
        </w:rPr>
        <w:t xml:space="preserve"> субъектов Российской Федерации» (далее – </w:t>
      </w:r>
      <w:r w:rsidRPr="004555F9">
        <w:rPr>
          <w:szCs w:val="28"/>
          <w:lang w:eastAsia="ru-RU"/>
        </w:rPr>
        <w:t>Правила формирования, предоставления и распределения субсидий).</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7. </w:t>
      </w:r>
      <w:r w:rsidRPr="004555F9">
        <w:rPr>
          <w:szCs w:val="28"/>
          <w:lang w:eastAsia="ru-RU"/>
        </w:rPr>
        <w:t xml:space="preserve">Перечисление субсидий осуществляется в установленном порядке </w:t>
      </w:r>
      <w:r>
        <w:rPr>
          <w:szCs w:val="28"/>
          <w:lang w:eastAsia="ru-RU"/>
        </w:rPr>
        <w:br/>
      </w:r>
      <w:r w:rsidRPr="004555F9">
        <w:rPr>
          <w:szCs w:val="28"/>
          <w:lang w:eastAsia="ru-RU"/>
        </w:rPr>
        <w:t>на единые счета бюджетов, открытые финансовым органам субъектов Российской Федерации в территориальных органах Федерального казначейства.</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8. </w:t>
      </w:r>
      <w:r w:rsidRPr="004555F9">
        <w:rPr>
          <w:szCs w:val="28"/>
          <w:lang w:eastAsia="ru-RU"/>
        </w:rPr>
        <w:t xml:space="preserve">Орган исполнительной власти субъекта Российской Федерации, уполномоченный </w:t>
      </w:r>
      <w:r w:rsidRPr="00C45B56">
        <w:rPr>
          <w:szCs w:val="28"/>
          <w:lang w:eastAsia="ru-RU"/>
        </w:rPr>
        <w:t>высшим исполнительным органом субъекта Российской Федерации,</w:t>
      </w:r>
      <w:r w:rsidRPr="004555F9">
        <w:rPr>
          <w:szCs w:val="28"/>
          <w:lang w:eastAsia="ru-RU"/>
        </w:rPr>
        <w:t xml:space="preserve"> представляет с использованием государственной интегрированной информационной системы упра</w:t>
      </w:r>
      <w:r>
        <w:rPr>
          <w:szCs w:val="28"/>
          <w:lang w:eastAsia="ru-RU"/>
        </w:rPr>
        <w:t>вления общественными финансами «Электронный бюджет»</w:t>
      </w:r>
      <w:r w:rsidRPr="004555F9">
        <w:rPr>
          <w:szCs w:val="28"/>
          <w:lang w:eastAsia="ru-RU"/>
        </w:rPr>
        <w:t xml:space="preserve"> отчетность об осуществлении расходов бюджета субъекта Российской Федерации, в целях софинансирования которых предоставляется субсидия, </w:t>
      </w:r>
      <w:r>
        <w:rPr>
          <w:szCs w:val="28"/>
          <w:lang w:eastAsia="ru-RU"/>
        </w:rPr>
        <w:br/>
      </w:r>
      <w:r w:rsidRPr="004555F9">
        <w:rPr>
          <w:szCs w:val="28"/>
          <w:lang w:eastAsia="ru-RU"/>
        </w:rPr>
        <w:t>а также о достижении значений результатов использования субсидии в порядке, установленном соглашением.</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9. </w:t>
      </w:r>
      <w:r w:rsidRPr="004555F9">
        <w:rPr>
          <w:szCs w:val="28"/>
          <w:lang w:eastAsia="ru-RU"/>
        </w:rPr>
        <w:t xml:space="preserve">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соответствующего результату федерального </w:t>
      </w:r>
      <w:r w:rsidRPr="00955090">
        <w:rPr>
          <w:szCs w:val="28"/>
          <w:lang w:eastAsia="ru-RU"/>
        </w:rPr>
        <w:t xml:space="preserve">проекта </w:t>
      </w:r>
      <w:r>
        <w:rPr>
          <w:szCs w:val="28"/>
          <w:lang w:eastAsia="ru-RU"/>
        </w:rPr>
        <w:t>«</w:t>
      </w:r>
      <w:r w:rsidRPr="004555F9">
        <w:rPr>
          <w:szCs w:val="28"/>
          <w:lang w:eastAsia="ru-RU"/>
        </w:rPr>
        <w:t xml:space="preserve">Борьба </w:t>
      </w:r>
      <w:r>
        <w:rPr>
          <w:szCs w:val="28"/>
          <w:lang w:eastAsia="ru-RU"/>
        </w:rPr>
        <w:t>с онкологическими заболеваниями» национального проекта «Здравоохранение»</w:t>
      </w:r>
      <w:r w:rsidRPr="004555F9">
        <w:rPr>
          <w:szCs w:val="28"/>
          <w:lang w:eastAsia="ru-RU"/>
        </w:rPr>
        <w:t>, и фактически достигнутых значений результата использования субсидии.</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10.</w:t>
      </w:r>
      <w:r>
        <w:rPr>
          <w:szCs w:val="28"/>
          <w:lang w:val="en-US" w:eastAsia="ru-RU"/>
        </w:rPr>
        <w:t> </w:t>
      </w:r>
      <w:r w:rsidRPr="004555F9">
        <w:rPr>
          <w:szCs w:val="28"/>
          <w:lang w:eastAsia="ru-RU"/>
        </w:rPr>
        <w:t>Результатом использования субсидии является количество оснащенных в отчетном году медицинских организаций.</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sidRPr="004555F9">
        <w:rPr>
          <w:szCs w:val="28"/>
          <w:lang w:eastAsia="ru-RU"/>
        </w:rPr>
        <w:t xml:space="preserve">Медицинская организация признается оснащенной в отчетном году </w:t>
      </w:r>
      <w:r w:rsidRPr="00485816">
        <w:rPr>
          <w:szCs w:val="28"/>
          <w:lang w:eastAsia="ru-RU"/>
        </w:rPr>
        <w:br/>
      </w:r>
      <w:r w:rsidRPr="004555F9">
        <w:rPr>
          <w:szCs w:val="28"/>
          <w:lang w:eastAsia="ru-RU"/>
        </w:rPr>
        <w:t>при условии ввода в эксплуатацию всех медицинских изделий, которыми планировалось оснастить медицинскую организацию в отчетном году.</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11.</w:t>
      </w:r>
      <w:r>
        <w:rPr>
          <w:szCs w:val="28"/>
          <w:lang w:val="en-US" w:eastAsia="ru-RU"/>
        </w:rPr>
        <w:t> </w:t>
      </w:r>
      <w:r w:rsidRPr="004555F9">
        <w:rPr>
          <w:szCs w:val="28"/>
          <w:lang w:eastAsia="ru-RU"/>
        </w:rPr>
        <w:t>Размер предоставляемой бюджету i-го субъекта Российской Федерации субсидии (V</w:t>
      </w:r>
      <w:r w:rsidRPr="004555F9">
        <w:rPr>
          <w:szCs w:val="28"/>
          <w:vertAlign w:val="subscript"/>
          <w:lang w:eastAsia="ru-RU"/>
        </w:rPr>
        <w:t>i</w:t>
      </w:r>
      <w:r w:rsidRPr="004555F9">
        <w:rPr>
          <w:szCs w:val="28"/>
          <w:lang w:eastAsia="ru-RU"/>
        </w:rPr>
        <w:t>) определяется по формуле:</w:t>
      </w:r>
    </w:p>
    <w:p w:rsidR="003B149B" w:rsidRPr="00E647AC" w:rsidRDefault="00951297" w:rsidP="003B149B">
      <w:pPr>
        <w:spacing w:line="288" w:lineRule="auto"/>
        <w:ind w:firstLine="567"/>
        <w:jc w:val="both"/>
        <w:rPr>
          <w:sz w:val="32"/>
          <w:szCs w:val="32"/>
          <w:lang w:val="en-US"/>
        </w:rPr>
      </w:pPr>
      <m:oMathPara>
        <m:oMath>
          <m:sSub>
            <m:sSubPr>
              <m:ctrlPr>
                <w:rPr>
                  <w:rFonts w:ascii="Cambria Math" w:hAnsi="Cambria Math"/>
                  <w:sz w:val="32"/>
                  <w:szCs w:val="32"/>
                </w:rPr>
              </m:ctrlPr>
            </m:sSubPr>
            <m:e>
              <m:r>
                <m:rPr>
                  <m:nor/>
                </m:rPr>
                <w:rPr>
                  <w:sz w:val="32"/>
                  <w:szCs w:val="32"/>
                  <w:lang w:val="en-US"/>
                </w:rPr>
                <m:t>V</m:t>
              </m:r>
            </m:e>
            <m:sub>
              <m:r>
                <m:rPr>
                  <m:nor/>
                </m:rPr>
                <w:rPr>
                  <w:sz w:val="32"/>
                  <w:szCs w:val="32"/>
                  <w:lang w:val="en-US"/>
                </w:rPr>
                <m:t>i</m:t>
              </m:r>
            </m:sub>
          </m:sSub>
          <m:r>
            <m:rPr>
              <m:nor/>
            </m:rPr>
            <w:rPr>
              <w:sz w:val="32"/>
              <w:szCs w:val="32"/>
              <w:lang w:val="en-US"/>
            </w:rPr>
            <m:t>=</m:t>
          </m:r>
          <m:sSub>
            <m:sSubPr>
              <m:ctrlPr>
                <w:rPr>
                  <w:rFonts w:ascii="Cambria Math" w:hAnsi="Cambria Math"/>
                  <w:sz w:val="32"/>
                  <w:szCs w:val="32"/>
                </w:rPr>
              </m:ctrlPr>
            </m:sSubPr>
            <m:e>
              <m:r>
                <m:rPr>
                  <m:nor/>
                </m:rPr>
                <w:rPr>
                  <w:sz w:val="32"/>
                  <w:szCs w:val="32"/>
                  <w:lang w:val="en-US"/>
                </w:rPr>
                <m:t>V</m:t>
              </m:r>
            </m:e>
            <m:sub>
              <m:r>
                <m:rPr>
                  <m:nor/>
                </m:rPr>
                <w:rPr>
                  <w:sz w:val="32"/>
                  <w:szCs w:val="32"/>
                </w:rPr>
                <m:t>общ</m:t>
              </m:r>
              <m:r>
                <m:rPr>
                  <m:nor/>
                </m:rPr>
                <w:rPr>
                  <w:sz w:val="32"/>
                  <w:szCs w:val="32"/>
                  <w:lang w:val="en-US"/>
                </w:rPr>
                <m:t>.</m:t>
              </m:r>
            </m:sub>
          </m:sSub>
          <m:r>
            <m:rPr>
              <m:nor/>
            </m:rPr>
            <w:rPr>
              <w:sz w:val="32"/>
              <w:szCs w:val="32"/>
              <w:lang w:val="en-US"/>
            </w:rPr>
            <m:t>×</m:t>
          </m:r>
          <m:f>
            <m:fPr>
              <m:ctrlPr>
                <w:rPr>
                  <w:rFonts w:ascii="Cambria Math" w:hAnsi="Cambria Math"/>
                  <w:sz w:val="32"/>
                  <w:szCs w:val="32"/>
                </w:rPr>
              </m:ctrlPr>
            </m:fPr>
            <m:num>
              <m:sSub>
                <m:sSubPr>
                  <m:ctrlPr>
                    <w:rPr>
                      <w:rFonts w:ascii="Cambria Math" w:hAnsi="Cambria Math"/>
                      <w:sz w:val="32"/>
                      <w:szCs w:val="32"/>
                    </w:rPr>
                  </m:ctrlPr>
                </m:sSubPr>
                <m:e>
                  <m:r>
                    <m:rPr>
                      <m:nor/>
                    </m:rPr>
                    <w:rPr>
                      <w:sz w:val="32"/>
                      <w:szCs w:val="32"/>
                      <w:lang w:val="en-US"/>
                    </w:rPr>
                    <m:t>E</m:t>
                  </m:r>
                </m:e>
                <m:sub>
                  <m:r>
                    <m:rPr>
                      <m:nor/>
                    </m:rPr>
                    <w:rPr>
                      <w:sz w:val="32"/>
                      <w:szCs w:val="32"/>
                      <w:lang w:val="en-US"/>
                    </w:rPr>
                    <m:t>i</m:t>
                  </m:r>
                </m:sub>
              </m:sSub>
              <m:r>
                <m:rPr>
                  <m:nor/>
                </m:rPr>
                <w:rPr>
                  <w:sz w:val="32"/>
                  <w:szCs w:val="32"/>
                  <w:lang w:val="en-US"/>
                </w:rPr>
                <m:t>×</m:t>
              </m:r>
              <m:sSub>
                <m:sSubPr>
                  <m:ctrlPr>
                    <w:rPr>
                      <w:rFonts w:ascii="Cambria Math" w:hAnsi="Cambria Math"/>
                      <w:sz w:val="32"/>
                      <w:szCs w:val="32"/>
                    </w:rPr>
                  </m:ctrlPr>
                </m:sSubPr>
                <m:e>
                  <m:r>
                    <m:rPr>
                      <m:nor/>
                    </m:rPr>
                    <w:rPr>
                      <w:sz w:val="32"/>
                      <w:szCs w:val="32"/>
                      <w:lang w:val="en-US"/>
                    </w:rPr>
                    <m:t>P</m:t>
                  </m:r>
                </m:e>
                <m:sub>
                  <m:r>
                    <m:rPr>
                      <m:nor/>
                    </m:rPr>
                    <w:rPr>
                      <w:sz w:val="32"/>
                      <w:szCs w:val="32"/>
                      <w:lang w:val="en-US"/>
                    </w:rPr>
                    <m:t>i</m:t>
                  </m:r>
                </m:sub>
              </m:sSub>
              <m:r>
                <m:rPr>
                  <m:nor/>
                </m:rPr>
                <w:rPr>
                  <w:sz w:val="32"/>
                  <w:szCs w:val="32"/>
                  <w:lang w:val="en-US"/>
                </w:rPr>
                <m:t>×</m:t>
              </m:r>
              <m:sSubSup>
                <m:sSubSupPr>
                  <m:ctrlPr>
                    <w:rPr>
                      <w:rFonts w:ascii="Cambria Math" w:hAnsi="Cambria Math"/>
                      <w:sz w:val="32"/>
                      <w:szCs w:val="32"/>
                    </w:rPr>
                  </m:ctrlPr>
                </m:sSubSupPr>
                <m:e>
                  <m:r>
                    <m:rPr>
                      <m:nor/>
                    </m:rPr>
                    <w:rPr>
                      <w:sz w:val="32"/>
                      <w:szCs w:val="32"/>
                      <w:lang w:val="en-US"/>
                    </w:rPr>
                    <m:t>F</m:t>
                  </m:r>
                </m:e>
                <m:sub>
                  <m:r>
                    <m:rPr>
                      <m:nor/>
                    </m:rPr>
                    <w:rPr>
                      <w:sz w:val="32"/>
                      <w:szCs w:val="32"/>
                      <w:lang w:val="en-US"/>
                    </w:rPr>
                    <m:t>i</m:t>
                  </m:r>
                </m:sub>
                <m:sup>
                  <m:r>
                    <m:rPr>
                      <m:nor/>
                    </m:rPr>
                    <w:rPr>
                      <w:sz w:val="32"/>
                      <w:szCs w:val="32"/>
                      <w:lang w:val="en-US"/>
                    </w:rPr>
                    <m:t>p</m:t>
                  </m:r>
                </m:sup>
              </m:sSubSup>
              <m:r>
                <m:rPr>
                  <m:nor/>
                </m:rPr>
                <w:rPr>
                  <w:sz w:val="32"/>
                  <w:szCs w:val="32"/>
                  <w:lang w:val="en-US"/>
                </w:rPr>
                <m:t>×</m:t>
              </m:r>
              <m:sSub>
                <m:sSubPr>
                  <m:ctrlPr>
                    <w:rPr>
                      <w:rFonts w:ascii="Cambria Math" w:hAnsi="Cambria Math"/>
                      <w:sz w:val="32"/>
                      <w:szCs w:val="32"/>
                    </w:rPr>
                  </m:ctrlPr>
                </m:sSubPr>
                <m:e>
                  <m:r>
                    <m:rPr>
                      <m:nor/>
                    </m:rPr>
                    <w:rPr>
                      <w:sz w:val="32"/>
                      <w:szCs w:val="32"/>
                      <w:lang w:val="en-US"/>
                    </w:rPr>
                    <m:t>L</m:t>
                  </m:r>
                </m:e>
                <m:sub>
                  <m:r>
                    <m:rPr>
                      <m:nor/>
                    </m:rPr>
                    <w:rPr>
                      <w:sz w:val="32"/>
                      <w:szCs w:val="32"/>
                      <w:lang w:val="en-US"/>
                    </w:rPr>
                    <m:t>i</m:t>
                  </m:r>
                </m:sub>
              </m:sSub>
              <m:r>
                <m:rPr>
                  <m:nor/>
                </m:rPr>
                <w:rPr>
                  <w:sz w:val="32"/>
                  <w:szCs w:val="32"/>
                  <w:lang w:val="en-US"/>
                </w:rPr>
                <m:t>×</m:t>
              </m:r>
              <m:sSub>
                <m:sSubPr>
                  <m:ctrlPr>
                    <w:rPr>
                      <w:rFonts w:ascii="Cambria Math" w:hAnsi="Cambria Math"/>
                      <w:sz w:val="32"/>
                      <w:szCs w:val="32"/>
                    </w:rPr>
                  </m:ctrlPr>
                </m:sSubPr>
                <m:e>
                  <m:r>
                    <m:rPr>
                      <m:nor/>
                    </m:rPr>
                    <w:rPr>
                      <w:sz w:val="32"/>
                      <w:szCs w:val="32"/>
                      <w:lang w:val="en-US"/>
                    </w:rPr>
                    <m:t>K</m:t>
                  </m:r>
                </m:e>
                <m:sub>
                  <m:r>
                    <m:rPr>
                      <m:nor/>
                    </m:rPr>
                    <w:rPr>
                      <w:sz w:val="32"/>
                      <w:szCs w:val="32"/>
                      <w:lang w:val="en-US"/>
                    </w:rPr>
                    <m:t>i</m:t>
                  </m:r>
                </m:sub>
              </m:sSub>
            </m:num>
            <m:den>
              <m:nary>
                <m:naryPr>
                  <m:chr m:val="∑"/>
                  <m:limLoc m:val="subSup"/>
                  <m:ctrlPr>
                    <w:rPr>
                      <w:rFonts w:ascii="Cambria Math" w:hAnsi="Cambria Math"/>
                      <w:sz w:val="32"/>
                      <w:szCs w:val="32"/>
                    </w:rPr>
                  </m:ctrlPr>
                </m:naryPr>
                <m:sub>
                  <m:r>
                    <m:rPr>
                      <m:nor/>
                    </m:rPr>
                    <w:rPr>
                      <w:sz w:val="32"/>
                      <w:szCs w:val="32"/>
                      <w:lang w:val="en-US"/>
                    </w:rPr>
                    <m:t>i=1</m:t>
                  </m:r>
                </m:sub>
                <m:sup>
                  <m:r>
                    <m:rPr>
                      <m:nor/>
                    </m:rPr>
                    <w:rPr>
                      <w:sz w:val="32"/>
                      <w:szCs w:val="32"/>
                      <w:lang w:val="en-US"/>
                    </w:rPr>
                    <m:t>n</m:t>
                  </m:r>
                </m:sup>
                <m:e>
                  <m:d>
                    <m:dPr>
                      <m:ctrlPr>
                        <w:rPr>
                          <w:rFonts w:ascii="Cambria Math" w:hAnsi="Cambria Math"/>
                          <w:sz w:val="32"/>
                          <w:szCs w:val="32"/>
                        </w:rPr>
                      </m:ctrlPr>
                    </m:dPr>
                    <m:e>
                      <m:sSub>
                        <m:sSubPr>
                          <m:ctrlPr>
                            <w:rPr>
                              <w:rFonts w:ascii="Cambria Math" w:hAnsi="Cambria Math"/>
                              <w:sz w:val="32"/>
                              <w:szCs w:val="32"/>
                            </w:rPr>
                          </m:ctrlPr>
                        </m:sSubPr>
                        <m:e>
                          <m:r>
                            <m:rPr>
                              <m:nor/>
                            </m:rPr>
                            <w:rPr>
                              <w:sz w:val="32"/>
                              <w:szCs w:val="32"/>
                              <w:lang w:val="en-US"/>
                            </w:rPr>
                            <m:t>E</m:t>
                          </m:r>
                        </m:e>
                        <m:sub>
                          <m:r>
                            <m:rPr>
                              <m:nor/>
                            </m:rPr>
                            <w:rPr>
                              <w:sz w:val="32"/>
                              <w:szCs w:val="32"/>
                              <w:lang w:val="en-US"/>
                            </w:rPr>
                            <m:t>i</m:t>
                          </m:r>
                        </m:sub>
                      </m:sSub>
                      <m:r>
                        <m:rPr>
                          <m:nor/>
                        </m:rPr>
                        <w:rPr>
                          <w:sz w:val="32"/>
                          <w:szCs w:val="32"/>
                          <w:lang w:val="en-US"/>
                        </w:rPr>
                        <m:t>×</m:t>
                      </m:r>
                      <m:sSub>
                        <m:sSubPr>
                          <m:ctrlPr>
                            <w:rPr>
                              <w:rFonts w:ascii="Cambria Math" w:hAnsi="Cambria Math"/>
                              <w:sz w:val="32"/>
                              <w:szCs w:val="32"/>
                            </w:rPr>
                          </m:ctrlPr>
                        </m:sSubPr>
                        <m:e>
                          <m:r>
                            <m:rPr>
                              <m:nor/>
                            </m:rPr>
                            <w:rPr>
                              <w:sz w:val="32"/>
                              <w:szCs w:val="32"/>
                              <w:lang w:val="en-US"/>
                            </w:rPr>
                            <m:t>P</m:t>
                          </m:r>
                        </m:e>
                        <m:sub>
                          <m:r>
                            <m:rPr>
                              <m:nor/>
                            </m:rPr>
                            <w:rPr>
                              <w:sz w:val="32"/>
                              <w:szCs w:val="32"/>
                              <w:lang w:val="en-US"/>
                            </w:rPr>
                            <m:t xml:space="preserve"> i</m:t>
                          </m:r>
                        </m:sub>
                      </m:sSub>
                      <m:r>
                        <m:rPr>
                          <m:nor/>
                        </m:rPr>
                        <w:rPr>
                          <w:sz w:val="32"/>
                          <w:szCs w:val="32"/>
                          <w:lang w:val="en-US"/>
                        </w:rPr>
                        <m:t>×</m:t>
                      </m:r>
                      <m:sSubSup>
                        <m:sSubSupPr>
                          <m:ctrlPr>
                            <w:rPr>
                              <w:rFonts w:ascii="Cambria Math" w:hAnsi="Cambria Math"/>
                              <w:sz w:val="32"/>
                              <w:szCs w:val="32"/>
                            </w:rPr>
                          </m:ctrlPr>
                        </m:sSubSupPr>
                        <m:e>
                          <m:r>
                            <m:rPr>
                              <m:nor/>
                            </m:rPr>
                            <w:rPr>
                              <w:sz w:val="32"/>
                              <w:szCs w:val="32"/>
                              <w:lang w:val="en-US"/>
                            </w:rPr>
                            <m:t>F</m:t>
                          </m:r>
                        </m:e>
                        <m:sub>
                          <m:r>
                            <m:rPr>
                              <m:nor/>
                            </m:rPr>
                            <w:rPr>
                              <w:sz w:val="32"/>
                              <w:szCs w:val="32"/>
                              <w:lang w:val="en-US"/>
                            </w:rPr>
                            <m:t>i</m:t>
                          </m:r>
                        </m:sub>
                        <m:sup>
                          <m:r>
                            <m:rPr>
                              <m:nor/>
                            </m:rPr>
                            <w:rPr>
                              <w:sz w:val="32"/>
                              <w:szCs w:val="32"/>
                              <w:lang w:val="en-US"/>
                            </w:rPr>
                            <m:t>p</m:t>
                          </m:r>
                        </m:sup>
                      </m:sSubSup>
                      <m:r>
                        <m:rPr>
                          <m:nor/>
                        </m:rPr>
                        <w:rPr>
                          <w:sz w:val="32"/>
                          <w:szCs w:val="32"/>
                          <w:lang w:val="en-US"/>
                        </w:rPr>
                        <m:t>×</m:t>
                      </m:r>
                      <m:sSub>
                        <m:sSubPr>
                          <m:ctrlPr>
                            <w:rPr>
                              <w:rFonts w:ascii="Cambria Math" w:hAnsi="Cambria Math"/>
                              <w:sz w:val="32"/>
                              <w:szCs w:val="32"/>
                            </w:rPr>
                          </m:ctrlPr>
                        </m:sSubPr>
                        <m:e>
                          <m:r>
                            <m:rPr>
                              <m:nor/>
                            </m:rPr>
                            <w:rPr>
                              <w:sz w:val="32"/>
                              <w:szCs w:val="32"/>
                              <w:lang w:val="en-US"/>
                            </w:rPr>
                            <m:t>L</m:t>
                          </m:r>
                        </m:e>
                        <m:sub>
                          <m:r>
                            <m:rPr>
                              <m:nor/>
                            </m:rPr>
                            <w:rPr>
                              <w:sz w:val="32"/>
                              <w:szCs w:val="32"/>
                              <w:lang w:val="en-US"/>
                            </w:rPr>
                            <m:t>i</m:t>
                          </m:r>
                        </m:sub>
                      </m:sSub>
                      <m:r>
                        <m:rPr>
                          <m:nor/>
                        </m:rPr>
                        <w:rPr>
                          <w:sz w:val="32"/>
                          <w:szCs w:val="32"/>
                          <w:lang w:val="en-US"/>
                        </w:rPr>
                        <m:t>×</m:t>
                      </m:r>
                      <m:sSub>
                        <m:sSubPr>
                          <m:ctrlPr>
                            <w:rPr>
                              <w:rFonts w:ascii="Cambria Math" w:hAnsi="Cambria Math"/>
                              <w:sz w:val="32"/>
                              <w:szCs w:val="32"/>
                            </w:rPr>
                          </m:ctrlPr>
                        </m:sSubPr>
                        <m:e>
                          <m:r>
                            <m:rPr>
                              <m:nor/>
                            </m:rPr>
                            <w:rPr>
                              <w:sz w:val="32"/>
                              <w:szCs w:val="32"/>
                              <w:lang w:val="en-US"/>
                            </w:rPr>
                            <m:t>K</m:t>
                          </m:r>
                        </m:e>
                        <m:sub>
                          <m:r>
                            <m:rPr>
                              <m:nor/>
                            </m:rPr>
                            <w:rPr>
                              <w:sz w:val="32"/>
                              <w:szCs w:val="32"/>
                              <w:lang w:val="en-US"/>
                            </w:rPr>
                            <m:t>i</m:t>
                          </m:r>
                        </m:sub>
                      </m:sSub>
                    </m:e>
                  </m:d>
                </m:e>
              </m:nary>
            </m:den>
          </m:f>
          <m:r>
            <m:rPr>
              <m:nor/>
            </m:rPr>
            <w:rPr>
              <w:sz w:val="32"/>
              <w:szCs w:val="32"/>
              <w:lang w:val="en-US"/>
            </w:rPr>
            <m:t xml:space="preserve"> ,</m:t>
          </m:r>
        </m:oMath>
      </m:oMathPara>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sidRPr="004555F9">
        <w:rPr>
          <w:szCs w:val="28"/>
          <w:lang w:eastAsia="ru-RU"/>
        </w:rPr>
        <w:t>где:</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sidRPr="004555F9">
        <w:rPr>
          <w:szCs w:val="28"/>
          <w:lang w:eastAsia="ru-RU"/>
        </w:rPr>
        <w:t>V</w:t>
      </w:r>
      <w:r w:rsidRPr="004555F9">
        <w:rPr>
          <w:szCs w:val="28"/>
          <w:vertAlign w:val="subscript"/>
          <w:lang w:eastAsia="ru-RU"/>
        </w:rPr>
        <w:t>общ</w:t>
      </w:r>
      <w:r>
        <w:rPr>
          <w:szCs w:val="28"/>
          <w:lang w:val="en-US" w:eastAsia="ru-RU"/>
        </w:rPr>
        <w:t> </w:t>
      </w:r>
      <w:r w:rsidRPr="0030027C">
        <w:rPr>
          <w:szCs w:val="28"/>
          <w:lang w:eastAsia="ru-RU"/>
        </w:rPr>
        <w:t>–</w:t>
      </w:r>
      <w:r>
        <w:rPr>
          <w:szCs w:val="28"/>
          <w:lang w:val="en-US" w:eastAsia="ru-RU"/>
        </w:rPr>
        <w:t> </w:t>
      </w:r>
      <w:r w:rsidRPr="004555F9">
        <w:rPr>
          <w:szCs w:val="28"/>
          <w:lang w:eastAsia="ru-RU"/>
        </w:rPr>
        <w:t xml:space="preserve">общий объем бюджетных ассигнований, предусмотренных </w:t>
      </w:r>
      <w:r w:rsidRPr="0030027C">
        <w:rPr>
          <w:szCs w:val="28"/>
          <w:lang w:eastAsia="ru-RU"/>
        </w:rPr>
        <w:br/>
      </w:r>
      <w:r w:rsidRPr="004555F9">
        <w:rPr>
          <w:szCs w:val="28"/>
          <w:lang w:eastAsia="ru-RU"/>
        </w:rPr>
        <w:t>в федеральном бюджете на предоставление субсидий;</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sidRPr="004555F9">
        <w:rPr>
          <w:szCs w:val="28"/>
          <w:lang w:eastAsia="ru-RU"/>
        </w:rPr>
        <w:t>E</w:t>
      </w:r>
      <w:r w:rsidRPr="004555F9">
        <w:rPr>
          <w:szCs w:val="28"/>
          <w:vertAlign w:val="subscript"/>
          <w:lang w:eastAsia="ru-RU"/>
        </w:rPr>
        <w:t>i</w:t>
      </w:r>
      <w:r>
        <w:rPr>
          <w:szCs w:val="28"/>
          <w:lang w:val="en-US" w:eastAsia="ru-RU"/>
        </w:rPr>
        <w:t> </w:t>
      </w:r>
      <w:r w:rsidRPr="0030027C">
        <w:rPr>
          <w:szCs w:val="28"/>
          <w:lang w:eastAsia="ru-RU"/>
        </w:rPr>
        <w:t>–</w:t>
      </w:r>
      <w:r>
        <w:rPr>
          <w:szCs w:val="28"/>
          <w:lang w:val="en-US" w:eastAsia="ru-RU"/>
        </w:rPr>
        <w:t> </w:t>
      </w:r>
      <w:r w:rsidRPr="004555F9">
        <w:rPr>
          <w:szCs w:val="28"/>
          <w:lang w:eastAsia="ru-RU"/>
        </w:rPr>
        <w:t>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sidRPr="004555F9">
        <w:rPr>
          <w:szCs w:val="28"/>
          <w:lang w:eastAsia="ru-RU"/>
        </w:rPr>
        <w:t>P</w:t>
      </w:r>
      <w:r w:rsidRPr="004555F9">
        <w:rPr>
          <w:szCs w:val="28"/>
          <w:vertAlign w:val="subscript"/>
          <w:lang w:eastAsia="ru-RU"/>
        </w:rPr>
        <w:t>i</w:t>
      </w:r>
      <w:r>
        <w:rPr>
          <w:szCs w:val="28"/>
          <w:lang w:val="en-US" w:eastAsia="ru-RU"/>
        </w:rPr>
        <w:t> </w:t>
      </w:r>
      <w:r w:rsidRPr="0030027C">
        <w:rPr>
          <w:szCs w:val="28"/>
          <w:lang w:eastAsia="ru-RU"/>
        </w:rPr>
        <w:t>–</w:t>
      </w:r>
      <w:r>
        <w:rPr>
          <w:szCs w:val="28"/>
          <w:lang w:val="en-US" w:eastAsia="ru-RU"/>
        </w:rPr>
        <w:t> </w:t>
      </w:r>
      <w:r w:rsidRPr="004555F9">
        <w:rPr>
          <w:szCs w:val="28"/>
          <w:lang w:eastAsia="ru-RU"/>
        </w:rPr>
        <w:t>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sidRPr="004555F9">
        <w:rPr>
          <w:noProof/>
          <w:position w:val="-12"/>
          <w:szCs w:val="28"/>
          <w:lang w:eastAsia="ru-RU"/>
        </w:rPr>
        <w:drawing>
          <wp:inline distT="0" distB="0" distL="0" distR="0">
            <wp:extent cx="254635" cy="334010"/>
            <wp:effectExtent l="0" t="0" r="0" b="0"/>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srcRect/>
                    <a:stretch>
                      <a:fillRect/>
                    </a:stretch>
                  </pic:blipFill>
                  <pic:spPr bwMode="auto">
                    <a:xfrm>
                      <a:off x="0" y="0"/>
                      <a:ext cx="254635" cy="334010"/>
                    </a:xfrm>
                    <a:prstGeom prst="rect">
                      <a:avLst/>
                    </a:prstGeom>
                    <a:noFill/>
                    <a:ln w="9525">
                      <a:noFill/>
                      <a:miter lim="800000"/>
                      <a:headEnd/>
                      <a:tailEnd/>
                    </a:ln>
                  </pic:spPr>
                </pic:pic>
              </a:graphicData>
            </a:graphic>
          </wp:inline>
        </w:drawing>
      </w:r>
      <w:r>
        <w:rPr>
          <w:szCs w:val="28"/>
          <w:lang w:val="en-US" w:eastAsia="ru-RU"/>
        </w:rPr>
        <w:t> </w:t>
      </w:r>
      <w:r w:rsidRPr="0030027C">
        <w:rPr>
          <w:szCs w:val="28"/>
          <w:lang w:eastAsia="ru-RU"/>
        </w:rPr>
        <w:t>–</w:t>
      </w:r>
      <w:r>
        <w:rPr>
          <w:szCs w:val="28"/>
          <w:lang w:val="en-US" w:eastAsia="ru-RU"/>
        </w:rPr>
        <w:t> </w:t>
      </w:r>
      <w:r w:rsidRPr="004555F9">
        <w:rPr>
          <w:szCs w:val="28"/>
          <w:lang w:eastAsia="ru-RU"/>
        </w:rPr>
        <w:t>поправочный коэффициент, корректирующий размер субсидии бюджету i-го субъекта Российской Федерации, с учетом показателя заболеваемости онкологическими заболеваниями в субъекте Российской Федерации;</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sidRPr="004555F9">
        <w:rPr>
          <w:szCs w:val="28"/>
          <w:lang w:eastAsia="ru-RU"/>
        </w:rPr>
        <w:t>L</w:t>
      </w:r>
      <w:r w:rsidRPr="004555F9">
        <w:rPr>
          <w:szCs w:val="28"/>
          <w:vertAlign w:val="subscript"/>
          <w:lang w:eastAsia="ru-RU"/>
        </w:rPr>
        <w:t>i</w:t>
      </w:r>
      <w:r>
        <w:rPr>
          <w:szCs w:val="28"/>
          <w:lang w:val="en-US" w:eastAsia="ru-RU"/>
        </w:rPr>
        <w:t> </w:t>
      </w:r>
      <w:r w:rsidRPr="00566099">
        <w:rPr>
          <w:szCs w:val="28"/>
          <w:lang w:eastAsia="ru-RU"/>
        </w:rPr>
        <w:t>–</w:t>
      </w:r>
      <w:r>
        <w:rPr>
          <w:szCs w:val="28"/>
          <w:lang w:val="en-US" w:eastAsia="ru-RU"/>
        </w:rPr>
        <w:t> </w:t>
      </w:r>
      <w:r w:rsidRPr="004555F9">
        <w:rPr>
          <w:szCs w:val="28"/>
          <w:lang w:eastAsia="ru-RU"/>
        </w:rPr>
        <w:t xml:space="preserve">предельный уровень софинансирования расходного обязательства i-го субъекта Российской Федерации из федерального бюджета, определяемый </w:t>
      </w:r>
      <w:r w:rsidRPr="00566099">
        <w:rPr>
          <w:szCs w:val="28"/>
          <w:lang w:eastAsia="ru-RU"/>
        </w:rPr>
        <w:br/>
      </w:r>
      <w:r w:rsidRPr="004555F9">
        <w:rPr>
          <w:szCs w:val="28"/>
          <w:lang w:eastAsia="ru-RU"/>
        </w:rPr>
        <w:t xml:space="preserve">в соответствии с </w:t>
      </w:r>
      <w:r w:rsidRPr="00566099">
        <w:rPr>
          <w:szCs w:val="28"/>
          <w:lang w:eastAsia="ru-RU"/>
        </w:rPr>
        <w:t>пунктом 13(1.1)</w:t>
      </w:r>
      <w:r w:rsidRPr="004555F9">
        <w:rPr>
          <w:szCs w:val="28"/>
          <w:lang w:eastAsia="ru-RU"/>
        </w:rPr>
        <w:t xml:space="preserve"> Правил формирования, предоставления </w:t>
      </w:r>
      <w:r w:rsidRPr="00566099">
        <w:rPr>
          <w:szCs w:val="28"/>
          <w:lang w:eastAsia="ru-RU"/>
        </w:rPr>
        <w:br/>
      </w:r>
      <w:r w:rsidRPr="004555F9">
        <w:rPr>
          <w:szCs w:val="28"/>
          <w:lang w:eastAsia="ru-RU"/>
        </w:rPr>
        <w:t>и распределения субсидий;</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sidRPr="004555F9">
        <w:rPr>
          <w:szCs w:val="28"/>
          <w:lang w:eastAsia="ru-RU"/>
        </w:rPr>
        <w:t>K</w:t>
      </w:r>
      <w:r w:rsidRPr="004555F9">
        <w:rPr>
          <w:szCs w:val="28"/>
          <w:vertAlign w:val="subscript"/>
          <w:lang w:eastAsia="ru-RU"/>
        </w:rPr>
        <w:t>i</w:t>
      </w:r>
      <w:r>
        <w:rPr>
          <w:szCs w:val="28"/>
          <w:lang w:val="en-US" w:eastAsia="ru-RU"/>
        </w:rPr>
        <w:t> </w:t>
      </w:r>
      <w:r w:rsidRPr="00D15791">
        <w:rPr>
          <w:szCs w:val="28"/>
          <w:lang w:eastAsia="ru-RU"/>
        </w:rPr>
        <w:t>–</w:t>
      </w:r>
      <w:r>
        <w:rPr>
          <w:szCs w:val="28"/>
          <w:lang w:val="en-US" w:eastAsia="ru-RU"/>
        </w:rPr>
        <w:t> </w:t>
      </w:r>
      <w:r w:rsidRPr="004555F9">
        <w:rPr>
          <w:szCs w:val="28"/>
          <w:lang w:eastAsia="ru-RU"/>
        </w:rPr>
        <w:t>поправочный коэффициент, корректирующий размер субсидии бюджету i-го субъекта Российской Федерации при малой численности населения в i-м субъекте Российской Федерации;</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val="en-US" w:eastAsia="ru-RU"/>
        </w:rPr>
        <w:t>n </w:t>
      </w:r>
      <w:r w:rsidRPr="00D15791">
        <w:rPr>
          <w:szCs w:val="28"/>
          <w:lang w:eastAsia="ru-RU"/>
        </w:rPr>
        <w:t>–</w:t>
      </w:r>
      <w:r>
        <w:rPr>
          <w:szCs w:val="28"/>
          <w:lang w:val="en-US" w:eastAsia="ru-RU"/>
        </w:rPr>
        <w:t> </w:t>
      </w:r>
      <w:r w:rsidRPr="004555F9">
        <w:rPr>
          <w:szCs w:val="28"/>
          <w:lang w:eastAsia="ru-RU"/>
        </w:rPr>
        <w:t>число субъектов Российской Федерации - получателей субсидий.</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12. </w:t>
      </w:r>
      <w:r w:rsidRPr="004555F9">
        <w:rPr>
          <w:szCs w:val="28"/>
          <w:lang w:eastAsia="ru-RU"/>
        </w:rPr>
        <w:t>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(E</w:t>
      </w:r>
      <w:r w:rsidRPr="004555F9">
        <w:rPr>
          <w:szCs w:val="28"/>
          <w:vertAlign w:val="subscript"/>
          <w:lang w:eastAsia="ru-RU"/>
        </w:rPr>
        <w:t>i</w:t>
      </w:r>
      <w:r w:rsidRPr="004555F9">
        <w:rPr>
          <w:szCs w:val="28"/>
          <w:lang w:eastAsia="ru-RU"/>
        </w:rPr>
        <w:t xml:space="preserve">) принимается равным 1 в случае, если </w:t>
      </w:r>
      <m:oMath>
        <m:f>
          <m:fPr>
            <m:ctrlPr>
              <w:rPr>
                <w:rFonts w:ascii="Cambria Math" w:hAnsi="Cambria Math"/>
                <w:sz w:val="32"/>
                <w:szCs w:val="32"/>
              </w:rPr>
            </m:ctrlPr>
          </m:fPr>
          <m:num>
            <m:nary>
              <m:naryPr>
                <m:chr m:val="∑"/>
                <m:limLoc m:val="subSup"/>
                <m:ctrlPr>
                  <w:rPr>
                    <w:rFonts w:ascii="Cambria Math" w:hAnsi="Cambria Math"/>
                    <w:sz w:val="32"/>
                    <w:szCs w:val="32"/>
                  </w:rPr>
                </m:ctrlPr>
              </m:naryPr>
              <m:sub>
                <m:r>
                  <m:rPr>
                    <m:nor/>
                  </m:rPr>
                  <w:rPr>
                    <w:sz w:val="32"/>
                    <w:szCs w:val="32"/>
                  </w:rPr>
                  <m:t>i=1</m:t>
                </m:r>
              </m:sub>
              <m:sup>
                <m:r>
                  <m:rPr>
                    <m:nor/>
                  </m:rPr>
                  <w:rPr>
                    <w:sz w:val="32"/>
                    <w:szCs w:val="32"/>
                  </w:rPr>
                  <m:t>m</m:t>
                </m:r>
              </m:sup>
              <m:e>
                <m:sSub>
                  <m:sSubPr>
                    <m:ctrlPr>
                      <w:rPr>
                        <w:rFonts w:ascii="Cambria Math" w:hAnsi="Cambria Math"/>
                        <w:sz w:val="32"/>
                        <w:szCs w:val="32"/>
                      </w:rPr>
                    </m:ctrlPr>
                  </m:sSubPr>
                  <m:e>
                    <m:r>
                      <m:rPr>
                        <m:nor/>
                      </m:rPr>
                      <w:rPr>
                        <w:sz w:val="32"/>
                        <w:szCs w:val="32"/>
                      </w:rPr>
                      <m:t>V</m:t>
                    </m:r>
                  </m:e>
                  <m:sub>
                    <m:r>
                      <m:rPr>
                        <m:nor/>
                      </m:rPr>
                      <w:rPr>
                        <w:sz w:val="32"/>
                        <w:szCs w:val="32"/>
                      </w:rPr>
                      <m:t>i</m:t>
                    </m:r>
                  </m:sub>
                </m:sSub>
              </m:e>
            </m:nary>
          </m:num>
          <m:den>
            <m:sSub>
              <m:sSubPr>
                <m:ctrlPr>
                  <w:rPr>
                    <w:rFonts w:ascii="Cambria Math" w:hAnsi="Cambria Math"/>
                    <w:sz w:val="32"/>
                    <w:szCs w:val="32"/>
                  </w:rPr>
                </m:ctrlPr>
              </m:sSubPr>
              <m:e>
                <m:r>
                  <m:rPr>
                    <m:nor/>
                  </m:rPr>
                  <w:rPr>
                    <w:sz w:val="32"/>
                    <w:szCs w:val="32"/>
                  </w:rPr>
                  <m:t>V</m:t>
                </m:r>
              </m:e>
              <m:sub>
                <m:r>
                  <m:rPr>
                    <m:nor/>
                  </m:rPr>
                  <w:rPr>
                    <w:sz w:val="32"/>
                    <w:szCs w:val="32"/>
                  </w:rPr>
                  <m:t>общ</m:t>
                </m:r>
              </m:sub>
            </m:sSub>
          </m:den>
        </m:f>
        <m:r>
          <m:rPr>
            <m:nor/>
          </m:rPr>
          <w:rPr>
            <w:sz w:val="32"/>
            <w:szCs w:val="32"/>
          </w:rPr>
          <m:t>≥0,072,</m:t>
        </m:r>
      </m:oMath>
      <w:r w:rsidRPr="00D15791">
        <w:rPr>
          <w:szCs w:val="28"/>
          <w:lang w:eastAsia="ru-RU"/>
        </w:rPr>
        <w:t xml:space="preserve"> </w:t>
      </w:r>
      <w:r w:rsidRPr="00955090">
        <w:rPr>
          <w:szCs w:val="28"/>
          <w:lang w:eastAsia="ru-RU"/>
        </w:rPr>
        <w:br/>
      </w:r>
      <w:r>
        <w:rPr>
          <w:szCs w:val="28"/>
          <w:lang w:eastAsia="ru-RU"/>
        </w:rPr>
        <w:t>где m – </w:t>
      </w:r>
      <w:r w:rsidRPr="004555F9">
        <w:rPr>
          <w:szCs w:val="28"/>
          <w:lang w:eastAsia="ru-RU"/>
        </w:rPr>
        <w:t>число субъектов Российской Федерации - получателей субсидий, входящих в состав Дальневосточного федерального округа.</w:t>
      </w:r>
    </w:p>
    <w:p w:rsidR="003B149B" w:rsidRDefault="003B149B" w:rsidP="003B149B">
      <w:pPr>
        <w:autoSpaceDE w:val="0"/>
        <w:autoSpaceDN w:val="0"/>
        <w:adjustRightInd w:val="0"/>
        <w:spacing w:line="276" w:lineRule="auto"/>
        <w:ind w:right="-2" w:firstLine="709"/>
        <w:contextualSpacing/>
        <w:jc w:val="both"/>
        <w:rPr>
          <w:szCs w:val="28"/>
          <w:lang w:eastAsia="ru-RU"/>
        </w:rPr>
      </w:pPr>
      <w:r w:rsidRPr="004555F9">
        <w:rPr>
          <w:szCs w:val="28"/>
          <w:lang w:eastAsia="ru-RU"/>
        </w:rPr>
        <w:t xml:space="preserve">В случае если </w:t>
      </w:r>
      <m:oMath>
        <m:f>
          <m:fPr>
            <m:ctrlPr>
              <w:rPr>
                <w:rFonts w:ascii="Cambria Math" w:hAnsi="Cambria Math"/>
                <w:sz w:val="32"/>
                <w:szCs w:val="32"/>
              </w:rPr>
            </m:ctrlPr>
          </m:fPr>
          <m:num>
            <m:nary>
              <m:naryPr>
                <m:chr m:val="∑"/>
                <m:limLoc m:val="subSup"/>
                <m:ctrlPr>
                  <w:rPr>
                    <w:rFonts w:ascii="Cambria Math" w:hAnsi="Cambria Math"/>
                    <w:sz w:val="32"/>
                    <w:szCs w:val="32"/>
                  </w:rPr>
                </m:ctrlPr>
              </m:naryPr>
              <m:sub>
                <m:r>
                  <m:rPr>
                    <m:nor/>
                  </m:rPr>
                  <w:rPr>
                    <w:sz w:val="32"/>
                    <w:szCs w:val="32"/>
                  </w:rPr>
                  <m:t>i=1</m:t>
                </m:r>
              </m:sub>
              <m:sup>
                <m:r>
                  <m:rPr>
                    <m:nor/>
                  </m:rPr>
                  <w:rPr>
                    <w:sz w:val="32"/>
                    <w:szCs w:val="32"/>
                  </w:rPr>
                  <m:t>m</m:t>
                </m:r>
              </m:sup>
              <m:e>
                <m:sSub>
                  <m:sSubPr>
                    <m:ctrlPr>
                      <w:rPr>
                        <w:rFonts w:ascii="Cambria Math" w:hAnsi="Cambria Math"/>
                        <w:sz w:val="32"/>
                        <w:szCs w:val="32"/>
                      </w:rPr>
                    </m:ctrlPr>
                  </m:sSubPr>
                  <m:e>
                    <m:r>
                      <m:rPr>
                        <m:nor/>
                      </m:rPr>
                      <w:rPr>
                        <w:sz w:val="32"/>
                        <w:szCs w:val="32"/>
                      </w:rPr>
                      <m:t>V</m:t>
                    </m:r>
                  </m:e>
                  <m:sub>
                    <m:r>
                      <m:rPr>
                        <m:nor/>
                      </m:rPr>
                      <w:rPr>
                        <w:sz w:val="32"/>
                        <w:szCs w:val="32"/>
                      </w:rPr>
                      <m:t>i</m:t>
                    </m:r>
                  </m:sub>
                </m:sSub>
              </m:e>
            </m:nary>
          </m:num>
          <m:den>
            <m:sSub>
              <m:sSubPr>
                <m:ctrlPr>
                  <w:rPr>
                    <w:rFonts w:ascii="Cambria Math" w:hAnsi="Cambria Math"/>
                    <w:sz w:val="32"/>
                    <w:szCs w:val="32"/>
                  </w:rPr>
                </m:ctrlPr>
              </m:sSubPr>
              <m:e>
                <m:r>
                  <m:rPr>
                    <m:nor/>
                  </m:rPr>
                  <w:rPr>
                    <w:sz w:val="32"/>
                    <w:szCs w:val="32"/>
                  </w:rPr>
                  <m:t>V</m:t>
                </m:r>
              </m:e>
              <m:sub>
                <m:r>
                  <m:rPr>
                    <m:nor/>
                  </m:rPr>
                  <w:rPr>
                    <w:sz w:val="32"/>
                    <w:szCs w:val="32"/>
                  </w:rPr>
                  <m:t>общ</m:t>
                </m:r>
              </m:sub>
            </m:sSub>
          </m:den>
        </m:f>
        <m:r>
          <m:rPr>
            <m:nor/>
          </m:rPr>
          <w:rPr>
            <w:sz w:val="32"/>
            <w:szCs w:val="32"/>
          </w:rPr>
          <m:t xml:space="preserve">&lt;0,072 , </m:t>
        </m:r>
      </m:oMath>
      <w:r w:rsidRPr="00604763">
        <w:rPr>
          <w:szCs w:val="28"/>
        </w:rPr>
        <w:t xml:space="preserve"> то </w:t>
      </w:r>
      <m:oMath>
        <m:sSub>
          <m:sSubPr>
            <m:ctrlPr>
              <w:rPr>
                <w:rFonts w:ascii="Cambria Math" w:hAnsi="Cambria Math"/>
                <w:sz w:val="32"/>
                <w:szCs w:val="32"/>
              </w:rPr>
            </m:ctrlPr>
          </m:sSubPr>
          <m:e>
            <m:r>
              <m:rPr>
                <m:sty m:val="p"/>
              </m:rPr>
              <w:rPr>
                <w:rFonts w:ascii="Cambria Math"/>
                <w:sz w:val="32"/>
                <w:szCs w:val="32"/>
              </w:rPr>
              <m:t>E</m:t>
            </m:r>
          </m:e>
          <m:sub>
            <m:r>
              <w:rPr>
                <w:rFonts w:ascii="Cambria Math" w:hAnsi="Cambria Math"/>
                <w:sz w:val="32"/>
                <w:szCs w:val="32"/>
              </w:rPr>
              <m:t>i</m:t>
            </m:r>
          </m:sub>
        </m:sSub>
        <m:r>
          <m:rPr>
            <m:sty m:val="p"/>
          </m:rPr>
          <w:rPr>
            <w:rFonts w:ascii="Cambria Math"/>
            <w:sz w:val="32"/>
            <w:szCs w:val="32"/>
          </w:rPr>
          <m:t>=</m:t>
        </m:r>
        <m:f>
          <m:fPr>
            <m:ctrlPr>
              <w:rPr>
                <w:rFonts w:ascii="Cambria Math" w:hAnsi="Cambria Math"/>
                <w:sz w:val="32"/>
                <w:szCs w:val="32"/>
              </w:rPr>
            </m:ctrlPr>
          </m:fPr>
          <m:num>
            <m:r>
              <m:rPr>
                <m:sty m:val="p"/>
              </m:rPr>
              <w:rPr>
                <w:rFonts w:ascii="Cambria Math"/>
                <w:sz w:val="32"/>
                <w:szCs w:val="32"/>
              </w:rPr>
              <m:t>0,072</m:t>
            </m:r>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sz w:val="32"/>
                    <w:szCs w:val="32"/>
                  </w:rPr>
                  <m:t>V</m:t>
                </m:r>
              </m:e>
              <m:sub>
                <m:r>
                  <m:rPr>
                    <m:sty m:val="p"/>
                  </m:rPr>
                  <w:rPr>
                    <w:rFonts w:ascii="Cambria Math" w:hAnsi="Cambria Math"/>
                    <w:sz w:val="32"/>
                    <w:szCs w:val="32"/>
                  </w:rPr>
                  <m:t>общ</m:t>
                </m:r>
              </m:sub>
            </m:sSub>
          </m:num>
          <m:den>
            <m:nary>
              <m:naryPr>
                <m:chr m:val="∑"/>
                <m:limLoc m:val="subSup"/>
                <m:ctrlPr>
                  <w:rPr>
                    <w:rFonts w:ascii="Cambria Math" w:hAnsi="Cambria Math"/>
                    <w:sz w:val="32"/>
                    <w:szCs w:val="32"/>
                  </w:rPr>
                </m:ctrlPr>
              </m:naryPr>
              <m:sub>
                <m:r>
                  <w:rPr>
                    <w:rFonts w:ascii="Cambria Math" w:hAnsi="Cambria Math"/>
                    <w:sz w:val="32"/>
                    <w:szCs w:val="32"/>
                  </w:rPr>
                  <m:t>i</m:t>
                </m:r>
                <m:r>
                  <m:rPr>
                    <m:sty m:val="p"/>
                  </m:rPr>
                  <w:rPr>
                    <w:rFonts w:ascii="Cambria Math"/>
                    <w:sz w:val="32"/>
                    <w:szCs w:val="32"/>
                  </w:rPr>
                  <m:t>=1</m:t>
                </m:r>
              </m:sub>
              <m:sup>
                <m:r>
                  <w:rPr>
                    <w:rFonts w:ascii="Cambria Math" w:hAnsi="Cambria Math"/>
                    <w:sz w:val="32"/>
                    <w:szCs w:val="32"/>
                  </w:rPr>
                  <m:t>m</m:t>
                </m:r>
              </m:sup>
              <m:e>
                <m:sSub>
                  <m:sSubPr>
                    <m:ctrlPr>
                      <w:rPr>
                        <w:rFonts w:ascii="Cambria Math" w:hAnsi="Cambria Math"/>
                        <w:sz w:val="32"/>
                        <w:szCs w:val="32"/>
                      </w:rPr>
                    </m:ctrlPr>
                  </m:sSubPr>
                  <m:e>
                    <m:r>
                      <m:rPr>
                        <m:sty m:val="p"/>
                      </m:rPr>
                      <w:rPr>
                        <w:rFonts w:ascii="Cambria Math"/>
                        <w:sz w:val="32"/>
                        <w:szCs w:val="32"/>
                      </w:rPr>
                      <m:t>V</m:t>
                    </m:r>
                  </m:e>
                  <m:sub>
                    <m:r>
                      <w:rPr>
                        <w:rFonts w:ascii="Cambria Math" w:hAnsi="Cambria Math"/>
                        <w:sz w:val="32"/>
                        <w:szCs w:val="32"/>
                      </w:rPr>
                      <m:t>i</m:t>
                    </m:r>
                  </m:sub>
                </m:sSub>
              </m:e>
            </m:nary>
          </m:den>
        </m:f>
        <m:r>
          <m:rPr>
            <m:sty m:val="p"/>
          </m:rPr>
          <w:rPr>
            <w:rFonts w:ascii="Cambria Math"/>
            <w:sz w:val="32"/>
            <w:szCs w:val="32"/>
          </w:rPr>
          <m:t>.</m:t>
        </m:r>
      </m:oMath>
      <w:r w:rsidRPr="004555F9">
        <w:rPr>
          <w:szCs w:val="28"/>
          <w:lang w:eastAsia="ru-RU"/>
        </w:rPr>
        <w:t xml:space="preserve"> </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sidRPr="004555F9">
        <w:rPr>
          <w:szCs w:val="28"/>
          <w:lang w:eastAsia="ru-RU"/>
        </w:rPr>
        <w:t>Для субъектов Российской Федерации, не входящих в состав Дальневосточного федерального округа, поправочный коэффициент (E</w:t>
      </w:r>
      <w:r w:rsidRPr="004555F9">
        <w:rPr>
          <w:szCs w:val="28"/>
          <w:vertAlign w:val="subscript"/>
          <w:lang w:eastAsia="ru-RU"/>
        </w:rPr>
        <w:t>i</w:t>
      </w:r>
      <w:r w:rsidRPr="004555F9">
        <w:rPr>
          <w:szCs w:val="28"/>
          <w:lang w:eastAsia="ru-RU"/>
        </w:rPr>
        <w:t>) принимается равным 1.</w:t>
      </w:r>
    </w:p>
    <w:p w:rsidR="003B149B" w:rsidRPr="002F3B86"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13. </w:t>
      </w:r>
      <w:r w:rsidRPr="002F3B86">
        <w:rPr>
          <w:szCs w:val="28"/>
          <w:lang w:eastAsia="ru-RU"/>
        </w:rPr>
        <w:t xml:space="preserve">Поправочный коэффициент, корректирующий размер субсидии бюджету i-го субъекта Российской Федерации, с учетом показателя заболеваемости онкологическими заболеваниями в субъекте Российской Федерации </w:t>
      </w:r>
      <m:oMath>
        <m:d>
          <m:dPr>
            <m:ctrlPr>
              <w:rPr>
                <w:rFonts w:ascii="Cambria Math" w:hAnsi="Cambria Math"/>
                <w:szCs w:val="28"/>
              </w:rPr>
            </m:ctrlPr>
          </m:dPr>
          <m:e>
            <m:sSubSup>
              <m:sSubSupPr>
                <m:ctrlPr>
                  <w:rPr>
                    <w:rFonts w:ascii="Cambria Math" w:hAnsi="Cambria Math"/>
                    <w:szCs w:val="28"/>
                  </w:rPr>
                </m:ctrlPr>
              </m:sSubSupPr>
              <m:e>
                <m:r>
                  <m:rPr>
                    <m:sty m:val="p"/>
                  </m:rPr>
                  <w:rPr>
                    <w:rFonts w:ascii="Cambria Math" w:hAnsi="Cambria Math"/>
                    <w:szCs w:val="28"/>
                  </w:rPr>
                  <m:t>F</m:t>
                </m:r>
              </m:e>
              <m:sub>
                <m:r>
                  <w:rPr>
                    <w:rFonts w:ascii="Cambria Math" w:hAnsi="Cambria Math"/>
                    <w:szCs w:val="28"/>
                  </w:rPr>
                  <m:t>i</m:t>
                </m:r>
              </m:sub>
              <m:sup>
                <m:r>
                  <w:rPr>
                    <w:rFonts w:ascii="Cambria Math" w:hAnsi="Cambria Math"/>
                    <w:szCs w:val="28"/>
                  </w:rPr>
                  <m:t>p</m:t>
                </m:r>
              </m:sup>
            </m:sSubSup>
          </m:e>
        </m:d>
      </m:oMath>
      <w:r w:rsidRPr="00604763">
        <w:rPr>
          <w:szCs w:val="28"/>
        </w:rPr>
        <w:t xml:space="preserve">, </w:t>
      </w:r>
      <w:r w:rsidRPr="002F3B86">
        <w:rPr>
          <w:szCs w:val="28"/>
          <w:lang w:eastAsia="ru-RU"/>
        </w:rPr>
        <w:t>определяется по формуле:</w:t>
      </w:r>
    </w:p>
    <w:p w:rsidR="003B149B" w:rsidRPr="00471346" w:rsidRDefault="00951297" w:rsidP="003B149B">
      <w:pPr>
        <w:spacing w:line="288" w:lineRule="auto"/>
        <w:ind w:firstLine="567"/>
        <w:jc w:val="both"/>
        <w:rPr>
          <w:szCs w:val="28"/>
          <w:lang w:val="en-US"/>
        </w:rPr>
      </w:pPr>
      <m:oMathPara>
        <m:oMath>
          <m:sSubSup>
            <m:sSubSupPr>
              <m:ctrlPr>
                <w:rPr>
                  <w:rFonts w:ascii="Cambria Math" w:hAnsi="Cambria Math"/>
                  <w:szCs w:val="28"/>
                </w:rPr>
              </m:ctrlPr>
            </m:sSubSupPr>
            <m:e>
              <m:r>
                <m:rPr>
                  <m:nor/>
                </m:rPr>
                <w:rPr>
                  <w:szCs w:val="28"/>
                  <w:lang w:val="en-US"/>
                </w:rPr>
                <m:t>F</m:t>
              </m:r>
            </m:e>
            <m:sub>
              <m:r>
                <m:rPr>
                  <m:nor/>
                </m:rPr>
                <w:rPr>
                  <w:szCs w:val="28"/>
                  <w:lang w:val="en-US"/>
                </w:rPr>
                <m:t>i</m:t>
              </m:r>
            </m:sub>
            <m:sup>
              <m:r>
                <m:rPr>
                  <m:nor/>
                </m:rPr>
                <w:rPr>
                  <w:szCs w:val="28"/>
                  <w:lang w:val="en-US"/>
                </w:rPr>
                <m:t>p</m:t>
              </m:r>
            </m:sup>
          </m:sSubSup>
          <m:r>
            <m:rPr>
              <m:nor/>
            </m:rPr>
            <w:rPr>
              <w:szCs w:val="28"/>
              <w:lang w:val="en-US"/>
            </w:rPr>
            <m:t>=</m:t>
          </m:r>
          <m:f>
            <m:fPr>
              <m:ctrlPr>
                <w:rPr>
                  <w:rFonts w:ascii="Cambria Math" w:hAnsi="Cambria Math"/>
                  <w:szCs w:val="28"/>
                </w:rPr>
              </m:ctrlPr>
            </m:fPr>
            <m:num>
              <m:sSub>
                <m:sSubPr>
                  <m:ctrlPr>
                    <w:rPr>
                      <w:rFonts w:ascii="Cambria Math" w:hAnsi="Cambria Math"/>
                      <w:szCs w:val="28"/>
                    </w:rPr>
                  </m:ctrlPr>
                </m:sSubPr>
                <m:e>
                  <m:r>
                    <m:rPr>
                      <m:nor/>
                    </m:rPr>
                    <w:rPr>
                      <w:szCs w:val="28"/>
                      <w:lang w:val="en-US"/>
                    </w:rPr>
                    <m:t>R</m:t>
                  </m:r>
                </m:e>
                <m:sub>
                  <m:r>
                    <m:rPr>
                      <m:nor/>
                    </m:rPr>
                    <w:rPr>
                      <w:szCs w:val="28"/>
                      <w:lang w:val="en-US"/>
                    </w:rPr>
                    <m:t>i</m:t>
                  </m:r>
                </m:sub>
              </m:sSub>
            </m:num>
            <m:den>
              <m:sSub>
                <m:sSubPr>
                  <m:ctrlPr>
                    <w:rPr>
                      <w:rFonts w:ascii="Cambria Math" w:hAnsi="Cambria Math"/>
                      <w:szCs w:val="28"/>
                    </w:rPr>
                  </m:ctrlPr>
                </m:sSubPr>
                <m:e>
                  <m:r>
                    <m:rPr>
                      <m:nor/>
                    </m:rPr>
                    <w:rPr>
                      <w:szCs w:val="28"/>
                      <w:lang w:val="en-US"/>
                    </w:rPr>
                    <m:t>R</m:t>
                  </m:r>
                </m:e>
                <m:sub>
                  <m:r>
                    <m:rPr>
                      <m:nor/>
                    </m:rPr>
                    <w:rPr>
                      <w:szCs w:val="28"/>
                    </w:rPr>
                    <m:t>РФ</m:t>
                  </m:r>
                </m:sub>
              </m:sSub>
            </m:den>
          </m:f>
          <m:r>
            <m:rPr>
              <m:nor/>
            </m:rPr>
            <w:rPr>
              <w:szCs w:val="28"/>
              <w:lang w:val="en-US"/>
            </w:rPr>
            <m:t xml:space="preserve">  .</m:t>
          </m:r>
        </m:oMath>
      </m:oMathPara>
    </w:p>
    <w:p w:rsidR="003B149B" w:rsidRPr="002A65F0" w:rsidRDefault="003B149B" w:rsidP="003B149B">
      <w:pPr>
        <w:autoSpaceDE w:val="0"/>
        <w:autoSpaceDN w:val="0"/>
        <w:adjustRightInd w:val="0"/>
        <w:spacing w:line="276" w:lineRule="auto"/>
        <w:ind w:right="-2" w:firstLine="709"/>
        <w:contextualSpacing/>
        <w:jc w:val="both"/>
        <w:rPr>
          <w:szCs w:val="28"/>
          <w:lang w:val="en-US" w:eastAsia="ru-RU"/>
        </w:rPr>
      </w:pPr>
      <w:r w:rsidRPr="004555F9">
        <w:rPr>
          <w:szCs w:val="28"/>
          <w:lang w:eastAsia="ru-RU"/>
        </w:rPr>
        <w:t>где</w:t>
      </w:r>
      <w:r w:rsidRPr="002A65F0">
        <w:rPr>
          <w:szCs w:val="28"/>
          <w:lang w:val="en-US" w:eastAsia="ru-RU"/>
        </w:rPr>
        <w:t>:</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sidRPr="004555F9">
        <w:rPr>
          <w:szCs w:val="28"/>
          <w:lang w:eastAsia="ru-RU"/>
        </w:rPr>
        <w:t>R</w:t>
      </w:r>
      <w:r w:rsidRPr="004555F9">
        <w:rPr>
          <w:szCs w:val="28"/>
          <w:vertAlign w:val="subscript"/>
          <w:lang w:eastAsia="ru-RU"/>
        </w:rPr>
        <w:t>i</w:t>
      </w:r>
      <w:r>
        <w:rPr>
          <w:szCs w:val="28"/>
          <w:lang w:eastAsia="ru-RU"/>
        </w:rPr>
        <w:t> – </w:t>
      </w:r>
      <w:r w:rsidRPr="004555F9">
        <w:rPr>
          <w:szCs w:val="28"/>
          <w:lang w:eastAsia="ru-RU"/>
        </w:rPr>
        <w:t>число зарегистрированных больных с онкологическими заболеваниями (с диагнозом, установленным впервые в жизни) в субъекте Российской Федерации в расчете на 100 тыс. населения на 1 января года, предшествующего году предоставления субсидии;</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sidRPr="004555F9">
        <w:rPr>
          <w:szCs w:val="28"/>
          <w:lang w:eastAsia="ru-RU"/>
        </w:rPr>
        <w:t>R</w:t>
      </w:r>
      <w:r w:rsidRPr="004555F9">
        <w:rPr>
          <w:szCs w:val="28"/>
          <w:vertAlign w:val="subscript"/>
          <w:lang w:eastAsia="ru-RU"/>
        </w:rPr>
        <w:t>РФ</w:t>
      </w:r>
      <w:r>
        <w:rPr>
          <w:szCs w:val="28"/>
          <w:lang w:eastAsia="ru-RU"/>
        </w:rPr>
        <w:t> – </w:t>
      </w:r>
      <w:r w:rsidRPr="004555F9">
        <w:rPr>
          <w:szCs w:val="28"/>
          <w:lang w:eastAsia="ru-RU"/>
        </w:rPr>
        <w:t>число зарегистрированных больных с онкологическими заболеваниями (с диагнозом, установленным впервые в жизни) в Российской Федерации в расчете на 100 тыс. населения на 1 января года, предшествующего году предоставления субсидии.</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sidRPr="004555F9">
        <w:rPr>
          <w:szCs w:val="28"/>
          <w:lang w:eastAsia="ru-RU"/>
        </w:rPr>
        <w:t>Указанный коэффициент принимается:</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равным 0,5 – </w:t>
      </w:r>
      <w:r w:rsidRPr="004555F9">
        <w:rPr>
          <w:szCs w:val="28"/>
          <w:lang w:eastAsia="ru-RU"/>
        </w:rPr>
        <w:t xml:space="preserve">если отношение числа зарегистрированных больных </w:t>
      </w:r>
      <w:r>
        <w:rPr>
          <w:szCs w:val="28"/>
          <w:lang w:eastAsia="ru-RU"/>
        </w:rPr>
        <w:br/>
      </w:r>
      <w:r w:rsidRPr="004555F9">
        <w:rPr>
          <w:szCs w:val="28"/>
          <w:lang w:eastAsia="ru-RU"/>
        </w:rPr>
        <w:t xml:space="preserve">с онкологическими заболеваниями (с диагнозом, установленным впервые </w:t>
      </w:r>
      <w:r>
        <w:rPr>
          <w:szCs w:val="28"/>
          <w:lang w:eastAsia="ru-RU"/>
        </w:rPr>
        <w:br/>
      </w:r>
      <w:r w:rsidRPr="004555F9">
        <w:rPr>
          <w:szCs w:val="28"/>
          <w:lang w:eastAsia="ru-RU"/>
        </w:rPr>
        <w:t xml:space="preserve">в жизни) в субъекте Российской Федерации в расчете на 100 тыс. населения </w:t>
      </w:r>
      <w:r>
        <w:rPr>
          <w:szCs w:val="28"/>
          <w:lang w:eastAsia="ru-RU"/>
        </w:rPr>
        <w:br/>
      </w:r>
      <w:r w:rsidRPr="004555F9">
        <w:rPr>
          <w:szCs w:val="28"/>
          <w:lang w:eastAsia="ru-RU"/>
        </w:rPr>
        <w:t xml:space="preserve">к числу зарегистрированных больных с онкологическими заболеваниями </w:t>
      </w:r>
      <w:r>
        <w:rPr>
          <w:szCs w:val="28"/>
          <w:lang w:eastAsia="ru-RU"/>
        </w:rPr>
        <w:br/>
      </w:r>
      <w:r w:rsidRPr="004555F9">
        <w:rPr>
          <w:szCs w:val="28"/>
          <w:lang w:eastAsia="ru-RU"/>
        </w:rPr>
        <w:t>(с диагнозом, установленным впервые в жизни) в целом по Российской Федерации в расчете на 100 тыс. населения меньше или равно 0,5;</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равным 1,5 – </w:t>
      </w:r>
      <w:r w:rsidRPr="004555F9">
        <w:rPr>
          <w:szCs w:val="28"/>
          <w:lang w:eastAsia="ru-RU"/>
        </w:rPr>
        <w:t xml:space="preserve">если отношение числа зарегистрированных больных </w:t>
      </w:r>
      <w:r>
        <w:rPr>
          <w:szCs w:val="28"/>
          <w:lang w:eastAsia="ru-RU"/>
        </w:rPr>
        <w:br/>
      </w:r>
      <w:r w:rsidRPr="004555F9">
        <w:rPr>
          <w:szCs w:val="28"/>
          <w:lang w:eastAsia="ru-RU"/>
        </w:rPr>
        <w:t xml:space="preserve">с онкологическими заболеваниями (с диагнозом, установленным впервые </w:t>
      </w:r>
      <w:r>
        <w:rPr>
          <w:szCs w:val="28"/>
          <w:lang w:eastAsia="ru-RU"/>
        </w:rPr>
        <w:br/>
      </w:r>
      <w:r w:rsidRPr="004555F9">
        <w:rPr>
          <w:szCs w:val="28"/>
          <w:lang w:eastAsia="ru-RU"/>
        </w:rPr>
        <w:t xml:space="preserve">в жизни) в субъекте Российской Федерации в расчете на 100 тыс. населения </w:t>
      </w:r>
      <w:r>
        <w:rPr>
          <w:szCs w:val="28"/>
          <w:lang w:eastAsia="ru-RU"/>
        </w:rPr>
        <w:br/>
      </w:r>
      <w:r w:rsidRPr="004555F9">
        <w:rPr>
          <w:szCs w:val="28"/>
          <w:lang w:eastAsia="ru-RU"/>
        </w:rPr>
        <w:t xml:space="preserve">к числу зарегистрированных больных с онкологическими заболеваниями </w:t>
      </w:r>
      <w:r>
        <w:rPr>
          <w:szCs w:val="28"/>
          <w:lang w:eastAsia="ru-RU"/>
        </w:rPr>
        <w:br/>
      </w:r>
      <w:r w:rsidRPr="004555F9">
        <w:rPr>
          <w:szCs w:val="28"/>
          <w:lang w:eastAsia="ru-RU"/>
        </w:rPr>
        <w:t>(с диагнозом, установленным впервые в жизни) в целом по Российской Федерации в расчете на 100 тыс. населения больше или равно 1,5;</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равным расчетному значению – </w:t>
      </w:r>
      <w:r w:rsidRPr="004555F9">
        <w:rPr>
          <w:szCs w:val="28"/>
          <w:lang w:eastAsia="ru-RU"/>
        </w:rPr>
        <w:t xml:space="preserve">если отношение количества зарегистрированных больных с онкологическими заболеваниями (с диагнозом, установленным впервые в жизни) в субъекте Российской Федерации в расчете </w:t>
      </w:r>
      <w:r>
        <w:rPr>
          <w:szCs w:val="28"/>
          <w:lang w:eastAsia="ru-RU"/>
        </w:rPr>
        <w:br/>
      </w:r>
      <w:r w:rsidRPr="004555F9">
        <w:rPr>
          <w:szCs w:val="28"/>
          <w:lang w:eastAsia="ru-RU"/>
        </w:rPr>
        <w:t xml:space="preserve">на 100 тыс. населения к количеству зарегистрированных больных </w:t>
      </w:r>
      <w:r>
        <w:rPr>
          <w:szCs w:val="28"/>
          <w:lang w:eastAsia="ru-RU"/>
        </w:rPr>
        <w:br/>
      </w:r>
      <w:r w:rsidRPr="004555F9">
        <w:rPr>
          <w:szCs w:val="28"/>
          <w:lang w:eastAsia="ru-RU"/>
        </w:rPr>
        <w:t xml:space="preserve">с онкологическими заболеваниями (с диагнозом, установленным впервые </w:t>
      </w:r>
      <w:r>
        <w:rPr>
          <w:szCs w:val="28"/>
          <w:lang w:eastAsia="ru-RU"/>
        </w:rPr>
        <w:br/>
      </w:r>
      <w:r w:rsidRPr="004555F9">
        <w:rPr>
          <w:szCs w:val="28"/>
          <w:lang w:eastAsia="ru-RU"/>
        </w:rPr>
        <w:t>в жизни) в целом по Российской Федерации в расчете на 100 тыс. населения больше 0,5 и меньше 1,5.</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14. </w:t>
      </w:r>
      <w:r w:rsidRPr="004555F9">
        <w:rPr>
          <w:szCs w:val="28"/>
          <w:lang w:eastAsia="ru-RU"/>
        </w:rPr>
        <w:t>Поправочный коэффициент, корректирующий размер субсидии бюджету i-го субъекта Российской Федерации при малой численности населения в i-м субъекте Российской Федерации (K</w:t>
      </w:r>
      <w:r w:rsidRPr="004555F9">
        <w:rPr>
          <w:szCs w:val="28"/>
          <w:vertAlign w:val="subscript"/>
          <w:lang w:eastAsia="ru-RU"/>
        </w:rPr>
        <w:t>i</w:t>
      </w:r>
      <w:r w:rsidRPr="004555F9">
        <w:rPr>
          <w:szCs w:val="28"/>
          <w:lang w:eastAsia="ru-RU"/>
        </w:rPr>
        <w:t>), принимается:</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равным 2,2 – </w:t>
      </w:r>
      <w:r w:rsidRPr="004555F9">
        <w:rPr>
          <w:szCs w:val="28"/>
          <w:lang w:eastAsia="ru-RU"/>
        </w:rPr>
        <w:t>если численность постоянного населения i-го субъекта Российской Федерации (P</w:t>
      </w:r>
      <w:r w:rsidRPr="004555F9">
        <w:rPr>
          <w:szCs w:val="28"/>
          <w:vertAlign w:val="subscript"/>
          <w:lang w:eastAsia="ru-RU"/>
        </w:rPr>
        <w:t>i</w:t>
      </w:r>
      <w:r w:rsidRPr="004555F9">
        <w:rPr>
          <w:szCs w:val="28"/>
          <w:lang w:eastAsia="ru-RU"/>
        </w:rPr>
        <w:t>) по состоянию на 1 января года, предшествующего году предоставления субсидии, составляет, по данным Федеральной службы государственной статистики, менее 500 тыс. человек;</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равным 1,5 – </w:t>
      </w:r>
      <w:r w:rsidRPr="004555F9">
        <w:rPr>
          <w:szCs w:val="28"/>
          <w:lang w:eastAsia="ru-RU"/>
        </w:rPr>
        <w:t>если численность постоянного населения i-го субъекта Российской Федерации (P</w:t>
      </w:r>
      <w:r w:rsidRPr="004555F9">
        <w:rPr>
          <w:szCs w:val="28"/>
          <w:vertAlign w:val="subscript"/>
          <w:lang w:eastAsia="ru-RU"/>
        </w:rPr>
        <w:t>i</w:t>
      </w:r>
      <w:r w:rsidRPr="004555F9">
        <w:rPr>
          <w:szCs w:val="28"/>
          <w:lang w:eastAsia="ru-RU"/>
        </w:rPr>
        <w:t>) по состоянию на 1 января года, предшествующего году предоставления субсидии, составляет, по данным Федеральной службы государственной статистики, более 500 тыс. человек, но менее 1500 тыс. человек;</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равным 1 – </w:t>
      </w:r>
      <w:r w:rsidRPr="004555F9">
        <w:rPr>
          <w:szCs w:val="28"/>
          <w:lang w:eastAsia="ru-RU"/>
        </w:rPr>
        <w:t>если численность постоянного населения i-го субъекта Российской Федерации (P</w:t>
      </w:r>
      <w:r w:rsidRPr="004555F9">
        <w:rPr>
          <w:szCs w:val="28"/>
          <w:vertAlign w:val="subscript"/>
          <w:lang w:eastAsia="ru-RU"/>
        </w:rPr>
        <w:t>i</w:t>
      </w:r>
      <w:r w:rsidRPr="004555F9">
        <w:rPr>
          <w:szCs w:val="28"/>
          <w:lang w:eastAsia="ru-RU"/>
        </w:rPr>
        <w:t>) по состоянию на 1 января года, предшествующего году предоставления субсидии, составляет, по данным Федеральной службы государственной статистики, более 1500 тыс. человек.</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15. </w:t>
      </w:r>
      <w:r w:rsidRPr="004555F9">
        <w:rPr>
          <w:szCs w:val="28"/>
          <w:lang w:eastAsia="ru-RU"/>
        </w:rPr>
        <w:t xml:space="preserve">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w:t>
      </w:r>
      <w:r>
        <w:rPr>
          <w:szCs w:val="28"/>
          <w:lang w:eastAsia="ru-RU"/>
        </w:rPr>
        <w:br/>
      </w:r>
      <w:r w:rsidRPr="004555F9">
        <w:rPr>
          <w:szCs w:val="28"/>
          <w:lang w:eastAsia="ru-RU"/>
        </w:rPr>
        <w:t>по увеличению размера субсидии.</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16. </w:t>
      </w:r>
      <w:r w:rsidRPr="004555F9">
        <w:rPr>
          <w:szCs w:val="28"/>
          <w:lang w:eastAsia="ru-RU"/>
        </w:rPr>
        <w:t>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17. Возврат</w:t>
      </w:r>
      <w:r w:rsidRPr="004555F9">
        <w:rPr>
          <w:szCs w:val="28"/>
          <w:lang w:eastAsia="ru-RU"/>
        </w:rPr>
        <w:t xml:space="preserve">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w:t>
      </w:r>
      <w:r w:rsidR="00E3564E">
        <w:rPr>
          <w:szCs w:val="28"/>
          <w:lang w:eastAsia="ru-RU"/>
        </w:rPr>
        <w:br/>
      </w:r>
      <w:r w:rsidRPr="004555F9">
        <w:rPr>
          <w:szCs w:val="28"/>
          <w:lang w:eastAsia="ru-RU"/>
        </w:rPr>
        <w:t>за нарушение указанных обязательств</w:t>
      </w:r>
      <w:r>
        <w:rPr>
          <w:szCs w:val="28"/>
          <w:lang w:eastAsia="ru-RU"/>
        </w:rPr>
        <w:t>, осуществляется в соответствии с пунктами</w:t>
      </w:r>
      <w:r w:rsidRPr="004555F9">
        <w:rPr>
          <w:szCs w:val="28"/>
          <w:lang w:eastAsia="ru-RU"/>
        </w:rPr>
        <w:t xml:space="preserve"> 16</w:t>
      </w:r>
      <w:r>
        <w:rPr>
          <w:szCs w:val="28"/>
          <w:lang w:eastAsia="ru-RU"/>
        </w:rPr>
        <w:t>–</w:t>
      </w:r>
      <w:r w:rsidRPr="004555F9">
        <w:rPr>
          <w:szCs w:val="28"/>
          <w:lang w:eastAsia="ru-RU"/>
        </w:rPr>
        <w:t>18 и 20 Правил формирования, предоставления и распределения субсидий.</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18. </w:t>
      </w:r>
      <w:r w:rsidRPr="004555F9">
        <w:rPr>
          <w:szCs w:val="28"/>
          <w:lang w:eastAsia="ru-RU"/>
        </w:rPr>
        <w:t xml:space="preserve">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w:t>
      </w:r>
      <w:r w:rsidRPr="00BA0CFF">
        <w:rPr>
          <w:szCs w:val="28"/>
          <w:lang w:eastAsia="ru-RU"/>
        </w:rPr>
        <w:t>высший исполнительный орган субъекта Российской Федерации.</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19. </w:t>
      </w:r>
      <w:r w:rsidRPr="004555F9">
        <w:rPr>
          <w:szCs w:val="28"/>
          <w:lang w:eastAsia="ru-RU"/>
        </w:rPr>
        <w:t>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B149B" w:rsidRPr="004555F9" w:rsidRDefault="003B149B" w:rsidP="003B149B">
      <w:pPr>
        <w:autoSpaceDE w:val="0"/>
        <w:autoSpaceDN w:val="0"/>
        <w:adjustRightInd w:val="0"/>
        <w:spacing w:line="276" w:lineRule="auto"/>
        <w:ind w:right="-2" w:firstLine="709"/>
        <w:contextualSpacing/>
        <w:jc w:val="both"/>
        <w:rPr>
          <w:szCs w:val="28"/>
          <w:lang w:eastAsia="ru-RU"/>
        </w:rPr>
      </w:pPr>
      <w:r>
        <w:rPr>
          <w:szCs w:val="28"/>
          <w:lang w:eastAsia="ru-RU"/>
        </w:rPr>
        <w:t>20. </w:t>
      </w:r>
      <w:r w:rsidRPr="004555F9">
        <w:rPr>
          <w:szCs w:val="28"/>
          <w:lang w:eastAsia="ru-RU"/>
        </w:rPr>
        <w:t>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A944F7" w:rsidRPr="00CF2393" w:rsidRDefault="003B149B" w:rsidP="003B149B">
      <w:pPr>
        <w:autoSpaceDE w:val="0"/>
        <w:autoSpaceDN w:val="0"/>
        <w:adjustRightInd w:val="0"/>
        <w:spacing w:line="276" w:lineRule="auto"/>
        <w:ind w:firstLine="709"/>
        <w:jc w:val="both"/>
        <w:rPr>
          <w:color w:val="000000"/>
          <w:szCs w:val="28"/>
          <w:lang w:eastAsia="ru-RU"/>
        </w:rPr>
      </w:pPr>
      <w:r>
        <w:rPr>
          <w:szCs w:val="28"/>
          <w:lang w:eastAsia="ru-RU"/>
        </w:rPr>
        <w:t>21. </w:t>
      </w:r>
      <w:r w:rsidRPr="004555F9">
        <w:rPr>
          <w:szCs w:val="28"/>
          <w:lang w:eastAsia="ru-RU"/>
        </w:rPr>
        <w:t xml:space="preserve">Контроль за реализацией субъектами Российской Федерации мероприятий, предусмотренных пунктом 1 настоящих Правил, осуществляется Федеральной службой по </w:t>
      </w:r>
      <w:r w:rsidR="00E3564E">
        <w:rPr>
          <w:szCs w:val="28"/>
          <w:lang w:eastAsia="ru-RU"/>
        </w:rPr>
        <w:t>надзору в сфере здравоохранения</w:t>
      </w:r>
      <w:r>
        <w:rPr>
          <w:szCs w:val="28"/>
          <w:lang w:eastAsia="ru-RU"/>
        </w:rPr>
        <w:t>.</w:t>
      </w:r>
    </w:p>
    <w:p w:rsidR="00A944F7" w:rsidRPr="00CF2393" w:rsidRDefault="00A944F7"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13</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1B3D5B" w:rsidRPr="001B3D5B" w:rsidRDefault="001B3D5B" w:rsidP="001B3D5B">
      <w:pPr>
        <w:widowControl w:val="0"/>
        <w:autoSpaceDE w:val="0"/>
        <w:autoSpaceDN w:val="0"/>
        <w:jc w:val="center"/>
        <w:rPr>
          <w:rFonts w:eastAsia="Times New Roman"/>
          <w:b/>
          <w:szCs w:val="28"/>
          <w:lang w:eastAsia="ru-RU"/>
        </w:rPr>
      </w:pPr>
      <w:r w:rsidRPr="001B3D5B">
        <w:rPr>
          <w:rFonts w:eastAsia="Times New Roman"/>
          <w:b/>
          <w:szCs w:val="28"/>
          <w:lang w:eastAsia="ru-RU"/>
        </w:rPr>
        <w:t>предоставления субсидий из федерального бюджета</w:t>
      </w:r>
    </w:p>
    <w:p w:rsidR="00A944F7" w:rsidRPr="00CF2393" w:rsidRDefault="001B3D5B" w:rsidP="00390408">
      <w:pPr>
        <w:widowControl w:val="0"/>
        <w:autoSpaceDE w:val="0"/>
        <w:autoSpaceDN w:val="0"/>
        <w:jc w:val="center"/>
        <w:rPr>
          <w:rFonts w:eastAsia="Times New Roman"/>
          <w:b/>
          <w:bCs/>
          <w:color w:val="000000"/>
          <w:szCs w:val="28"/>
          <w:lang w:eastAsia="ru-RU"/>
        </w:rPr>
      </w:pPr>
      <w:r w:rsidRPr="001B3D5B">
        <w:rPr>
          <w:rFonts w:eastAsia="Times New Roman"/>
          <w:b/>
          <w:szCs w:val="28"/>
          <w:lang w:eastAsia="ru-RU"/>
        </w:rPr>
        <w:t>бюджетам субъектов Российской Федерации в целях софинансирования расходных обязательств субъектов Российской Федерации по проведению капитального ремонта и (или) оснащению медицинскими изделиями медицинских организаций</w:t>
      </w:r>
    </w:p>
    <w:p w:rsidR="00A944F7" w:rsidRPr="00CF2393" w:rsidRDefault="00A944F7" w:rsidP="00A944F7">
      <w:pPr>
        <w:widowControl w:val="0"/>
        <w:autoSpaceDE w:val="0"/>
        <w:autoSpaceDN w:val="0"/>
        <w:jc w:val="center"/>
        <w:rPr>
          <w:rFonts w:eastAsia="Times New Roman"/>
          <w:b/>
          <w:szCs w:val="28"/>
          <w:lang w:eastAsia="ru-RU"/>
        </w:rPr>
      </w:pPr>
    </w:p>
    <w:p w:rsidR="001B3D5B" w:rsidRPr="001B3D5B" w:rsidRDefault="00A944F7" w:rsidP="001B3D5B">
      <w:pPr>
        <w:autoSpaceDE w:val="0"/>
        <w:autoSpaceDN w:val="0"/>
        <w:adjustRightInd w:val="0"/>
        <w:spacing w:line="276" w:lineRule="auto"/>
        <w:ind w:firstLine="709"/>
        <w:jc w:val="both"/>
        <w:rPr>
          <w:color w:val="000000" w:themeColor="text1"/>
          <w:szCs w:val="28"/>
        </w:rPr>
      </w:pPr>
      <w:r w:rsidRPr="00CF2393">
        <w:rPr>
          <w:color w:val="000000" w:themeColor="text1"/>
          <w:szCs w:val="28"/>
        </w:rPr>
        <w:t xml:space="preserve">1. </w:t>
      </w:r>
      <w:r w:rsidR="001B3D5B" w:rsidRPr="001B3D5B">
        <w:rPr>
          <w:color w:val="000000" w:themeColor="text1"/>
          <w:szCs w:val="28"/>
        </w:rPr>
        <w:t>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«Развитие инфраструктуры здравоохранения» государственной программы Российской Федерации «Развитие здравоохранения» предусматривающих проведение капитального ремонта и (или) оснащение медицинскими изделиями медицинских организаций субъекта Российской Федерации (далее – субсидии).</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2.</w:t>
      </w:r>
      <w:r w:rsidRPr="001B3D5B">
        <w:rPr>
          <w:color w:val="000000" w:themeColor="text1"/>
          <w:szCs w:val="28"/>
        </w:rPr>
        <w:tab/>
        <w:t>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пункте 1 настоящих Правил.</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3.</w:t>
      </w:r>
      <w:r w:rsidRPr="001B3D5B">
        <w:rPr>
          <w:color w:val="000000" w:themeColor="text1"/>
          <w:szCs w:val="28"/>
        </w:rPr>
        <w:tab/>
        <w:t xml:space="preserve">Критериями отбора субъекта Российской Федерации </w:t>
      </w:r>
      <w:r>
        <w:rPr>
          <w:color w:val="000000" w:themeColor="text1"/>
          <w:szCs w:val="28"/>
        </w:rPr>
        <w:br/>
      </w:r>
      <w:r w:rsidRPr="001B3D5B">
        <w:rPr>
          <w:color w:val="000000" w:themeColor="text1"/>
          <w:szCs w:val="28"/>
        </w:rPr>
        <w:t>для предоставления субсидии являются:</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а) наличие акта Президента Российской Федерации или Правительства Российской Федерации, либо поручения или указания Президента Российской Федерации, либо поручения Председателя Правительства Российской Федерации на проведение капитального ремонта и (или) оснащение медицинскими изделиями медицинских организаций субъекта Российской Федерации, либо иного решения Правительства Российской Федерации, соответствующего решения Правительственной комиссии по бюджетным проектировкам на очередной финансовый год и плановый период;</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 xml:space="preserve">б) обязательство высшего исполнительного органа субъекта Российской Федерации по финансовому обеспечению проведения капитального ремонта </w:t>
      </w:r>
      <w:r>
        <w:rPr>
          <w:color w:val="000000" w:themeColor="text1"/>
          <w:szCs w:val="28"/>
        </w:rPr>
        <w:br/>
      </w:r>
      <w:r w:rsidRPr="001B3D5B">
        <w:rPr>
          <w:color w:val="000000" w:themeColor="text1"/>
          <w:szCs w:val="28"/>
        </w:rPr>
        <w:t>и (или) оснащения медицинскими изделиями медицинских организаций субъекта Российской Федерации.</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 xml:space="preserve">4. </w:t>
      </w:r>
      <w:r w:rsidR="005A268D">
        <w:rPr>
          <w:color w:val="000000" w:themeColor="text1"/>
          <w:szCs w:val="28"/>
        </w:rPr>
        <w:t>Р</w:t>
      </w:r>
      <w:r w:rsidRPr="001B3D5B">
        <w:rPr>
          <w:color w:val="000000" w:themeColor="text1"/>
          <w:szCs w:val="28"/>
        </w:rPr>
        <w:t xml:space="preserve">азмеры субсидий определяются актом Президента Российской Федерации или Правительства Российской Федерации, либо поручением или указанием Президента Российской Федерации, либо поручением Председателя Правительства Российской Федерации на проведение капитального ремонта и (или) оснащение медицинскими изделиями медицинских организаций субъекта Российской Федерации, либо иным решением Правительства Российской Федерации, решением Правительственной комиссии по бюджетным проектировкам </w:t>
      </w:r>
      <w:r>
        <w:rPr>
          <w:color w:val="000000" w:themeColor="text1"/>
          <w:szCs w:val="28"/>
        </w:rPr>
        <w:br/>
      </w:r>
      <w:r w:rsidRPr="001B3D5B">
        <w:rPr>
          <w:color w:val="000000" w:themeColor="text1"/>
          <w:szCs w:val="28"/>
        </w:rPr>
        <w:t>на очередной финансовый год и плановый период</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5.</w:t>
      </w:r>
      <w:r w:rsidRPr="001B3D5B">
        <w:rPr>
          <w:color w:val="000000" w:themeColor="text1"/>
          <w:szCs w:val="28"/>
        </w:rPr>
        <w:tab/>
        <w:t>Субсидии предоставляются на основании соглашений, заключенных между Министерством здравоохранения Российской Федерации и высшими исполнительными органами государственной власти субъектов Российской Федерации, подготовленных (сформированных) с использованием государственной интегрированной информационной системы управления общественными финансами «Электронный бюджет» (далее – ГИИС УОФ «Электронный бюджет») в соответствии с типовой формой, утвержденной Министерством финансов Российской Федерации (далее – соглашение).</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 xml:space="preserve">6. Субсидия перечисляется в установленном порядке на единые счета бюджетов, открытые финансовым органам субъектов Российской Федерации </w:t>
      </w:r>
      <w:r>
        <w:rPr>
          <w:color w:val="000000" w:themeColor="text1"/>
          <w:szCs w:val="28"/>
        </w:rPr>
        <w:br/>
      </w:r>
      <w:r w:rsidRPr="001B3D5B">
        <w:rPr>
          <w:color w:val="000000" w:themeColor="text1"/>
          <w:szCs w:val="28"/>
        </w:rPr>
        <w:t>в территориальных органах Федерального казначейства.</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 xml:space="preserve">7. Орган исполнительной власти субъекта Российской Федерации в сфере здравоохранения размещает в ГИИС УОФ «Электронный бюджет» отчет </w:t>
      </w:r>
      <w:r>
        <w:rPr>
          <w:color w:val="000000" w:themeColor="text1"/>
          <w:szCs w:val="28"/>
        </w:rPr>
        <w:br/>
      </w:r>
      <w:r w:rsidRPr="001B3D5B">
        <w:rPr>
          <w:color w:val="000000" w:themeColor="text1"/>
          <w:szCs w:val="28"/>
        </w:rPr>
        <w:t>о расходах бюджета субъекта Российской Федерации, в целях софинансирования которых предоставляется субсидия, и о достижении значений результатов использования субсидии в порядке, по форме и в сроки, установленные соглашением.</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8. Условиями предоставления субсидии являются:</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а) наличие утвержденного правовым актом субъекта Российской Федерации перечня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 xml:space="preserve">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софинансирование которого осуществляется </w:t>
      </w:r>
      <w:r>
        <w:rPr>
          <w:color w:val="000000" w:themeColor="text1"/>
          <w:szCs w:val="28"/>
        </w:rPr>
        <w:br/>
      </w:r>
      <w:r w:rsidRPr="001B3D5B">
        <w:rPr>
          <w:color w:val="000000" w:themeColor="text1"/>
          <w:szCs w:val="28"/>
        </w:rPr>
        <w:t>из федерального бюджета, в объеме, необходимом для его исполнения;</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 xml:space="preserve">в) заключение соглашения между Министерством здравоохранения Российской Федерации и высшим исполнительным органом субъекта Российской Федерации в соответствии с пунктом 10 Правил формирования, предоставления </w:t>
      </w:r>
      <w:r>
        <w:rPr>
          <w:color w:val="000000" w:themeColor="text1"/>
          <w:szCs w:val="28"/>
        </w:rPr>
        <w:br/>
      </w:r>
      <w:r w:rsidRPr="001B3D5B">
        <w:rPr>
          <w:color w:val="000000" w:themeColor="text1"/>
          <w:szCs w:val="28"/>
        </w:rPr>
        <w:t xml:space="preserve">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w:t>
      </w:r>
      <w:r>
        <w:rPr>
          <w:color w:val="000000" w:themeColor="text1"/>
          <w:szCs w:val="28"/>
        </w:rPr>
        <w:br/>
      </w:r>
      <w:r w:rsidRPr="001B3D5B">
        <w:rPr>
          <w:color w:val="000000" w:themeColor="text1"/>
          <w:szCs w:val="28"/>
        </w:rPr>
        <w:t>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9. В соглашение включаются следующие обязательства:</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 xml:space="preserve">а) обязательство высшего исполнительного органа субъекта Российской Федерации по финансовому обеспечению проведения капитального ремонта </w:t>
      </w:r>
      <w:r>
        <w:rPr>
          <w:color w:val="000000" w:themeColor="text1"/>
          <w:szCs w:val="28"/>
        </w:rPr>
        <w:br/>
      </w:r>
      <w:r w:rsidRPr="001B3D5B">
        <w:rPr>
          <w:color w:val="000000" w:themeColor="text1"/>
          <w:szCs w:val="28"/>
        </w:rPr>
        <w:t xml:space="preserve">и (или) оснащению медицинскими изделиями медицинских организаций субъекта Российской Федерации в соответствии со стандартами оснащения медицинских организаций (их структурных подразделений), предусмотренными положением </w:t>
      </w:r>
      <w:r>
        <w:rPr>
          <w:color w:val="000000" w:themeColor="text1"/>
          <w:szCs w:val="28"/>
        </w:rPr>
        <w:br/>
      </w:r>
      <w:r w:rsidRPr="001B3D5B">
        <w:rPr>
          <w:color w:val="000000" w:themeColor="text1"/>
          <w:szCs w:val="28"/>
        </w:rPr>
        <w:t xml:space="preserve">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и ввода медицинских изделий в эксплуатацию </w:t>
      </w:r>
      <w:r>
        <w:rPr>
          <w:color w:val="000000" w:themeColor="text1"/>
          <w:szCs w:val="28"/>
        </w:rPr>
        <w:br/>
      </w:r>
      <w:r w:rsidRPr="001B3D5B">
        <w:rPr>
          <w:color w:val="000000" w:themeColor="text1"/>
          <w:szCs w:val="28"/>
        </w:rPr>
        <w:t>до 2025 года;</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б) наличие согласованного с Министерством здравоохранения Российской Федерации перечня приобретаемых медицинских изделий;</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в) наличие в медицинской организации субъекта Российской Федерации помещений, соответствующих установленным требованиям для обеспечения эксплуатации приобретаемых медицинских изделий. Подготовка помещений осуществляется за счет бюджета субъекта Российской Федерации;</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г) наличие в медицинской организации субъекта Российской Федерации помещений, требующих капитального ремонта, а также надлежащим образом оформленных, сводных сметных расчетов стоимости капитального ремонта объектов капитального строительства и соответствующих заключений органов государственной экспертизы о проведении проверки достоверности определения сметной стоимости объектов капитального ремонта;</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 xml:space="preserve">д) укомплектованность структурных подразделений медицинских организаций субъекта Российской Федерации медицинскими работниками, обеспечивающими оказание медицинской помощи, составляющая не менее 80 процентов утвержденного штатного расписания на момент завершения ремонта </w:t>
      </w:r>
      <w:r>
        <w:rPr>
          <w:color w:val="000000" w:themeColor="text1"/>
          <w:szCs w:val="28"/>
        </w:rPr>
        <w:br/>
      </w:r>
      <w:r w:rsidRPr="001B3D5B">
        <w:rPr>
          <w:color w:val="000000" w:themeColor="text1"/>
          <w:szCs w:val="28"/>
        </w:rPr>
        <w:t>и (или) ввода медицинского оборудования.</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 xml:space="preserve">11. Оценка эффективности использования субсидии осуществляется путем сравнения значений результатов использования субсидии, установленных </w:t>
      </w:r>
      <w:r>
        <w:rPr>
          <w:color w:val="000000" w:themeColor="text1"/>
          <w:szCs w:val="28"/>
        </w:rPr>
        <w:br/>
      </w:r>
      <w:r w:rsidRPr="001B3D5B">
        <w:rPr>
          <w:color w:val="000000" w:themeColor="text1"/>
          <w:szCs w:val="28"/>
        </w:rPr>
        <w:t>в соглашении, с фактически достигнутыми значениями этих результатов использования субсидии.</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12. Результатами использования субсидии являются:</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а) завершение капитального ремонта медицинских организаций субъекта Российской Федерации в объеме 100 процентов планового значения результата;</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 xml:space="preserve">б) количество медицинских организаций субъекта Российской Федерации, </w:t>
      </w:r>
      <w:r>
        <w:rPr>
          <w:color w:val="000000" w:themeColor="text1"/>
          <w:szCs w:val="28"/>
        </w:rPr>
        <w:br/>
      </w:r>
      <w:r w:rsidRPr="001B3D5B">
        <w:rPr>
          <w:color w:val="000000" w:themeColor="text1"/>
          <w:szCs w:val="28"/>
        </w:rPr>
        <w:t>в которых проведен капитальный ремонт;</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в) количество приобретенных и введенных в эксплуатацию медицинских изделий.</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13.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14.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B3D5B" w:rsidRPr="001B3D5B" w:rsidRDefault="001B3D5B" w:rsidP="001B3D5B">
      <w:pPr>
        <w:autoSpaceDE w:val="0"/>
        <w:autoSpaceDN w:val="0"/>
        <w:adjustRightInd w:val="0"/>
        <w:spacing w:line="276" w:lineRule="auto"/>
        <w:ind w:firstLine="709"/>
        <w:jc w:val="both"/>
        <w:rPr>
          <w:color w:val="000000" w:themeColor="text1"/>
          <w:szCs w:val="28"/>
        </w:rPr>
      </w:pPr>
      <w:r w:rsidRPr="001B3D5B">
        <w:rPr>
          <w:color w:val="000000" w:themeColor="text1"/>
          <w:szCs w:val="28"/>
        </w:rPr>
        <w:t xml:space="preserve">15. Возврат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w:t>
      </w:r>
      <w:r>
        <w:rPr>
          <w:color w:val="000000" w:themeColor="text1"/>
          <w:szCs w:val="28"/>
        </w:rPr>
        <w:br/>
      </w:r>
      <w:r w:rsidRPr="001B3D5B">
        <w:rPr>
          <w:color w:val="000000" w:themeColor="text1"/>
          <w:szCs w:val="28"/>
        </w:rPr>
        <w:t>за нарушение указанных обязательств, осуществляется в соответствии с пунктами 16–18 и 20 Правил формирования, предоставления и распределения субсидий.</w:t>
      </w:r>
    </w:p>
    <w:p w:rsidR="00A944F7" w:rsidRPr="00CF2393" w:rsidRDefault="001B3D5B" w:rsidP="001B3D5B">
      <w:pPr>
        <w:autoSpaceDE w:val="0"/>
        <w:autoSpaceDN w:val="0"/>
        <w:adjustRightInd w:val="0"/>
        <w:spacing w:line="276" w:lineRule="auto"/>
        <w:ind w:firstLine="709"/>
        <w:jc w:val="both"/>
        <w:rPr>
          <w:color w:val="000000"/>
          <w:szCs w:val="28"/>
          <w:lang w:eastAsia="ru-RU"/>
        </w:rPr>
      </w:pPr>
      <w:r w:rsidRPr="001B3D5B">
        <w:rPr>
          <w:color w:val="000000" w:themeColor="text1"/>
          <w:szCs w:val="28"/>
        </w:rPr>
        <w:t>16.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A944F7" w:rsidRPr="00CF2393" w:rsidRDefault="00A944F7"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A944F7" w:rsidRPr="00CF2393" w:rsidRDefault="00A944F7" w:rsidP="00CF2393">
      <w:pPr>
        <w:pStyle w:val="1"/>
        <w:jc w:val="right"/>
        <w:rPr>
          <w:rFonts w:ascii="Times New Roman" w:hAnsi="Times New Roman" w:cs="Times New Roman"/>
          <w:color w:val="000000"/>
          <w:sz w:val="28"/>
          <w:szCs w:val="28"/>
          <w:lang w:eastAsia="ru-RU"/>
        </w:rPr>
      </w:pPr>
      <w:r w:rsidRPr="00CF2393">
        <w:rPr>
          <w:rFonts w:ascii="Times New Roman" w:hAnsi="Times New Roman" w:cs="Times New Roman"/>
          <w:color w:val="000000"/>
          <w:sz w:val="28"/>
          <w:szCs w:val="28"/>
          <w:lang w:eastAsia="ru-RU"/>
        </w:rPr>
        <w:t>Приложение № 14</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Российской Федерации</w:t>
      </w:r>
    </w:p>
    <w:p w:rsidR="00A944F7" w:rsidRPr="00CF2393" w:rsidRDefault="00A944F7" w:rsidP="00A944F7">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«Развитие здравоохранения»</w:t>
      </w:r>
    </w:p>
    <w:p w:rsidR="00A944F7" w:rsidRPr="00CF2393" w:rsidRDefault="00A944F7" w:rsidP="00A944F7">
      <w:pPr>
        <w:autoSpaceDE w:val="0"/>
        <w:autoSpaceDN w:val="0"/>
        <w:adjustRightInd w:val="0"/>
        <w:spacing w:line="276" w:lineRule="auto"/>
        <w:ind w:firstLine="709"/>
        <w:jc w:val="right"/>
        <w:rPr>
          <w:color w:val="000000"/>
          <w:szCs w:val="28"/>
          <w:lang w:eastAsia="ru-RU"/>
        </w:rPr>
      </w:pPr>
    </w:p>
    <w:p w:rsidR="00A944F7" w:rsidRPr="00CF2393" w:rsidRDefault="00A944F7" w:rsidP="00A944F7">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390408" w:rsidRPr="00CF2393" w:rsidRDefault="00390408" w:rsidP="00390408">
      <w:pPr>
        <w:widowControl w:val="0"/>
        <w:autoSpaceDE w:val="0"/>
        <w:autoSpaceDN w:val="0"/>
        <w:jc w:val="center"/>
        <w:rPr>
          <w:rFonts w:eastAsia="Times New Roman"/>
          <w:b/>
          <w:szCs w:val="28"/>
          <w:lang w:eastAsia="ru-RU"/>
        </w:rPr>
      </w:pPr>
      <w:r w:rsidRPr="00CF2393">
        <w:rPr>
          <w:rFonts w:eastAsia="Times New Roman"/>
          <w:b/>
          <w:szCs w:val="28"/>
          <w:lang w:eastAsia="ru-RU"/>
        </w:rPr>
        <w:t>предоставления и распределения субсидий из федерального</w:t>
      </w:r>
    </w:p>
    <w:p w:rsidR="00390408" w:rsidRPr="00CF2393" w:rsidRDefault="00390408" w:rsidP="00390408">
      <w:pPr>
        <w:widowControl w:val="0"/>
        <w:autoSpaceDE w:val="0"/>
        <w:autoSpaceDN w:val="0"/>
        <w:jc w:val="center"/>
        <w:rPr>
          <w:rFonts w:eastAsia="Times New Roman"/>
          <w:b/>
          <w:szCs w:val="28"/>
          <w:lang w:eastAsia="ru-RU"/>
        </w:rPr>
      </w:pPr>
      <w:r w:rsidRPr="00CF2393">
        <w:rPr>
          <w:rFonts w:eastAsia="Times New Roman"/>
          <w:b/>
          <w:szCs w:val="28"/>
          <w:lang w:eastAsia="ru-RU"/>
        </w:rPr>
        <w:t>бюджета бюджетам субъектов Российской Федерации на оснащение</w:t>
      </w:r>
    </w:p>
    <w:p w:rsidR="00390408" w:rsidRPr="00CF2393" w:rsidRDefault="00390408" w:rsidP="00390408">
      <w:pPr>
        <w:widowControl w:val="0"/>
        <w:autoSpaceDE w:val="0"/>
        <w:autoSpaceDN w:val="0"/>
        <w:jc w:val="center"/>
        <w:rPr>
          <w:rFonts w:eastAsia="Times New Roman"/>
          <w:b/>
          <w:szCs w:val="28"/>
          <w:lang w:eastAsia="ru-RU"/>
        </w:rPr>
      </w:pPr>
      <w:r w:rsidRPr="00CF2393">
        <w:rPr>
          <w:rFonts w:eastAsia="Times New Roman"/>
          <w:b/>
          <w:szCs w:val="28"/>
          <w:lang w:eastAsia="ru-RU"/>
        </w:rPr>
        <w:t>медицинскими изделиями медицинских организаций,</w:t>
      </w:r>
    </w:p>
    <w:p w:rsidR="00A944F7" w:rsidRPr="00CF2393" w:rsidRDefault="00390408" w:rsidP="00390408">
      <w:pPr>
        <w:widowControl w:val="0"/>
        <w:autoSpaceDE w:val="0"/>
        <w:autoSpaceDN w:val="0"/>
        <w:jc w:val="center"/>
        <w:rPr>
          <w:rFonts w:eastAsia="Times New Roman"/>
          <w:b/>
          <w:bCs/>
          <w:color w:val="000000"/>
          <w:szCs w:val="28"/>
          <w:lang w:eastAsia="ru-RU"/>
        </w:rPr>
      </w:pPr>
      <w:r w:rsidRPr="00CF2393">
        <w:rPr>
          <w:rFonts w:eastAsia="Times New Roman"/>
          <w:b/>
          <w:szCs w:val="28"/>
          <w:lang w:eastAsia="ru-RU"/>
        </w:rPr>
        <w:t>осуществляющих медицинскую реабилитацию</w:t>
      </w:r>
    </w:p>
    <w:p w:rsidR="00A944F7" w:rsidRPr="00CF2393" w:rsidRDefault="00A944F7" w:rsidP="00A944F7">
      <w:pPr>
        <w:widowControl w:val="0"/>
        <w:autoSpaceDE w:val="0"/>
        <w:autoSpaceDN w:val="0"/>
        <w:jc w:val="center"/>
        <w:rPr>
          <w:rFonts w:eastAsia="Times New Roman"/>
          <w:b/>
          <w:szCs w:val="28"/>
          <w:lang w:eastAsia="ru-RU"/>
        </w:rPr>
      </w:pPr>
    </w:p>
    <w:p w:rsidR="003A553C" w:rsidRPr="003A553C" w:rsidRDefault="00A944F7" w:rsidP="003A553C">
      <w:pPr>
        <w:autoSpaceDE w:val="0"/>
        <w:autoSpaceDN w:val="0"/>
        <w:adjustRightInd w:val="0"/>
        <w:spacing w:line="276" w:lineRule="auto"/>
        <w:ind w:firstLine="709"/>
        <w:jc w:val="both"/>
        <w:rPr>
          <w:color w:val="000000" w:themeColor="text1"/>
          <w:szCs w:val="28"/>
        </w:rPr>
      </w:pPr>
      <w:r w:rsidRPr="00CF2393">
        <w:rPr>
          <w:color w:val="000000" w:themeColor="text1"/>
          <w:szCs w:val="28"/>
        </w:rPr>
        <w:t xml:space="preserve">1. </w:t>
      </w:r>
      <w:r w:rsidR="003A553C" w:rsidRPr="003A553C">
        <w:rPr>
          <w:color w:val="000000" w:themeColor="text1"/>
          <w:szCs w:val="28"/>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включенных в государственные программы субъектов Российской Федерации </w:t>
      </w:r>
      <w:r w:rsidR="003111B2">
        <w:rPr>
          <w:color w:val="000000" w:themeColor="text1"/>
          <w:szCs w:val="28"/>
        </w:rPr>
        <w:br/>
      </w:r>
      <w:r w:rsidR="003A553C" w:rsidRPr="003A553C">
        <w:rPr>
          <w:color w:val="000000" w:themeColor="text1"/>
          <w:szCs w:val="28"/>
        </w:rPr>
        <w:t xml:space="preserve">и обеспечивающих достижение целей, показателей и результатов федерального проекта </w:t>
      </w:r>
      <w:r w:rsidR="003B149B">
        <w:rPr>
          <w:color w:val="000000" w:themeColor="text1"/>
          <w:szCs w:val="28"/>
        </w:rPr>
        <w:t>«</w:t>
      </w:r>
      <w:r w:rsidR="003A553C" w:rsidRPr="003A553C">
        <w:rPr>
          <w:color w:val="000000" w:themeColor="text1"/>
          <w:szCs w:val="28"/>
        </w:rPr>
        <w:t>Оптимальная для восстановления здоровья медицинская реабилитация</w:t>
      </w:r>
      <w:r w:rsidR="003B149B">
        <w:rPr>
          <w:color w:val="000000" w:themeColor="text1"/>
          <w:szCs w:val="28"/>
        </w:rPr>
        <w:t>»</w:t>
      </w:r>
      <w:r w:rsidR="003A553C" w:rsidRPr="003A553C">
        <w:rPr>
          <w:color w:val="000000" w:themeColor="text1"/>
          <w:szCs w:val="28"/>
        </w:rPr>
        <w:t xml:space="preserve">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подведомственных органам исполнительной власти субъектов Российской Федерации, и (или) предоставления субсидий </w:t>
      </w:r>
      <w:r w:rsidR="00E3564E">
        <w:rPr>
          <w:color w:val="000000" w:themeColor="text1"/>
          <w:szCs w:val="28"/>
        </w:rPr>
        <w:br/>
      </w:r>
      <w:r w:rsidR="003A553C" w:rsidRPr="003A553C">
        <w:rPr>
          <w:color w:val="000000" w:themeColor="text1"/>
          <w:szCs w:val="28"/>
        </w:rPr>
        <w:t xml:space="preserve">из бюджетов субъектов Российской Федерации местным бюджетам в целях софинансирования расходных обязательств муниципальных образований </w:t>
      </w:r>
      <w:r w:rsidR="00E3564E">
        <w:rPr>
          <w:color w:val="000000" w:themeColor="text1"/>
          <w:szCs w:val="28"/>
        </w:rPr>
        <w:br/>
      </w:r>
      <w:r w:rsidR="003A553C" w:rsidRPr="003A553C">
        <w:rPr>
          <w:color w:val="000000" w:themeColor="text1"/>
          <w:szCs w:val="28"/>
        </w:rPr>
        <w:t>по оснащению (дооснащению и (или) переоснащению) медицинскими изделиями медицинских организаций, подведомственных органам местного самоуправления (далее соответственно - медицинские организации, субсидии).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2. Оснащение медицинских организаций медицинскими изделиями осуществляется в соответствии со стандартами оснащения, предусмотренными порядками организации медицинской реабилитации взрослых и детей (далее - стандарты оснащения),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3. Субсидии предоставляются бюджетам субъектов Российской Федерации </w:t>
      </w:r>
      <w:r w:rsidR="00E3564E">
        <w:rPr>
          <w:color w:val="000000" w:themeColor="text1"/>
          <w:szCs w:val="28"/>
        </w:rPr>
        <w:br/>
      </w:r>
      <w:r w:rsidRPr="003A553C">
        <w:rPr>
          <w:color w:val="000000" w:themeColor="text1"/>
          <w:szCs w:val="28"/>
        </w:rPr>
        <w:t xml:space="preserve">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w:t>
      </w:r>
      <w:r w:rsidR="00E3564E">
        <w:rPr>
          <w:color w:val="000000" w:themeColor="text1"/>
          <w:szCs w:val="28"/>
        </w:rPr>
        <w:br/>
      </w:r>
      <w:r w:rsidRPr="003A553C">
        <w:rPr>
          <w:color w:val="000000" w:themeColor="text1"/>
          <w:szCs w:val="28"/>
        </w:rPr>
        <w:t>в пункте 1 настоящих Правил.</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4. Критериями отбора субъекта Российской Федерации для предоставления субсидии являются:</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а) наличие государственной программы субъекта Российской Федерации, включающей мероприятия по оснащению (дооснащению и (или) переоснащению) медицинскими изделиями медицинских организаций;</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б) наличие в субъекте Российской Федерации медицинских организаций, соответствующих следующим условиям:</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наличие лицензии на медицинскую деятельность с указанием работ (услуг) по медицинской реабилитации;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наличие функционирующего отделения медицинской реабилитации, в том числе отделения ранней медицинской реабилитации взрослых, отделения медицинской реабилитации детей (детское реабилитационное отделение), стационарного отделения медицинской реабилитации взрослых, специализированного отделения медицинской реабилитации детей, дневного стационара медицинской реабилитации взрослых, амбулаторного отделения медицинской реабилитации взрослых;</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укомплектованность медицинских организаций кадрами, участвующими </w:t>
      </w:r>
      <w:r w:rsidR="00E3564E">
        <w:rPr>
          <w:color w:val="000000" w:themeColor="text1"/>
          <w:szCs w:val="28"/>
        </w:rPr>
        <w:br/>
      </w:r>
      <w:r w:rsidRPr="003A553C">
        <w:rPr>
          <w:color w:val="000000" w:themeColor="text1"/>
          <w:szCs w:val="28"/>
        </w:rPr>
        <w:t>в осуществлении медицинской реабилитации (не менее 70 процентов).</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w:t>
      </w:r>
      <w:r w:rsidR="003B149B">
        <w:rPr>
          <w:color w:val="000000" w:themeColor="text1"/>
          <w:szCs w:val="28"/>
        </w:rPr>
        <w:t>«</w:t>
      </w:r>
      <w:r w:rsidRPr="003A553C">
        <w:rPr>
          <w:color w:val="000000" w:themeColor="text1"/>
          <w:szCs w:val="28"/>
        </w:rPr>
        <w:t>Электронный бюджет</w:t>
      </w:r>
      <w:r w:rsidR="003B149B">
        <w:rPr>
          <w:color w:val="000000" w:themeColor="text1"/>
          <w:szCs w:val="28"/>
        </w:rPr>
        <w:t>»</w:t>
      </w:r>
      <w:r w:rsidRPr="003A553C">
        <w:rPr>
          <w:color w:val="000000" w:themeColor="text1"/>
          <w:szCs w:val="28"/>
        </w:rPr>
        <w:t xml:space="preserve"> в соответствии с типовой формой, утвержденной Министерством финансов Российской Федерации (далее - соглашение).</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6. Условиями предоставления субсидии являются:</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в) заключение соглашения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sidR="00E3564E">
        <w:rPr>
          <w:color w:val="000000" w:themeColor="text1"/>
          <w:szCs w:val="28"/>
        </w:rPr>
        <w:br/>
      </w:r>
      <w:r w:rsidR="0013767C">
        <w:rPr>
          <w:color w:val="000000" w:themeColor="text1"/>
          <w:szCs w:val="28"/>
        </w:rPr>
        <w:t>№</w:t>
      </w:r>
      <w:r w:rsidRPr="003A553C">
        <w:rPr>
          <w:color w:val="000000" w:themeColor="text1"/>
          <w:szCs w:val="28"/>
        </w:rPr>
        <w:t xml:space="preserve"> 999 </w:t>
      </w:r>
      <w:r w:rsidR="00E3564E">
        <w:rPr>
          <w:color w:val="000000" w:themeColor="text1"/>
          <w:szCs w:val="28"/>
        </w:rPr>
        <w:t>«</w:t>
      </w:r>
      <w:r w:rsidRPr="003A553C">
        <w:rPr>
          <w:color w:val="000000" w:themeColor="text1"/>
          <w:szCs w:val="28"/>
        </w:rPr>
        <w:t>О формировании, предоставлении и распределении субсидий из федерального бюджета бюджетам субъектов Российской Федерации</w:t>
      </w:r>
      <w:r w:rsidR="00E3564E">
        <w:rPr>
          <w:color w:val="000000" w:themeColor="text1"/>
          <w:szCs w:val="28"/>
        </w:rPr>
        <w:t>»</w:t>
      </w:r>
      <w:r w:rsidRPr="003A553C">
        <w:rPr>
          <w:color w:val="000000" w:themeColor="text1"/>
          <w:szCs w:val="28"/>
        </w:rPr>
        <w:t xml:space="preserve"> (далее - Правила формирования, предоставления и распределения субсидий).</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7. Размер предоставляемой бюджету субъекта Российской Федерации субсидии (V</w:t>
      </w:r>
      <w:r w:rsidRPr="0077719F">
        <w:rPr>
          <w:color w:val="000000" w:themeColor="text1"/>
          <w:szCs w:val="28"/>
          <w:vertAlign w:val="subscript"/>
        </w:rPr>
        <w:t>i</w:t>
      </w:r>
      <w:r w:rsidRPr="003A553C">
        <w:rPr>
          <w:color w:val="000000" w:themeColor="text1"/>
          <w:szCs w:val="28"/>
        </w:rPr>
        <w:t>) определяется по формуле:</w:t>
      </w:r>
    </w:p>
    <w:p w:rsidR="003A553C" w:rsidRPr="003A553C" w:rsidRDefault="003A553C" w:rsidP="003A553C">
      <w:pPr>
        <w:autoSpaceDE w:val="0"/>
        <w:autoSpaceDN w:val="0"/>
        <w:adjustRightInd w:val="0"/>
        <w:spacing w:line="276" w:lineRule="auto"/>
        <w:ind w:firstLine="709"/>
        <w:jc w:val="both"/>
        <w:rPr>
          <w:color w:val="000000" w:themeColor="text1"/>
          <w:szCs w:val="28"/>
        </w:rPr>
      </w:pPr>
    </w:p>
    <w:p w:rsidR="003A553C" w:rsidRPr="003A553C" w:rsidRDefault="0077719F" w:rsidP="0077719F">
      <w:pPr>
        <w:autoSpaceDE w:val="0"/>
        <w:autoSpaceDN w:val="0"/>
        <w:adjustRightInd w:val="0"/>
        <w:spacing w:line="276" w:lineRule="auto"/>
        <w:ind w:firstLine="709"/>
        <w:jc w:val="center"/>
        <w:rPr>
          <w:color w:val="000000" w:themeColor="text1"/>
          <w:szCs w:val="28"/>
        </w:rPr>
      </w:pPr>
      <w:r>
        <w:rPr>
          <w:noProof/>
          <w:position w:val="-28"/>
          <w:lang w:eastAsia="ru-RU"/>
        </w:rPr>
        <w:drawing>
          <wp:inline distT="0" distB="0" distL="0" distR="0">
            <wp:extent cx="2527300" cy="4826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7300" cy="482600"/>
                    </a:xfrm>
                    <a:prstGeom prst="rect">
                      <a:avLst/>
                    </a:prstGeom>
                    <a:noFill/>
                    <a:ln>
                      <a:noFill/>
                    </a:ln>
                  </pic:spPr>
                </pic:pic>
              </a:graphicData>
            </a:graphic>
          </wp:inline>
        </w:drawing>
      </w:r>
    </w:p>
    <w:p w:rsidR="003A553C" w:rsidRPr="003A553C" w:rsidRDefault="003A553C" w:rsidP="003A553C">
      <w:pPr>
        <w:autoSpaceDE w:val="0"/>
        <w:autoSpaceDN w:val="0"/>
        <w:adjustRightInd w:val="0"/>
        <w:spacing w:line="276" w:lineRule="auto"/>
        <w:ind w:firstLine="709"/>
        <w:jc w:val="both"/>
        <w:rPr>
          <w:color w:val="000000" w:themeColor="text1"/>
          <w:szCs w:val="28"/>
        </w:rPr>
      </w:pP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где:</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Vобщ - объем бюджетных ассигнований, предусмотренных в федеральном бюджете на предоставление субсидий;</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E</w:t>
      </w:r>
      <w:r w:rsidRPr="0077719F">
        <w:rPr>
          <w:color w:val="000000" w:themeColor="text1"/>
          <w:szCs w:val="28"/>
          <w:vertAlign w:val="subscript"/>
        </w:rPr>
        <w:t>i</w:t>
      </w:r>
      <w:r w:rsidRPr="003A553C">
        <w:rPr>
          <w:color w:val="000000" w:themeColor="text1"/>
          <w:szCs w:val="28"/>
        </w:rPr>
        <w:t xml:space="preserve"> - 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P</w:t>
      </w:r>
      <w:r w:rsidRPr="0077719F">
        <w:rPr>
          <w:color w:val="000000" w:themeColor="text1"/>
          <w:szCs w:val="28"/>
          <w:vertAlign w:val="subscript"/>
        </w:rPr>
        <w:t>i</w:t>
      </w:r>
      <w:r w:rsidRPr="003A553C">
        <w:rPr>
          <w:color w:val="000000" w:themeColor="text1"/>
          <w:szCs w:val="28"/>
        </w:rPr>
        <w:t xml:space="preserve"> - число медицинских организаций в i-м субъекте Российской Федерации по состоянию на конец года, предшествующего году предоставления субсидии;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K</w:t>
      </w:r>
      <w:r w:rsidRPr="0077719F">
        <w:rPr>
          <w:color w:val="000000" w:themeColor="text1"/>
          <w:szCs w:val="28"/>
          <w:vertAlign w:val="subscript"/>
        </w:rPr>
        <w:t>носн</w:t>
      </w:r>
      <w:r w:rsidRPr="003A553C">
        <w:rPr>
          <w:color w:val="000000" w:themeColor="text1"/>
          <w:szCs w:val="28"/>
        </w:rPr>
        <w:t xml:space="preserve"> - коэффициент недооснащенности медицинскими изделиями отделений медицинской реабилитации медицинских организаций i-го субъекта Российской Федерации в соответствии со стандартами оснащения;</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F</w:t>
      </w:r>
      <w:r w:rsidRPr="0077719F">
        <w:rPr>
          <w:color w:val="000000" w:themeColor="text1"/>
          <w:szCs w:val="28"/>
          <w:vertAlign w:val="subscript"/>
        </w:rPr>
        <w:t>i</w:t>
      </w:r>
      <w:r w:rsidRPr="003A553C">
        <w:rPr>
          <w:color w:val="000000" w:themeColor="text1"/>
          <w:szCs w:val="28"/>
        </w:rPr>
        <w:t xml:space="preserve"> -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L</w:t>
      </w:r>
      <w:r w:rsidRPr="0077719F">
        <w:rPr>
          <w:color w:val="000000" w:themeColor="text1"/>
          <w:szCs w:val="28"/>
          <w:vertAlign w:val="subscript"/>
        </w:rPr>
        <w:t>i</w:t>
      </w:r>
      <w:r w:rsidRPr="003A553C">
        <w:rPr>
          <w:color w:val="000000" w:themeColor="text1"/>
          <w:szCs w:val="28"/>
        </w:rPr>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в соответствии с пунктом 13 Правил формирования, предоставления и распределения субсидий;</w:t>
      </w:r>
    </w:p>
    <w:p w:rsidR="003A553C" w:rsidRPr="003A553C" w:rsidRDefault="002864B3" w:rsidP="003A553C">
      <w:pPr>
        <w:autoSpaceDE w:val="0"/>
        <w:autoSpaceDN w:val="0"/>
        <w:adjustRightInd w:val="0"/>
        <w:spacing w:line="276" w:lineRule="auto"/>
        <w:ind w:firstLine="709"/>
        <w:jc w:val="both"/>
        <w:rPr>
          <w:color w:val="000000" w:themeColor="text1"/>
          <w:szCs w:val="28"/>
        </w:rPr>
      </w:pPr>
      <w:r>
        <w:rPr>
          <w:color w:val="000000" w:themeColor="text1"/>
          <w:szCs w:val="28"/>
          <w:lang w:val="en-US"/>
        </w:rPr>
        <w:t>n</w:t>
      </w:r>
      <w:r w:rsidR="003A553C" w:rsidRPr="003A553C">
        <w:rPr>
          <w:color w:val="000000" w:themeColor="text1"/>
          <w:szCs w:val="28"/>
        </w:rPr>
        <w:t xml:space="preserve"> - число субъектов Российской Федерации - получателей субсидий.</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8. Поправочный коэффициент, применяемый в целях обеспечения достижения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(E</w:t>
      </w:r>
      <w:r w:rsidRPr="003A553C">
        <w:rPr>
          <w:color w:val="000000" w:themeColor="text1"/>
          <w:szCs w:val="28"/>
          <w:vertAlign w:val="subscript"/>
        </w:rPr>
        <w:t>i</w:t>
      </w:r>
      <w:r w:rsidRPr="003A553C">
        <w:rPr>
          <w:color w:val="000000" w:themeColor="text1"/>
          <w:szCs w:val="28"/>
        </w:rPr>
        <w:t xml:space="preserve">), принимается равным 1 в случае, если </w:t>
      </w:r>
      <w:r w:rsidR="0077719F">
        <w:rPr>
          <w:noProof/>
          <w:position w:val="-31"/>
          <w:lang w:eastAsia="ru-RU"/>
        </w:rPr>
        <w:drawing>
          <wp:inline distT="0" distB="0" distL="0" distR="0">
            <wp:extent cx="1038225" cy="523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523875"/>
                    </a:xfrm>
                    <a:prstGeom prst="rect">
                      <a:avLst/>
                    </a:prstGeom>
                    <a:noFill/>
                    <a:ln>
                      <a:noFill/>
                    </a:ln>
                  </pic:spPr>
                </pic:pic>
              </a:graphicData>
            </a:graphic>
          </wp:inline>
        </w:drawing>
      </w:r>
      <w:r w:rsidRPr="003A553C">
        <w:rPr>
          <w:color w:val="000000" w:themeColor="text1"/>
          <w:szCs w:val="28"/>
        </w:rPr>
        <w:t xml:space="preserve">  где m - число субъектов Российской Федерации - получателей субсидий, входящих </w:t>
      </w:r>
      <w:r w:rsidR="00B87A9B">
        <w:rPr>
          <w:color w:val="000000" w:themeColor="text1"/>
          <w:szCs w:val="28"/>
        </w:rPr>
        <w:br/>
      </w:r>
      <w:r w:rsidRPr="003A553C">
        <w:rPr>
          <w:color w:val="000000" w:themeColor="text1"/>
          <w:szCs w:val="28"/>
        </w:rPr>
        <w:t xml:space="preserve">в состав Дальневосточного федерального округа. В случае если </w:t>
      </w:r>
      <w:r w:rsidR="0077719F">
        <w:rPr>
          <w:noProof/>
          <w:position w:val="-31"/>
          <w:lang w:eastAsia="ru-RU"/>
        </w:rPr>
        <w:drawing>
          <wp:inline distT="0" distB="0" distL="0" distR="0">
            <wp:extent cx="1038225" cy="523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523875"/>
                    </a:xfrm>
                    <a:prstGeom prst="rect">
                      <a:avLst/>
                    </a:prstGeom>
                    <a:noFill/>
                    <a:ln>
                      <a:noFill/>
                    </a:ln>
                  </pic:spPr>
                </pic:pic>
              </a:graphicData>
            </a:graphic>
          </wp:inline>
        </w:drawing>
      </w:r>
      <w:r w:rsidRPr="003A553C">
        <w:rPr>
          <w:color w:val="000000" w:themeColor="text1"/>
          <w:szCs w:val="28"/>
        </w:rPr>
        <w:t xml:space="preserve"> </w:t>
      </w:r>
      <w:r w:rsidR="0077719F">
        <w:rPr>
          <w:noProof/>
          <w:position w:val="-29"/>
          <w:lang w:eastAsia="ru-RU"/>
        </w:rPr>
        <w:drawing>
          <wp:inline distT="0" distB="0" distL="0" distR="0">
            <wp:extent cx="1143000" cy="4953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495300"/>
                    </a:xfrm>
                    <a:prstGeom prst="rect">
                      <a:avLst/>
                    </a:prstGeom>
                    <a:noFill/>
                    <a:ln>
                      <a:noFill/>
                    </a:ln>
                  </pic:spPr>
                </pic:pic>
              </a:graphicData>
            </a:graphic>
          </wp:inline>
        </w:drawing>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Для субъектов Российской Федерации, не входящих в состав Дальневосточного федерального округа, E</w:t>
      </w:r>
      <w:r w:rsidRPr="0010798D">
        <w:rPr>
          <w:color w:val="000000" w:themeColor="text1"/>
          <w:szCs w:val="28"/>
          <w:vertAlign w:val="subscript"/>
        </w:rPr>
        <w:t>i</w:t>
      </w:r>
      <w:r w:rsidRPr="003A553C">
        <w:rPr>
          <w:color w:val="000000" w:themeColor="text1"/>
          <w:szCs w:val="28"/>
        </w:rPr>
        <w:t xml:space="preserve"> принимается равным 1.</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9.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 (F</w:t>
      </w:r>
      <w:r w:rsidRPr="003A553C">
        <w:rPr>
          <w:color w:val="000000" w:themeColor="text1"/>
          <w:szCs w:val="28"/>
          <w:vertAlign w:val="subscript"/>
        </w:rPr>
        <w:t>i</w:t>
      </w:r>
      <w:r w:rsidRPr="003A553C">
        <w:rPr>
          <w:color w:val="000000" w:themeColor="text1"/>
          <w:szCs w:val="28"/>
        </w:rPr>
        <w:t>):</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принимается равным 1,5, если численность застрахованного населения </w:t>
      </w:r>
      <w:r w:rsidR="00B87A9B">
        <w:rPr>
          <w:color w:val="000000" w:themeColor="text1"/>
          <w:szCs w:val="28"/>
        </w:rPr>
        <w:br/>
      </w:r>
      <w:r w:rsidRPr="003A553C">
        <w:rPr>
          <w:color w:val="000000" w:themeColor="text1"/>
          <w:szCs w:val="28"/>
        </w:rPr>
        <w:t>в субъекте Российской Федерации по состоянию на 1 января года, предшествующего году предоставления субсидии (</w:t>
      </w:r>
      <w:r w:rsidR="002864B3">
        <w:rPr>
          <w:color w:val="000000" w:themeColor="text1"/>
          <w:szCs w:val="28"/>
        </w:rPr>
        <w:t>N</w:t>
      </w:r>
      <w:r w:rsidRPr="003A553C">
        <w:rPr>
          <w:color w:val="000000" w:themeColor="text1"/>
          <w:szCs w:val="28"/>
          <w:vertAlign w:val="subscript"/>
        </w:rPr>
        <w:t>i</w:t>
      </w:r>
      <w:r w:rsidRPr="003A553C">
        <w:rPr>
          <w:color w:val="000000" w:themeColor="text1"/>
          <w:szCs w:val="28"/>
        </w:rPr>
        <w:t>), по данным Федеральной службы государственной статистики, меньше или равна 500 тыс. человек;</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принимается равным 1,1, если численность постоянного застрахованного населения в субъекте Российской Федерации по состоянию на 1 января года, предшествующего году предоставления субсидии (</w:t>
      </w:r>
      <w:r w:rsidR="002864B3">
        <w:rPr>
          <w:color w:val="000000" w:themeColor="text1"/>
          <w:szCs w:val="28"/>
        </w:rPr>
        <w:t>N</w:t>
      </w:r>
      <w:r w:rsidRPr="003A553C">
        <w:rPr>
          <w:color w:val="000000" w:themeColor="text1"/>
          <w:szCs w:val="28"/>
          <w:vertAlign w:val="subscript"/>
        </w:rPr>
        <w:t>i</w:t>
      </w:r>
      <w:r w:rsidRPr="003A553C">
        <w:rPr>
          <w:color w:val="000000" w:themeColor="text1"/>
          <w:szCs w:val="28"/>
        </w:rPr>
        <w:t>), по данным Федеральной службы государственной статистики, больше 500 тыс. человек, но меньше или равна 2000 тыс. человек;</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принимается равным 1, если численность застрахованного населения </w:t>
      </w:r>
      <w:r w:rsidR="00B87A9B">
        <w:rPr>
          <w:color w:val="000000" w:themeColor="text1"/>
          <w:szCs w:val="28"/>
        </w:rPr>
        <w:br/>
      </w:r>
      <w:r w:rsidRPr="003A553C">
        <w:rPr>
          <w:color w:val="000000" w:themeColor="text1"/>
          <w:szCs w:val="28"/>
        </w:rPr>
        <w:t>в субъекте Российской Федерации по состоянию на 1 января года, предшествующего году предоставления субсидии (</w:t>
      </w:r>
      <w:r w:rsidR="002864B3">
        <w:rPr>
          <w:color w:val="000000" w:themeColor="text1"/>
          <w:szCs w:val="28"/>
        </w:rPr>
        <w:t>N</w:t>
      </w:r>
      <w:r w:rsidRPr="002864B3">
        <w:rPr>
          <w:color w:val="000000" w:themeColor="text1"/>
          <w:szCs w:val="28"/>
          <w:vertAlign w:val="subscript"/>
        </w:rPr>
        <w:t>i</w:t>
      </w:r>
      <w:r w:rsidRPr="003A553C">
        <w:rPr>
          <w:color w:val="000000" w:themeColor="text1"/>
          <w:szCs w:val="28"/>
        </w:rPr>
        <w:t>), по данным Федеральной службы государственной статистики, больше 2000 тыс. человек.</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10. Коэффициент недооснащенности медицинскими изделиями отделений медицинской реабилитации медицинских организаций i-го субъекта Российской Федерации (K</w:t>
      </w:r>
      <w:r w:rsidRPr="003A553C">
        <w:rPr>
          <w:color w:val="000000" w:themeColor="text1"/>
          <w:szCs w:val="28"/>
          <w:vertAlign w:val="subscript"/>
        </w:rPr>
        <w:t>носн</w:t>
      </w:r>
      <w:r w:rsidRPr="003A553C">
        <w:rPr>
          <w:color w:val="000000" w:themeColor="text1"/>
          <w:szCs w:val="28"/>
        </w:rPr>
        <w:t xml:space="preserve">) в соответствии со стандартами оснащения определяется </w:t>
      </w:r>
      <w:r w:rsidR="00B87A9B">
        <w:rPr>
          <w:color w:val="000000" w:themeColor="text1"/>
          <w:szCs w:val="28"/>
        </w:rPr>
        <w:br/>
      </w:r>
      <w:r w:rsidRPr="003A553C">
        <w:rPr>
          <w:color w:val="000000" w:themeColor="text1"/>
          <w:szCs w:val="28"/>
        </w:rPr>
        <w:t>по формуле:</w:t>
      </w:r>
    </w:p>
    <w:p w:rsidR="003A553C" w:rsidRPr="003A553C" w:rsidRDefault="003A553C" w:rsidP="003A553C">
      <w:pPr>
        <w:autoSpaceDE w:val="0"/>
        <w:autoSpaceDN w:val="0"/>
        <w:adjustRightInd w:val="0"/>
        <w:spacing w:line="276" w:lineRule="auto"/>
        <w:ind w:firstLine="709"/>
        <w:jc w:val="both"/>
        <w:rPr>
          <w:color w:val="000000" w:themeColor="text1"/>
          <w:szCs w:val="28"/>
        </w:rPr>
      </w:pPr>
    </w:p>
    <w:p w:rsidR="003A553C" w:rsidRPr="003A553C" w:rsidRDefault="003A553C" w:rsidP="003A553C">
      <w:pPr>
        <w:autoSpaceDE w:val="0"/>
        <w:autoSpaceDN w:val="0"/>
        <w:adjustRightInd w:val="0"/>
        <w:spacing w:line="276" w:lineRule="auto"/>
        <w:ind w:firstLine="709"/>
        <w:jc w:val="center"/>
        <w:rPr>
          <w:color w:val="000000" w:themeColor="text1"/>
          <w:szCs w:val="28"/>
        </w:rPr>
      </w:pPr>
      <w:r>
        <w:rPr>
          <w:noProof/>
          <w:position w:val="-21"/>
          <w:lang w:eastAsia="ru-RU"/>
        </w:rPr>
        <w:drawing>
          <wp:inline distT="0" distB="0" distL="0" distR="0">
            <wp:extent cx="1295400" cy="3937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393700"/>
                    </a:xfrm>
                    <a:prstGeom prst="rect">
                      <a:avLst/>
                    </a:prstGeom>
                    <a:noFill/>
                    <a:ln>
                      <a:noFill/>
                    </a:ln>
                  </pic:spPr>
                </pic:pic>
              </a:graphicData>
            </a:graphic>
          </wp:inline>
        </w:drawing>
      </w:r>
    </w:p>
    <w:p w:rsidR="003A553C" w:rsidRPr="003A553C" w:rsidRDefault="003A553C" w:rsidP="003A553C">
      <w:pPr>
        <w:autoSpaceDE w:val="0"/>
        <w:autoSpaceDN w:val="0"/>
        <w:adjustRightInd w:val="0"/>
        <w:spacing w:line="276" w:lineRule="auto"/>
        <w:ind w:firstLine="709"/>
        <w:jc w:val="both"/>
        <w:rPr>
          <w:color w:val="000000" w:themeColor="text1"/>
          <w:szCs w:val="28"/>
        </w:rPr>
      </w:pP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где:</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K</w:t>
      </w:r>
      <w:r w:rsidRPr="003A553C">
        <w:rPr>
          <w:color w:val="000000" w:themeColor="text1"/>
          <w:szCs w:val="28"/>
          <w:vertAlign w:val="subscript"/>
        </w:rPr>
        <w:t>осн</w:t>
      </w:r>
      <w:r w:rsidRPr="003A553C">
        <w:rPr>
          <w:color w:val="000000" w:themeColor="text1"/>
          <w:szCs w:val="28"/>
        </w:rPr>
        <w:t xml:space="preserve"> - оснащенность медицинскими изделиями медицинских организаций </w:t>
      </w:r>
      <w:r w:rsidR="001033A6">
        <w:rPr>
          <w:color w:val="000000" w:themeColor="text1"/>
          <w:szCs w:val="28"/>
        </w:rPr>
        <w:br/>
      </w:r>
      <w:r w:rsidRPr="003A553C">
        <w:rPr>
          <w:color w:val="000000" w:themeColor="text1"/>
          <w:szCs w:val="28"/>
        </w:rPr>
        <w:t>i-го субъекта Российской Федерации в соответствии со стандартами оснащения, определяемая по формуле (в процентах):</w:t>
      </w:r>
    </w:p>
    <w:p w:rsidR="003A553C" w:rsidRPr="003A553C" w:rsidRDefault="003A553C" w:rsidP="003A553C">
      <w:pPr>
        <w:autoSpaceDE w:val="0"/>
        <w:autoSpaceDN w:val="0"/>
        <w:adjustRightInd w:val="0"/>
        <w:spacing w:line="276" w:lineRule="auto"/>
        <w:ind w:firstLine="709"/>
        <w:jc w:val="both"/>
        <w:rPr>
          <w:color w:val="000000" w:themeColor="text1"/>
          <w:szCs w:val="28"/>
        </w:rPr>
      </w:pPr>
    </w:p>
    <w:p w:rsidR="003A553C" w:rsidRPr="003A553C" w:rsidRDefault="003A553C" w:rsidP="003A553C">
      <w:pPr>
        <w:autoSpaceDE w:val="0"/>
        <w:autoSpaceDN w:val="0"/>
        <w:adjustRightInd w:val="0"/>
        <w:spacing w:line="276" w:lineRule="auto"/>
        <w:ind w:firstLine="709"/>
        <w:jc w:val="center"/>
        <w:rPr>
          <w:color w:val="000000" w:themeColor="text1"/>
          <w:szCs w:val="28"/>
        </w:rPr>
      </w:pPr>
      <w:r>
        <w:rPr>
          <w:noProof/>
          <w:position w:val="-8"/>
          <w:lang w:eastAsia="ru-RU"/>
        </w:rPr>
        <w:drawing>
          <wp:inline distT="0" distB="0" distL="0" distR="0">
            <wp:extent cx="2425700" cy="2286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25700" cy="228600"/>
                    </a:xfrm>
                    <a:prstGeom prst="rect">
                      <a:avLst/>
                    </a:prstGeom>
                    <a:noFill/>
                    <a:ln>
                      <a:noFill/>
                    </a:ln>
                  </pic:spPr>
                </pic:pic>
              </a:graphicData>
            </a:graphic>
          </wp:inline>
        </w:drawing>
      </w:r>
    </w:p>
    <w:p w:rsidR="003A553C" w:rsidRPr="003A553C" w:rsidRDefault="003A553C" w:rsidP="003A553C">
      <w:pPr>
        <w:autoSpaceDE w:val="0"/>
        <w:autoSpaceDN w:val="0"/>
        <w:adjustRightInd w:val="0"/>
        <w:spacing w:line="276" w:lineRule="auto"/>
        <w:ind w:firstLine="709"/>
        <w:jc w:val="both"/>
        <w:rPr>
          <w:color w:val="000000" w:themeColor="text1"/>
          <w:szCs w:val="28"/>
        </w:rPr>
      </w:pP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где:</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УК</w:t>
      </w:r>
      <w:r w:rsidR="002864B3">
        <w:rPr>
          <w:color w:val="000000" w:themeColor="text1"/>
          <w:szCs w:val="28"/>
          <w:vertAlign w:val="subscript"/>
        </w:rPr>
        <w:t>n</w:t>
      </w:r>
      <w:r w:rsidRPr="003A553C">
        <w:rPr>
          <w:color w:val="000000" w:themeColor="text1"/>
          <w:szCs w:val="28"/>
        </w:rPr>
        <w:t xml:space="preserve"> - оснащенность медицинскими изделиями </w:t>
      </w:r>
      <w:r w:rsidR="002864B3">
        <w:rPr>
          <w:color w:val="000000" w:themeColor="text1"/>
          <w:szCs w:val="28"/>
        </w:rPr>
        <w:t>n</w:t>
      </w:r>
      <w:r w:rsidRPr="003A553C">
        <w:rPr>
          <w:color w:val="000000" w:themeColor="text1"/>
          <w:szCs w:val="28"/>
        </w:rPr>
        <w:t xml:space="preserve">-го отделения медицинской реабилитации медицинской организации субъекта Российской Федерации </w:t>
      </w:r>
      <w:r w:rsidR="00B87A9B">
        <w:rPr>
          <w:color w:val="000000" w:themeColor="text1"/>
          <w:szCs w:val="28"/>
        </w:rPr>
        <w:br/>
      </w:r>
      <w:r w:rsidRPr="003A553C">
        <w:rPr>
          <w:color w:val="000000" w:themeColor="text1"/>
          <w:szCs w:val="28"/>
        </w:rPr>
        <w:t>в соответствии со стандартами оснащения (в процентах);</w:t>
      </w:r>
    </w:p>
    <w:p w:rsidR="003A553C" w:rsidRPr="003A553C" w:rsidRDefault="002864B3" w:rsidP="003A553C">
      <w:pPr>
        <w:autoSpaceDE w:val="0"/>
        <w:autoSpaceDN w:val="0"/>
        <w:adjustRightInd w:val="0"/>
        <w:spacing w:line="276" w:lineRule="auto"/>
        <w:ind w:firstLine="709"/>
        <w:jc w:val="both"/>
        <w:rPr>
          <w:color w:val="000000" w:themeColor="text1"/>
          <w:szCs w:val="28"/>
        </w:rPr>
      </w:pPr>
      <w:r>
        <w:rPr>
          <w:color w:val="000000" w:themeColor="text1"/>
          <w:szCs w:val="28"/>
          <w:lang w:val="en-US"/>
        </w:rPr>
        <w:t>n</w:t>
      </w:r>
      <w:r w:rsidR="003A553C" w:rsidRPr="003A553C">
        <w:rPr>
          <w:color w:val="000000" w:themeColor="text1"/>
          <w:szCs w:val="28"/>
        </w:rPr>
        <w:t xml:space="preserve"> - отделение медицинской реабилитации медицинской организации i-го субъекта Российской Федерации, участвующей в осуществлении медицинской реабилитации.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11. Перечисление субсидий осуществляется в установленном порядке </w:t>
      </w:r>
      <w:r w:rsidR="00B87A9B">
        <w:rPr>
          <w:color w:val="000000" w:themeColor="text1"/>
          <w:szCs w:val="28"/>
        </w:rPr>
        <w:br/>
      </w:r>
      <w:r w:rsidRPr="003A553C">
        <w:rPr>
          <w:color w:val="000000" w:themeColor="text1"/>
          <w:szCs w:val="28"/>
        </w:rPr>
        <w:t>на единые счета бюджетов, открытые финансовым органам субъектов Российской Федерации в территориальных органах Федерального казначейства.</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12.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w:t>
      </w:r>
      <w:r w:rsidR="000E65C5">
        <w:rPr>
          <w:color w:val="000000" w:themeColor="text1"/>
          <w:szCs w:val="28"/>
        </w:rPr>
        <w:t>«</w:t>
      </w:r>
      <w:r w:rsidRPr="003A553C">
        <w:rPr>
          <w:color w:val="000000" w:themeColor="text1"/>
          <w:szCs w:val="28"/>
        </w:rPr>
        <w:t>Электронный бюджет</w:t>
      </w:r>
      <w:r w:rsidR="000E65C5">
        <w:rPr>
          <w:color w:val="000000" w:themeColor="text1"/>
          <w:szCs w:val="28"/>
        </w:rPr>
        <w:t>»</w:t>
      </w:r>
      <w:r w:rsidRPr="003A553C">
        <w:rPr>
          <w:color w:val="000000" w:themeColor="text1"/>
          <w:szCs w:val="28"/>
        </w:rPr>
        <w:t xml:space="preserve">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которые установлены соглашением.</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14.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w:t>
      </w:r>
      <w:r w:rsidR="00B87A9B">
        <w:rPr>
          <w:color w:val="000000" w:themeColor="text1"/>
          <w:szCs w:val="28"/>
        </w:rPr>
        <w:br/>
      </w:r>
      <w:r w:rsidRPr="003A553C">
        <w:rPr>
          <w:color w:val="000000" w:themeColor="text1"/>
          <w:szCs w:val="28"/>
        </w:rPr>
        <w:t>и фактически достигнутых значений результата использования субсидии.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15. Результатом использования субсидии является количество оснащенных (дооснащенных и (или) переоснащенных) медицинскими изделиями медицинских организаций в отчетном году.</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Медицинская организация признается оснащенной (дооснащенной </w:t>
      </w:r>
      <w:r w:rsidR="00B87A9B">
        <w:rPr>
          <w:color w:val="000000" w:themeColor="text1"/>
          <w:szCs w:val="28"/>
        </w:rPr>
        <w:br/>
      </w:r>
      <w:r w:rsidRPr="003A553C">
        <w:rPr>
          <w:color w:val="000000" w:themeColor="text1"/>
          <w:szCs w:val="28"/>
        </w:rPr>
        <w:t xml:space="preserve">и (или) переоснащенной) медицинскими изделиями в отчетном году при условии ввода в эксплуатацию всех медицинских изделий, предусмотренных </w:t>
      </w:r>
      <w:r w:rsidR="00B87A9B">
        <w:rPr>
          <w:color w:val="000000" w:themeColor="text1"/>
          <w:szCs w:val="28"/>
        </w:rPr>
        <w:br/>
      </w:r>
      <w:r w:rsidRPr="003A553C">
        <w:rPr>
          <w:color w:val="000000" w:themeColor="text1"/>
          <w:szCs w:val="28"/>
        </w:rPr>
        <w:t xml:space="preserve">для оснащения соответствующего реабилитационного отделения в соответствии </w:t>
      </w:r>
      <w:r w:rsidR="00B87A9B">
        <w:rPr>
          <w:color w:val="000000" w:themeColor="text1"/>
          <w:szCs w:val="28"/>
        </w:rPr>
        <w:br/>
      </w:r>
      <w:r w:rsidRPr="003A553C">
        <w:rPr>
          <w:color w:val="000000" w:themeColor="text1"/>
          <w:szCs w:val="28"/>
        </w:rPr>
        <w:t>со стандартами оснащения.</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 xml:space="preserve">16. Порядок и условия возврата субъектами Российской Федерации средств из бюджета субъекта Российской Федерации в доход федерального бюджета </w:t>
      </w:r>
      <w:r w:rsidR="00B87A9B">
        <w:rPr>
          <w:color w:val="000000" w:themeColor="text1"/>
          <w:szCs w:val="28"/>
        </w:rPr>
        <w:br/>
      </w:r>
      <w:r w:rsidRPr="003A553C">
        <w:rPr>
          <w:color w:val="000000" w:themeColor="text1"/>
          <w:szCs w:val="28"/>
        </w:rPr>
        <w:t xml:space="preserve">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w:t>
      </w:r>
      <w:r w:rsidR="00B87A9B">
        <w:rPr>
          <w:color w:val="000000" w:themeColor="text1"/>
          <w:szCs w:val="28"/>
        </w:rPr>
        <w:br/>
      </w:r>
      <w:r w:rsidRPr="003A553C">
        <w:rPr>
          <w:color w:val="000000" w:themeColor="text1"/>
          <w:szCs w:val="28"/>
        </w:rPr>
        <w:t xml:space="preserve">и основания для освобождения субъектов Российской Федерации от применения мер ответственности за нарушение указанных обязательств, осуществляются </w:t>
      </w:r>
      <w:r w:rsidR="00B87A9B">
        <w:rPr>
          <w:color w:val="000000" w:themeColor="text1"/>
          <w:szCs w:val="28"/>
        </w:rPr>
        <w:br/>
      </w:r>
      <w:r w:rsidRPr="003A553C">
        <w:rPr>
          <w:color w:val="000000" w:themeColor="text1"/>
          <w:szCs w:val="28"/>
        </w:rPr>
        <w:t xml:space="preserve">в соответствии с пунктами 16 - 18 и 20 Правил формирования, предоставления </w:t>
      </w:r>
      <w:r w:rsidR="00B87A9B">
        <w:rPr>
          <w:color w:val="000000" w:themeColor="text1"/>
          <w:szCs w:val="28"/>
        </w:rPr>
        <w:br/>
      </w:r>
      <w:r w:rsidRPr="003A553C">
        <w:rPr>
          <w:color w:val="000000" w:themeColor="text1"/>
          <w:szCs w:val="28"/>
        </w:rPr>
        <w:t>и распределения субсидий.</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17.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18.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A553C" w:rsidRPr="003A553C" w:rsidRDefault="003A553C" w:rsidP="003A553C">
      <w:pPr>
        <w:autoSpaceDE w:val="0"/>
        <w:autoSpaceDN w:val="0"/>
        <w:adjustRightInd w:val="0"/>
        <w:spacing w:line="276" w:lineRule="auto"/>
        <w:ind w:firstLine="709"/>
        <w:jc w:val="both"/>
        <w:rPr>
          <w:color w:val="000000" w:themeColor="text1"/>
          <w:szCs w:val="28"/>
        </w:rPr>
      </w:pPr>
      <w:r w:rsidRPr="003A553C">
        <w:rPr>
          <w:color w:val="000000" w:themeColor="text1"/>
          <w:szCs w:val="28"/>
        </w:rPr>
        <w:t>19.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A944F7" w:rsidRPr="00CF2393" w:rsidRDefault="003A553C" w:rsidP="003A553C">
      <w:pPr>
        <w:autoSpaceDE w:val="0"/>
        <w:autoSpaceDN w:val="0"/>
        <w:adjustRightInd w:val="0"/>
        <w:spacing w:line="276" w:lineRule="auto"/>
        <w:ind w:firstLine="709"/>
        <w:jc w:val="both"/>
        <w:rPr>
          <w:color w:val="000000"/>
          <w:szCs w:val="28"/>
          <w:lang w:eastAsia="ru-RU"/>
        </w:rPr>
      </w:pPr>
      <w:r w:rsidRPr="003A553C">
        <w:rPr>
          <w:color w:val="000000" w:themeColor="text1"/>
          <w:szCs w:val="28"/>
        </w:rPr>
        <w:t xml:space="preserve">20.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w:t>
      </w:r>
      <w:r w:rsidR="00B87A9B">
        <w:rPr>
          <w:color w:val="000000" w:themeColor="text1"/>
          <w:szCs w:val="28"/>
        </w:rPr>
        <w:br/>
      </w:r>
      <w:r w:rsidRPr="003A553C">
        <w:rPr>
          <w:color w:val="000000" w:themeColor="text1"/>
          <w:szCs w:val="28"/>
        </w:rPr>
        <w:t>по увеличению размера субсидии.</w:t>
      </w:r>
    </w:p>
    <w:p w:rsidR="00A944F7" w:rsidRPr="00CF2393" w:rsidRDefault="00A944F7" w:rsidP="00713ECB">
      <w:pPr>
        <w:autoSpaceDE w:val="0"/>
        <w:autoSpaceDN w:val="0"/>
        <w:adjustRightInd w:val="0"/>
        <w:spacing w:line="276" w:lineRule="auto"/>
        <w:ind w:firstLine="709"/>
        <w:jc w:val="right"/>
        <w:rPr>
          <w:color w:val="000000"/>
          <w:szCs w:val="28"/>
          <w:lang w:eastAsia="ru-RU"/>
        </w:rPr>
      </w:pPr>
    </w:p>
    <w:p w:rsidR="00E23EC4" w:rsidRDefault="00E23EC4">
      <w:pPr>
        <w:rPr>
          <w:rFonts w:eastAsiaTheme="majorEastAsia"/>
          <w:color w:val="000000"/>
          <w:szCs w:val="28"/>
          <w:lang w:eastAsia="ru-RU"/>
        </w:rPr>
      </w:pPr>
      <w:r>
        <w:rPr>
          <w:color w:val="000000"/>
          <w:szCs w:val="28"/>
          <w:lang w:eastAsia="ru-RU"/>
        </w:rPr>
        <w:br w:type="page"/>
      </w:r>
    </w:p>
    <w:p w:rsidR="00713ECB" w:rsidRPr="00CF2393" w:rsidRDefault="00713ECB" w:rsidP="00CF2393">
      <w:pPr>
        <w:pStyle w:val="1"/>
        <w:jc w:val="right"/>
        <w:rPr>
          <w:rFonts w:ascii="Times New Roman" w:hAnsi="Times New Roman" w:cs="Times New Roman"/>
          <w:color w:val="000000"/>
          <w:sz w:val="28"/>
          <w:szCs w:val="28"/>
          <w:lang w:eastAsia="ru-RU"/>
        </w:rPr>
      </w:pPr>
      <w:bookmarkStart w:id="4" w:name="_GoBack"/>
      <w:bookmarkEnd w:id="4"/>
      <w:r w:rsidRPr="00CF2393">
        <w:rPr>
          <w:rFonts w:ascii="Times New Roman" w:hAnsi="Times New Roman" w:cs="Times New Roman"/>
          <w:color w:val="000000"/>
          <w:sz w:val="28"/>
          <w:szCs w:val="28"/>
          <w:lang w:eastAsia="ru-RU"/>
        </w:rPr>
        <w:t>Приложение № 1</w:t>
      </w:r>
      <w:r w:rsidR="003D55D4" w:rsidRPr="00CF2393">
        <w:rPr>
          <w:rFonts w:ascii="Times New Roman" w:hAnsi="Times New Roman" w:cs="Times New Roman"/>
          <w:color w:val="000000"/>
          <w:sz w:val="28"/>
          <w:szCs w:val="28"/>
          <w:lang w:eastAsia="ru-RU"/>
        </w:rPr>
        <w:t>5</w:t>
      </w:r>
    </w:p>
    <w:p w:rsidR="00713ECB" w:rsidRPr="00CF2393" w:rsidRDefault="00713ECB" w:rsidP="00713ECB">
      <w:pPr>
        <w:autoSpaceDE w:val="0"/>
        <w:autoSpaceDN w:val="0"/>
        <w:adjustRightInd w:val="0"/>
        <w:spacing w:line="276" w:lineRule="auto"/>
        <w:ind w:firstLine="709"/>
        <w:jc w:val="right"/>
        <w:rPr>
          <w:color w:val="000000"/>
          <w:szCs w:val="28"/>
          <w:lang w:eastAsia="ru-RU"/>
        </w:rPr>
      </w:pPr>
      <w:r w:rsidRPr="00CF2393">
        <w:rPr>
          <w:color w:val="000000"/>
          <w:szCs w:val="28"/>
          <w:lang w:eastAsia="ru-RU"/>
        </w:rPr>
        <w:t>к государственной программе</w:t>
      </w:r>
    </w:p>
    <w:p w:rsidR="00713ECB" w:rsidRPr="00AB7617" w:rsidRDefault="00713ECB" w:rsidP="00713ECB">
      <w:pPr>
        <w:autoSpaceDE w:val="0"/>
        <w:autoSpaceDN w:val="0"/>
        <w:adjustRightInd w:val="0"/>
        <w:spacing w:line="276" w:lineRule="auto"/>
        <w:ind w:firstLine="709"/>
        <w:jc w:val="right"/>
        <w:rPr>
          <w:color w:val="000000"/>
          <w:szCs w:val="28"/>
          <w:lang w:eastAsia="ru-RU"/>
        </w:rPr>
      </w:pPr>
      <w:r w:rsidRPr="00AB7617">
        <w:rPr>
          <w:color w:val="000000"/>
          <w:szCs w:val="28"/>
          <w:lang w:eastAsia="ru-RU"/>
        </w:rPr>
        <w:t>Российской Федерации</w:t>
      </w:r>
    </w:p>
    <w:p w:rsidR="00973827" w:rsidRPr="00CF2393" w:rsidRDefault="003C2F36" w:rsidP="00713ECB">
      <w:pPr>
        <w:autoSpaceDE w:val="0"/>
        <w:autoSpaceDN w:val="0"/>
        <w:adjustRightInd w:val="0"/>
        <w:spacing w:line="276" w:lineRule="auto"/>
        <w:ind w:firstLine="709"/>
        <w:jc w:val="right"/>
        <w:rPr>
          <w:color w:val="000000"/>
          <w:szCs w:val="28"/>
          <w:lang w:eastAsia="ru-RU"/>
        </w:rPr>
      </w:pPr>
      <w:r w:rsidRPr="00AA2F55">
        <w:rPr>
          <w:color w:val="000000"/>
          <w:szCs w:val="28"/>
          <w:lang w:eastAsia="ru-RU"/>
        </w:rPr>
        <w:t>«</w:t>
      </w:r>
      <w:r w:rsidR="00713ECB" w:rsidRPr="00952AAE">
        <w:rPr>
          <w:color w:val="000000"/>
          <w:szCs w:val="28"/>
          <w:lang w:eastAsia="ru-RU"/>
        </w:rPr>
        <w:t>Развитие здравоохранения</w:t>
      </w:r>
      <w:r w:rsidRPr="00CF2393">
        <w:rPr>
          <w:color w:val="000000"/>
          <w:szCs w:val="28"/>
          <w:lang w:eastAsia="ru-RU"/>
        </w:rPr>
        <w:t>»</w:t>
      </w:r>
    </w:p>
    <w:p w:rsidR="00713ECB" w:rsidRPr="00CF2393" w:rsidRDefault="00713ECB" w:rsidP="00713ECB">
      <w:pPr>
        <w:autoSpaceDE w:val="0"/>
        <w:autoSpaceDN w:val="0"/>
        <w:adjustRightInd w:val="0"/>
        <w:spacing w:line="276" w:lineRule="auto"/>
        <w:ind w:firstLine="709"/>
        <w:jc w:val="right"/>
        <w:rPr>
          <w:color w:val="000000"/>
          <w:szCs w:val="28"/>
          <w:lang w:eastAsia="ru-RU"/>
        </w:rPr>
      </w:pPr>
    </w:p>
    <w:p w:rsidR="00B04AAC" w:rsidRPr="00CF2393" w:rsidRDefault="00B04AAC" w:rsidP="00B04AAC">
      <w:pPr>
        <w:widowControl w:val="0"/>
        <w:autoSpaceDE w:val="0"/>
        <w:autoSpaceDN w:val="0"/>
        <w:jc w:val="center"/>
        <w:rPr>
          <w:rFonts w:eastAsia="Times New Roman"/>
          <w:b/>
          <w:szCs w:val="28"/>
          <w:lang w:eastAsia="ru-RU"/>
        </w:rPr>
      </w:pPr>
      <w:r w:rsidRPr="00CF2393">
        <w:rPr>
          <w:rFonts w:eastAsia="Times New Roman"/>
          <w:b/>
          <w:szCs w:val="28"/>
          <w:lang w:eastAsia="ru-RU"/>
        </w:rPr>
        <w:t>Правила</w:t>
      </w:r>
    </w:p>
    <w:p w:rsidR="00B04AAC" w:rsidRPr="00CF2393" w:rsidRDefault="00B04AAC" w:rsidP="00B04AAC">
      <w:pPr>
        <w:widowControl w:val="0"/>
        <w:autoSpaceDE w:val="0"/>
        <w:autoSpaceDN w:val="0"/>
        <w:jc w:val="center"/>
        <w:rPr>
          <w:rFonts w:eastAsia="Times New Roman"/>
          <w:b/>
          <w:bCs/>
          <w:color w:val="000000"/>
          <w:szCs w:val="28"/>
          <w:lang w:eastAsia="ru-RU"/>
        </w:rPr>
      </w:pPr>
      <w:r w:rsidRPr="00CF2393">
        <w:rPr>
          <w:rFonts w:eastAsia="Times New Roman"/>
          <w:b/>
          <w:szCs w:val="28"/>
          <w:lang w:eastAsia="ru-RU"/>
        </w:rPr>
        <w:t xml:space="preserve">предоставления и распределения </w:t>
      </w:r>
      <w:r w:rsidRPr="00CF2393">
        <w:rPr>
          <w:rFonts w:eastAsia="Times New Roman"/>
          <w:b/>
          <w:bCs/>
          <w:color w:val="000000"/>
          <w:szCs w:val="28"/>
          <w:lang w:eastAsia="ru-RU"/>
        </w:rPr>
        <w:t xml:space="preserve">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w:t>
      </w:r>
      <w:r w:rsidRPr="00CF2393">
        <w:rPr>
          <w:rFonts w:eastAsia="Times New Roman"/>
          <w:b/>
          <w:bCs/>
          <w:color w:val="000000"/>
          <w:szCs w:val="28"/>
          <w:lang w:eastAsia="ru-RU"/>
        </w:rPr>
        <w:br/>
        <w:t>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федерального проекта «Обеспечение расширенного неонатального скрининга»</w:t>
      </w:r>
    </w:p>
    <w:p w:rsidR="00B04AAC" w:rsidRPr="00CF2393" w:rsidRDefault="00B04AAC" w:rsidP="00B04AAC">
      <w:pPr>
        <w:widowControl w:val="0"/>
        <w:autoSpaceDE w:val="0"/>
        <w:autoSpaceDN w:val="0"/>
        <w:jc w:val="center"/>
        <w:rPr>
          <w:rFonts w:eastAsia="Times New Roman"/>
          <w:b/>
          <w:szCs w:val="28"/>
          <w:lang w:eastAsia="ru-RU"/>
        </w:rPr>
      </w:pPr>
    </w:p>
    <w:p w:rsidR="002F6230" w:rsidRPr="002F6230" w:rsidRDefault="00B04AAC" w:rsidP="002F6230">
      <w:pPr>
        <w:autoSpaceDE w:val="0"/>
        <w:autoSpaceDN w:val="0"/>
        <w:adjustRightInd w:val="0"/>
        <w:spacing w:line="276" w:lineRule="auto"/>
        <w:ind w:firstLine="709"/>
        <w:jc w:val="both"/>
        <w:rPr>
          <w:color w:val="000000" w:themeColor="text1"/>
          <w:szCs w:val="28"/>
        </w:rPr>
      </w:pPr>
      <w:r w:rsidRPr="00CF2393">
        <w:rPr>
          <w:color w:val="000000" w:themeColor="text1"/>
          <w:szCs w:val="28"/>
        </w:rPr>
        <w:t xml:space="preserve">1. </w:t>
      </w:r>
      <w:r w:rsidR="002F6230" w:rsidRPr="002F6230">
        <w:rPr>
          <w:color w:val="000000" w:themeColor="text1"/>
          <w:szCs w:val="28"/>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w:t>
      </w:r>
      <w:r w:rsidR="002F6230" w:rsidRPr="002F6230">
        <w:rPr>
          <w:color w:val="000000" w:themeColor="text1"/>
          <w:szCs w:val="28"/>
        </w:rPr>
        <w:br/>
        <w:t xml:space="preserve">на врожденные и (или) наследственные заболевания (далее – расширенный неонатальный скрининг) в рамках федерального проекта «Обеспечение расширенного неонатального скрининга» (далее – субсидии). </w:t>
      </w:r>
    </w:p>
    <w:p w:rsidR="002F6230" w:rsidRPr="002F6230" w:rsidRDefault="002F6230" w:rsidP="002F6230">
      <w:pPr>
        <w:autoSpaceDE w:val="0"/>
        <w:autoSpaceDN w:val="0"/>
        <w:adjustRightInd w:val="0"/>
        <w:spacing w:line="276" w:lineRule="auto"/>
        <w:ind w:firstLine="709"/>
        <w:jc w:val="both"/>
        <w:rPr>
          <w:color w:val="000000" w:themeColor="text1"/>
          <w:szCs w:val="28"/>
        </w:rPr>
      </w:pPr>
      <w:r w:rsidRPr="002F6230">
        <w:rPr>
          <w:color w:val="000000" w:themeColor="text1"/>
          <w:szCs w:val="28"/>
        </w:rPr>
        <w:t xml:space="preserve">2. Субсидия предоставляется в целях софинансирования расходных обязательств субъектов Российской Федерации, возникающих при реализации мероприятий по проведению расширенного неонатального скрининга: проведение первичного, а при необходимости повторного лабораторного исследования образцов крови новорожденных, а также проведение подтверждающей биохимической и (или) молекулярно-генетической и (или) молекулярно-цитогенетической диагностики, проводимых в медико-генетических консультациях (центрах) медицинских организаций, согласно Перечню федеральных государственных медицинских организаций и государственных медицинских организаций субъектов Российской Федерации, осуществляющих расширенный неонатальный скрининг, утвержденному приложением № 1 </w:t>
      </w:r>
      <w:r w:rsidRPr="002F6230">
        <w:rPr>
          <w:color w:val="000000" w:themeColor="text1"/>
          <w:szCs w:val="28"/>
        </w:rPr>
        <w:br/>
        <w:t xml:space="preserve">к распоряжению Правительства Российской Федерации от 9 июня 2022 г. </w:t>
      </w:r>
      <w:r w:rsidRPr="002F6230">
        <w:rPr>
          <w:color w:val="000000" w:themeColor="text1"/>
          <w:szCs w:val="28"/>
        </w:rPr>
        <w:br/>
        <w:t>№ 1510-р.</w:t>
      </w:r>
    </w:p>
    <w:p w:rsidR="002F6230" w:rsidRPr="00127FF4" w:rsidRDefault="002F6230" w:rsidP="002F6230">
      <w:pPr>
        <w:autoSpaceDE w:val="0"/>
        <w:autoSpaceDN w:val="0"/>
        <w:adjustRightInd w:val="0"/>
        <w:spacing w:line="276" w:lineRule="auto"/>
        <w:ind w:firstLine="709"/>
        <w:jc w:val="both"/>
        <w:rPr>
          <w:color w:val="000000"/>
          <w:szCs w:val="28"/>
        </w:rPr>
      </w:pPr>
      <w:r w:rsidRPr="002F6230">
        <w:rPr>
          <w:color w:val="000000" w:themeColor="text1"/>
          <w:szCs w:val="28"/>
        </w:rPr>
        <w:t xml:space="preserve">3.  Субсидия предоставляется в пределах лимитов бюджетных обязательств, доведенных до Министерства здравоохранения Российской Федерации </w:t>
      </w:r>
      <w:r w:rsidRPr="002F6230">
        <w:rPr>
          <w:color w:val="000000" w:themeColor="text1"/>
          <w:szCs w:val="28"/>
        </w:rPr>
        <w:br/>
        <w:t>как получателя средств федерального</w:t>
      </w:r>
      <w:r w:rsidRPr="00127FF4">
        <w:rPr>
          <w:color w:val="000000"/>
          <w:szCs w:val="28"/>
        </w:rPr>
        <w:t xml:space="preserve"> бюджета на предоставление субсидии </w:t>
      </w:r>
      <w:r w:rsidRPr="00127FF4">
        <w:rPr>
          <w:color w:val="000000"/>
          <w:szCs w:val="28"/>
        </w:rPr>
        <w:br/>
        <w:t>на цели, указанные в пункте 2 настоящих Правил.</w:t>
      </w:r>
    </w:p>
    <w:p w:rsidR="002F6230" w:rsidRPr="00127FF4" w:rsidRDefault="002F6230" w:rsidP="002F6230">
      <w:pPr>
        <w:autoSpaceDE w:val="0"/>
        <w:autoSpaceDN w:val="0"/>
        <w:adjustRightInd w:val="0"/>
        <w:spacing w:line="276" w:lineRule="auto"/>
        <w:ind w:firstLine="709"/>
        <w:jc w:val="both"/>
        <w:rPr>
          <w:color w:val="000000"/>
          <w:szCs w:val="28"/>
        </w:rPr>
      </w:pPr>
      <w:r w:rsidRPr="00127FF4">
        <w:rPr>
          <w:color w:val="000000"/>
          <w:szCs w:val="28"/>
        </w:rPr>
        <w:t>4.  Критериями отбора субъекта Российской Федерации для предоставления субсидии является наличие в субъекте Российской Федерации:</w:t>
      </w:r>
    </w:p>
    <w:p w:rsidR="002F6230" w:rsidRPr="00127FF4" w:rsidRDefault="002F6230" w:rsidP="002F6230">
      <w:pPr>
        <w:autoSpaceDE w:val="0"/>
        <w:autoSpaceDN w:val="0"/>
        <w:adjustRightInd w:val="0"/>
        <w:spacing w:line="276" w:lineRule="auto"/>
        <w:ind w:firstLine="709"/>
        <w:jc w:val="both"/>
        <w:rPr>
          <w:color w:val="000000"/>
          <w:szCs w:val="28"/>
        </w:rPr>
      </w:pPr>
      <w:r w:rsidRPr="00127FF4">
        <w:rPr>
          <w:color w:val="000000"/>
          <w:szCs w:val="28"/>
        </w:rPr>
        <w:t>а) новорожденных, родившихся живыми;</w:t>
      </w:r>
    </w:p>
    <w:p w:rsidR="002F6230" w:rsidRPr="00127FF4" w:rsidRDefault="002F6230" w:rsidP="002F6230">
      <w:pPr>
        <w:autoSpaceDE w:val="0"/>
        <w:autoSpaceDN w:val="0"/>
        <w:adjustRightInd w:val="0"/>
        <w:spacing w:line="276" w:lineRule="auto"/>
        <w:ind w:firstLine="709"/>
        <w:jc w:val="both"/>
        <w:rPr>
          <w:color w:val="000000"/>
          <w:szCs w:val="28"/>
        </w:rPr>
      </w:pPr>
      <w:r w:rsidRPr="00127FF4">
        <w:rPr>
          <w:color w:val="000000"/>
          <w:szCs w:val="28"/>
        </w:rPr>
        <w:t xml:space="preserve">б) медицинской организации, подведомственной </w:t>
      </w:r>
      <w:r w:rsidRPr="00127FF4">
        <w:rPr>
          <w:color w:val="000000"/>
          <w:spacing w:val="-2"/>
          <w:szCs w:val="28"/>
        </w:rPr>
        <w:t>федеральному органу исполнительной власти</w:t>
      </w:r>
      <w:r w:rsidRPr="00127FF4">
        <w:rPr>
          <w:color w:val="000000"/>
          <w:szCs w:val="28"/>
        </w:rPr>
        <w:t xml:space="preserve"> или органу государственной власти субъекта Российской Федерации, уполномоченной по реализации мероприятий обеспечения расширенного неонатального скрининга в субъекте (далее – уполномоченная медицинская организация);</w:t>
      </w:r>
    </w:p>
    <w:p w:rsidR="002F6230" w:rsidRPr="00127FF4" w:rsidRDefault="002F6230" w:rsidP="002F6230">
      <w:pPr>
        <w:autoSpaceDE w:val="0"/>
        <w:autoSpaceDN w:val="0"/>
        <w:adjustRightInd w:val="0"/>
        <w:spacing w:line="276" w:lineRule="auto"/>
        <w:ind w:firstLine="709"/>
        <w:jc w:val="both"/>
        <w:rPr>
          <w:rFonts w:eastAsia="Times New Roman"/>
          <w:bCs/>
          <w:color w:val="000000"/>
          <w:szCs w:val="28"/>
          <w:lang w:eastAsia="ru-RU"/>
        </w:rPr>
      </w:pPr>
      <w:r w:rsidRPr="00127FF4">
        <w:rPr>
          <w:color w:val="000000"/>
          <w:szCs w:val="28"/>
        </w:rPr>
        <w:t>в)  заключенных соглашений между уполномоченной медицинской организацией с медицинскими организациями, для проведения расширенного неонатального скрининга (не требуется, если уполномоченная медицинская организация одновременно является медицинской организацией проводящий расширенный неонатальный скрининг), а также для проведения подтверждающей диагностики, согласно Перечню федеральных государственных медицинских организаций и государственных медицинских организаций субъектов Российской Федерации, осуществляющих расширенный неонатальный скрининг, утвержденному приложением № 1 к распоряжению Правительства Российской Федерации от 9 июня 2022 г. № 1510-р.</w:t>
      </w:r>
    </w:p>
    <w:p w:rsidR="002F6230" w:rsidRPr="00127FF4" w:rsidRDefault="002F6230" w:rsidP="002F6230">
      <w:pPr>
        <w:autoSpaceDE w:val="0"/>
        <w:autoSpaceDN w:val="0"/>
        <w:adjustRightInd w:val="0"/>
        <w:spacing w:line="276" w:lineRule="auto"/>
        <w:ind w:firstLine="709"/>
        <w:jc w:val="both"/>
        <w:rPr>
          <w:color w:val="000000"/>
          <w:szCs w:val="28"/>
        </w:rPr>
      </w:pPr>
      <w:r w:rsidRPr="00127FF4">
        <w:rPr>
          <w:color w:val="000000"/>
          <w:szCs w:val="28"/>
        </w:rPr>
        <w:t>5. Условиями предоставления субсидии являются:</w:t>
      </w:r>
    </w:p>
    <w:p w:rsidR="002F6230" w:rsidRPr="00127FF4" w:rsidRDefault="002F6230" w:rsidP="002F6230">
      <w:pPr>
        <w:pStyle w:val="af1"/>
        <w:numPr>
          <w:ilvl w:val="0"/>
          <w:numId w:val="9"/>
        </w:numPr>
        <w:autoSpaceDE w:val="0"/>
        <w:autoSpaceDN w:val="0"/>
        <w:adjustRightInd w:val="0"/>
        <w:spacing w:after="0" w:line="276" w:lineRule="auto"/>
        <w:ind w:left="0" w:firstLine="709"/>
        <w:jc w:val="both"/>
        <w:rPr>
          <w:rFonts w:ascii="Times New Roman" w:hAnsi="Times New Roman" w:cs="Times New Roman"/>
          <w:color w:val="000000"/>
          <w:sz w:val="28"/>
          <w:szCs w:val="28"/>
        </w:rPr>
      </w:pPr>
      <w:r w:rsidRPr="00127FF4">
        <w:rPr>
          <w:rFonts w:ascii="Times New Roman" w:hAnsi="Times New Roman" w:cs="Times New Roman"/>
          <w:color w:val="000000"/>
          <w:sz w:val="28"/>
          <w:szCs w:val="28"/>
        </w:rPr>
        <w:t>наличие правового акта субъекта Российской Федерации, утвержденной региональной программы, предусматривающей перечень мероприятий (результатов) по обеспечению расширенного неонатального скрининга,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2F6230" w:rsidRPr="00127FF4" w:rsidRDefault="002F6230" w:rsidP="002F6230">
      <w:pPr>
        <w:pStyle w:val="af1"/>
        <w:numPr>
          <w:ilvl w:val="0"/>
          <w:numId w:val="9"/>
        </w:numPr>
        <w:autoSpaceDE w:val="0"/>
        <w:autoSpaceDN w:val="0"/>
        <w:adjustRightInd w:val="0"/>
        <w:spacing w:after="0" w:line="276" w:lineRule="auto"/>
        <w:ind w:left="0" w:firstLine="709"/>
        <w:jc w:val="both"/>
        <w:rPr>
          <w:rFonts w:ascii="Times New Roman" w:hAnsi="Times New Roman" w:cs="Times New Roman"/>
          <w:color w:val="000000"/>
          <w:sz w:val="28"/>
          <w:szCs w:val="28"/>
        </w:rPr>
      </w:pPr>
      <w:r w:rsidRPr="00127FF4">
        <w:rPr>
          <w:rFonts w:ascii="Times New Roman" w:hAnsi="Times New Roman" w:cs="Times New Roman"/>
          <w:color w:val="000000"/>
          <w:sz w:val="28"/>
          <w:szCs w:val="28"/>
        </w:rPr>
        <w:t xml:space="preserve">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w:t>
      </w:r>
      <w:r w:rsidRPr="00127FF4">
        <w:rPr>
          <w:rFonts w:ascii="Times New Roman" w:hAnsi="Times New Roman" w:cs="Times New Roman"/>
          <w:color w:val="000000"/>
          <w:sz w:val="28"/>
          <w:szCs w:val="28"/>
        </w:rPr>
        <w:br/>
        <w:t>в объеме, необходимом для их исполнения;</w:t>
      </w:r>
    </w:p>
    <w:p w:rsidR="002F6230" w:rsidRPr="00127FF4" w:rsidRDefault="002F6230" w:rsidP="002F6230">
      <w:pPr>
        <w:pStyle w:val="af1"/>
        <w:numPr>
          <w:ilvl w:val="0"/>
          <w:numId w:val="9"/>
        </w:numPr>
        <w:autoSpaceDE w:val="0"/>
        <w:autoSpaceDN w:val="0"/>
        <w:adjustRightInd w:val="0"/>
        <w:spacing w:after="0" w:line="276" w:lineRule="auto"/>
        <w:ind w:left="0" w:firstLine="709"/>
        <w:jc w:val="both"/>
        <w:rPr>
          <w:rFonts w:ascii="Times New Roman" w:hAnsi="Times New Roman" w:cs="Times New Roman"/>
          <w:color w:val="000000"/>
          <w:sz w:val="28"/>
          <w:szCs w:val="28"/>
        </w:rPr>
      </w:pPr>
      <w:r w:rsidRPr="00127FF4">
        <w:rPr>
          <w:rFonts w:ascii="Times New Roman" w:hAnsi="Times New Roman" w:cs="Times New Roman"/>
          <w:color w:val="000000"/>
          <w:sz w:val="28"/>
          <w:szCs w:val="28"/>
        </w:rPr>
        <w:t xml:space="preserve">заключение соглашения о предоставлении субсидии из федерального бюджета бюджету субъекта Российской Федерации в соответствии </w:t>
      </w:r>
      <w:r w:rsidRPr="00127FF4">
        <w:rPr>
          <w:rFonts w:ascii="Times New Roman" w:hAnsi="Times New Roman" w:cs="Times New Roman"/>
          <w:color w:val="000000"/>
          <w:sz w:val="28"/>
          <w:szCs w:val="28"/>
        </w:rPr>
        <w:br/>
        <w:t xml:space="preserve">с </w:t>
      </w:r>
      <w:r w:rsidRPr="002F6230">
        <w:rPr>
          <w:rFonts w:ascii="Times New Roman" w:hAnsi="Times New Roman" w:cs="Times New Roman"/>
          <w:sz w:val="28"/>
          <w:szCs w:val="28"/>
        </w:rPr>
        <w:t>пунктом 10</w:t>
      </w:r>
      <w:r w:rsidRPr="00127FF4">
        <w:rPr>
          <w:rFonts w:ascii="Times New Roman" w:hAnsi="Times New Roman" w:cs="Times New Roman"/>
          <w:color w:val="000000"/>
          <w:sz w:val="28"/>
          <w:szCs w:val="28"/>
        </w:rPr>
        <w:t xml:space="preserve"> Правил формирования, предоставления и распределения субсидий </w:t>
      </w:r>
      <w:r w:rsidRPr="00127FF4">
        <w:rPr>
          <w:rFonts w:ascii="Times New Roman" w:hAnsi="Times New Roman" w:cs="Times New Roman"/>
          <w:color w:val="000000"/>
          <w:sz w:val="28"/>
          <w:szCs w:val="28"/>
        </w:rPr>
        <w:br/>
        <w:t xml:space="preserve">из федерального бюджета бюджетам субъектов Российской Федерации, утвержденных постановлением Правительства Российской Федерации </w:t>
      </w:r>
      <w:r w:rsidRPr="00127FF4">
        <w:rPr>
          <w:rFonts w:ascii="Times New Roman" w:hAnsi="Times New Roman" w:cs="Times New Roman"/>
          <w:color w:val="000000"/>
          <w:sz w:val="28"/>
          <w:szCs w:val="28"/>
        </w:rPr>
        <w:br/>
        <w:t>от 30 сентября 2014 г. №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2F6230" w:rsidRPr="00127FF4" w:rsidRDefault="002F6230" w:rsidP="002F6230">
      <w:pPr>
        <w:autoSpaceDE w:val="0"/>
        <w:autoSpaceDN w:val="0"/>
        <w:adjustRightInd w:val="0"/>
        <w:spacing w:line="276" w:lineRule="auto"/>
        <w:ind w:firstLine="709"/>
        <w:jc w:val="both"/>
        <w:rPr>
          <w:color w:val="000000"/>
          <w:szCs w:val="28"/>
        </w:rPr>
      </w:pPr>
      <w:r w:rsidRPr="00127FF4">
        <w:rPr>
          <w:color w:val="000000"/>
          <w:szCs w:val="28"/>
        </w:rPr>
        <w:t>6. Субсидии предоставляются на основании соглашения,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w:t>
      </w:r>
    </w:p>
    <w:p w:rsidR="002F6230" w:rsidRPr="00127FF4" w:rsidRDefault="002F6230" w:rsidP="002F6230">
      <w:pPr>
        <w:autoSpaceDE w:val="0"/>
        <w:autoSpaceDN w:val="0"/>
        <w:adjustRightInd w:val="0"/>
        <w:spacing w:line="276" w:lineRule="auto"/>
        <w:ind w:firstLine="709"/>
        <w:jc w:val="both"/>
        <w:rPr>
          <w:color w:val="000000"/>
          <w:szCs w:val="28"/>
        </w:rPr>
      </w:pPr>
      <w:r w:rsidRPr="00127FF4">
        <w:rPr>
          <w:color w:val="000000"/>
          <w:szCs w:val="28"/>
        </w:rPr>
        <w:t xml:space="preserve">7. Расчет размера субсидии определяется с учетом параметров среднего варианта прогноза числа родившихся по субъектам Российской Федерации </w:t>
      </w:r>
      <w:r w:rsidRPr="00127FF4">
        <w:rPr>
          <w:color w:val="000000"/>
          <w:szCs w:val="28"/>
        </w:rPr>
        <w:br/>
        <w:t xml:space="preserve">в соответствующем финансовом году. </w:t>
      </w:r>
    </w:p>
    <w:p w:rsidR="002F6230" w:rsidRPr="00127FF4" w:rsidRDefault="002F6230" w:rsidP="002F6230">
      <w:pPr>
        <w:spacing w:line="276" w:lineRule="auto"/>
        <w:ind w:firstLine="709"/>
        <w:jc w:val="both"/>
        <w:rPr>
          <w:color w:val="000000"/>
          <w:szCs w:val="28"/>
        </w:rPr>
      </w:pPr>
      <w:r w:rsidRPr="00127FF4">
        <w:rPr>
          <w:color w:val="000000"/>
          <w:szCs w:val="28"/>
        </w:rPr>
        <w:t>8. Размер предоставляемой бюджету i-го субъекта Российской Федерации субсидии (V</w:t>
      </w:r>
      <w:r w:rsidRPr="00127FF4">
        <w:rPr>
          <w:color w:val="000000"/>
          <w:szCs w:val="28"/>
          <w:vertAlign w:val="subscript"/>
        </w:rPr>
        <w:t>i</w:t>
      </w:r>
      <w:r w:rsidRPr="00127FF4">
        <w:rPr>
          <w:color w:val="000000"/>
          <w:szCs w:val="28"/>
        </w:rPr>
        <w:t>), в соответствующем финансовом году определяется по формуле:</w:t>
      </w:r>
    </w:p>
    <w:p w:rsidR="002F6230" w:rsidRPr="00127FF4" w:rsidRDefault="002F6230" w:rsidP="002F6230">
      <w:pPr>
        <w:rPr>
          <w:color w:val="000000"/>
          <w:szCs w:val="28"/>
        </w:rPr>
      </w:pPr>
    </w:p>
    <w:tbl>
      <w:tblPr>
        <w:tblStyle w:val="af5"/>
        <w:tblW w:w="9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2693"/>
        <w:gridCol w:w="3044"/>
      </w:tblGrid>
      <w:tr w:rsidR="002F6230" w:rsidRPr="00F134B9" w:rsidTr="00ED6340">
        <w:trPr>
          <w:trHeight w:val="360"/>
        </w:trPr>
        <w:tc>
          <w:tcPr>
            <w:tcW w:w="3544" w:type="dxa"/>
            <w:vMerge w:val="restart"/>
            <w:vAlign w:val="center"/>
            <w:hideMark/>
          </w:tcPr>
          <w:p w:rsidR="002F6230" w:rsidRPr="00127FF4" w:rsidRDefault="002F6230" w:rsidP="00ED6340">
            <w:pPr>
              <w:spacing w:after="120"/>
              <w:jc w:val="right"/>
              <w:rPr>
                <w:color w:val="000000"/>
                <w:szCs w:val="28"/>
              </w:rPr>
            </w:pPr>
            <w:r w:rsidRPr="00127FF4">
              <w:rPr>
                <w:color w:val="000000"/>
                <w:szCs w:val="28"/>
                <w:lang w:val="en-US"/>
              </w:rPr>
              <w:t>V</w:t>
            </w:r>
            <w:r w:rsidRPr="00127FF4">
              <w:rPr>
                <w:color w:val="000000"/>
                <w:szCs w:val="28"/>
                <w:vertAlign w:val="subscript"/>
                <w:lang w:val="en-US"/>
              </w:rPr>
              <w:t xml:space="preserve">i </w:t>
            </w:r>
            <w:r w:rsidRPr="00127FF4">
              <w:rPr>
                <w:color w:val="000000"/>
                <w:szCs w:val="28"/>
                <w:lang w:val="en-US"/>
              </w:rPr>
              <w:t>= V ×</w:t>
            </w:r>
          </w:p>
        </w:tc>
        <w:tc>
          <w:tcPr>
            <w:tcW w:w="2693" w:type="dxa"/>
            <w:tcBorders>
              <w:top w:val="nil"/>
              <w:left w:val="nil"/>
              <w:bottom w:val="single" w:sz="4" w:space="0" w:color="auto"/>
              <w:right w:val="nil"/>
            </w:tcBorders>
            <w:hideMark/>
          </w:tcPr>
          <w:p w:rsidR="002F6230" w:rsidRPr="00127FF4" w:rsidRDefault="002F6230" w:rsidP="00ED6340">
            <w:pPr>
              <w:pStyle w:val="ConsPlusNormal"/>
              <w:rPr>
                <w:color w:val="000000"/>
                <w:szCs w:val="28"/>
                <w:vertAlign w:val="subscript"/>
              </w:rPr>
            </w:pPr>
            <w:r w:rsidRPr="00127FF4">
              <w:rPr>
                <w:color w:val="000000"/>
                <w:szCs w:val="28"/>
              </w:rPr>
              <w:t xml:space="preserve">     </w:t>
            </w:r>
            <w:r w:rsidRPr="00127FF4">
              <w:rPr>
                <w:color w:val="000000"/>
                <w:szCs w:val="28"/>
                <w:lang w:val="en-US"/>
              </w:rPr>
              <w:t>S</w:t>
            </w:r>
            <w:r w:rsidRPr="00127FF4">
              <w:rPr>
                <w:color w:val="000000"/>
                <w:szCs w:val="28"/>
              </w:rPr>
              <w:t xml:space="preserve"> × </w:t>
            </w:r>
            <w:r w:rsidRPr="00127FF4">
              <w:rPr>
                <w:color w:val="000000"/>
                <w:szCs w:val="28"/>
                <w:lang w:val="en-US"/>
              </w:rPr>
              <w:t>N</w:t>
            </w:r>
            <w:r w:rsidRPr="00127FF4">
              <w:rPr>
                <w:color w:val="000000"/>
                <w:szCs w:val="28"/>
                <w:vertAlign w:val="subscript"/>
                <w:lang w:val="en-US"/>
              </w:rPr>
              <w:t>i</w:t>
            </w:r>
            <w:r w:rsidRPr="00127FF4">
              <w:rPr>
                <w:color w:val="000000"/>
                <w:szCs w:val="28"/>
                <w:lang w:val="en-US"/>
              </w:rPr>
              <w:t xml:space="preserve"> × K </w:t>
            </w:r>
            <w:r w:rsidRPr="00127FF4">
              <w:rPr>
                <w:color w:val="000000"/>
                <w:szCs w:val="28"/>
              </w:rPr>
              <w:t>×</w:t>
            </w:r>
            <w:r w:rsidRPr="00127FF4">
              <w:rPr>
                <w:color w:val="000000"/>
                <w:szCs w:val="28"/>
                <w:lang w:val="en-US"/>
              </w:rPr>
              <w:t xml:space="preserve"> L</w:t>
            </w:r>
            <w:r w:rsidRPr="00127FF4">
              <w:rPr>
                <w:color w:val="000000"/>
                <w:szCs w:val="28"/>
                <w:vertAlign w:val="subscript"/>
                <w:lang w:val="en-US"/>
              </w:rPr>
              <w:t>i</w:t>
            </w:r>
            <w:r w:rsidRPr="00127FF4">
              <w:rPr>
                <w:color w:val="000000"/>
                <w:szCs w:val="28"/>
                <w:u w:val="single"/>
                <w:lang w:val="en-US"/>
              </w:rPr>
              <w:t xml:space="preserve"> </w:t>
            </w:r>
          </w:p>
        </w:tc>
        <w:tc>
          <w:tcPr>
            <w:tcW w:w="3044" w:type="dxa"/>
            <w:vMerge w:val="restart"/>
            <w:vAlign w:val="center"/>
          </w:tcPr>
          <w:p w:rsidR="002F6230" w:rsidRPr="00127FF4" w:rsidRDefault="002F6230" w:rsidP="00ED6340">
            <w:pPr>
              <w:pStyle w:val="ConsPlusNormal"/>
              <w:jc w:val="both"/>
              <w:rPr>
                <w:color w:val="000000"/>
                <w:szCs w:val="28"/>
                <w:vertAlign w:val="subscript"/>
              </w:rPr>
            </w:pPr>
            <w:r w:rsidRPr="00127FF4">
              <w:rPr>
                <w:color w:val="000000"/>
                <w:szCs w:val="28"/>
                <w:vertAlign w:val="subscript"/>
              </w:rPr>
              <w:t>,</w:t>
            </w:r>
          </w:p>
          <w:p w:rsidR="002F6230" w:rsidRPr="00127FF4" w:rsidRDefault="002F6230" w:rsidP="00ED6340">
            <w:pPr>
              <w:rPr>
                <w:color w:val="000000"/>
                <w:szCs w:val="28"/>
              </w:rPr>
            </w:pPr>
          </w:p>
        </w:tc>
      </w:tr>
      <w:tr w:rsidR="002F6230" w:rsidRPr="00F134B9" w:rsidTr="00ED6340">
        <w:trPr>
          <w:trHeight w:val="544"/>
        </w:trPr>
        <w:tc>
          <w:tcPr>
            <w:tcW w:w="0" w:type="auto"/>
            <w:vMerge/>
            <w:vAlign w:val="center"/>
            <w:hideMark/>
          </w:tcPr>
          <w:p w:rsidR="002F6230" w:rsidRPr="00127FF4" w:rsidRDefault="002F6230" w:rsidP="00ED6340">
            <w:pPr>
              <w:rPr>
                <w:color w:val="000000"/>
                <w:szCs w:val="28"/>
              </w:rPr>
            </w:pPr>
          </w:p>
        </w:tc>
        <w:tc>
          <w:tcPr>
            <w:tcW w:w="2693" w:type="dxa"/>
            <w:tcBorders>
              <w:top w:val="single" w:sz="4" w:space="0" w:color="auto"/>
              <w:left w:val="nil"/>
              <w:bottom w:val="nil"/>
              <w:right w:val="nil"/>
            </w:tcBorders>
            <w:hideMark/>
          </w:tcPr>
          <w:p w:rsidR="002F6230" w:rsidRPr="00127FF4" w:rsidRDefault="002F6230" w:rsidP="00ED6340">
            <w:pPr>
              <w:rPr>
                <w:color w:val="000000"/>
                <w:szCs w:val="28"/>
                <w:vertAlign w:val="subscript"/>
                <w:lang w:val="en-US"/>
              </w:rPr>
            </w:pPr>
            <w:r w:rsidRPr="00127FF4">
              <w:rPr>
                <w:color w:val="000000"/>
                <w:szCs w:val="28"/>
                <w:lang w:val="en-US"/>
              </w:rPr>
              <w:t>∑</w:t>
            </w:r>
            <w:r w:rsidRPr="00127FF4">
              <w:rPr>
                <w:color w:val="000000"/>
                <w:spacing w:val="-40"/>
                <w:szCs w:val="28"/>
                <w:vertAlign w:val="superscript"/>
                <w:lang w:val="en-US"/>
              </w:rPr>
              <w:t>z</w:t>
            </w:r>
            <w:r w:rsidRPr="00127FF4">
              <w:rPr>
                <w:color w:val="000000"/>
                <w:spacing w:val="-40"/>
                <w:szCs w:val="28"/>
                <w:vertAlign w:val="subscript"/>
                <w:lang w:val="en-US"/>
              </w:rPr>
              <w:t>i</w:t>
            </w:r>
            <w:r w:rsidRPr="00127FF4">
              <w:rPr>
                <w:color w:val="000000"/>
                <w:szCs w:val="28"/>
                <w:vertAlign w:val="subscript"/>
                <w:lang w:val="en-US"/>
              </w:rPr>
              <w:t xml:space="preserve">=1 </w:t>
            </w:r>
            <w:r w:rsidRPr="00127FF4">
              <w:rPr>
                <w:color w:val="000000"/>
                <w:szCs w:val="28"/>
                <w:lang w:val="en-US"/>
              </w:rPr>
              <w:t>(S × N</w:t>
            </w:r>
            <w:r w:rsidRPr="00127FF4">
              <w:rPr>
                <w:color w:val="000000"/>
                <w:szCs w:val="28"/>
                <w:vertAlign w:val="subscript"/>
                <w:lang w:val="en-US"/>
              </w:rPr>
              <w:t>i</w:t>
            </w:r>
            <w:r w:rsidRPr="00127FF4">
              <w:rPr>
                <w:color w:val="000000"/>
                <w:szCs w:val="28"/>
                <w:lang w:val="en-US"/>
              </w:rPr>
              <w:t xml:space="preserve"> × K × L</w:t>
            </w:r>
            <w:r w:rsidRPr="00127FF4">
              <w:rPr>
                <w:color w:val="000000"/>
                <w:szCs w:val="28"/>
                <w:vertAlign w:val="subscript"/>
                <w:lang w:val="en-US"/>
              </w:rPr>
              <w:t>i</w:t>
            </w:r>
            <w:r w:rsidRPr="00127FF4">
              <w:rPr>
                <w:color w:val="000000"/>
                <w:szCs w:val="28"/>
                <w:lang w:val="en-US"/>
              </w:rPr>
              <w:t>)</w:t>
            </w:r>
          </w:p>
        </w:tc>
        <w:tc>
          <w:tcPr>
            <w:tcW w:w="0" w:type="auto"/>
            <w:vMerge/>
            <w:vAlign w:val="center"/>
            <w:hideMark/>
          </w:tcPr>
          <w:p w:rsidR="002F6230" w:rsidRPr="00127FF4" w:rsidRDefault="002F6230" w:rsidP="00ED6340">
            <w:pPr>
              <w:rPr>
                <w:color w:val="000000"/>
                <w:szCs w:val="28"/>
              </w:rPr>
            </w:pPr>
          </w:p>
        </w:tc>
      </w:tr>
    </w:tbl>
    <w:p w:rsidR="002F6230" w:rsidRPr="00127FF4" w:rsidRDefault="002F6230" w:rsidP="002F6230">
      <w:pPr>
        <w:pStyle w:val="ConsPlusNormal"/>
        <w:jc w:val="both"/>
        <w:rPr>
          <w:color w:val="000000"/>
          <w:sz w:val="20"/>
          <w:lang w:val="en-US"/>
        </w:rPr>
      </w:pPr>
    </w:p>
    <w:p w:rsidR="002F6230" w:rsidRPr="00127FF4" w:rsidRDefault="002F6230" w:rsidP="002F6230">
      <w:pPr>
        <w:pStyle w:val="ConsPlusNormal"/>
        <w:spacing w:line="276" w:lineRule="auto"/>
        <w:ind w:firstLine="709"/>
        <w:jc w:val="both"/>
        <w:rPr>
          <w:color w:val="000000"/>
          <w:szCs w:val="28"/>
        </w:rPr>
      </w:pPr>
      <w:r w:rsidRPr="00127FF4">
        <w:rPr>
          <w:color w:val="000000"/>
          <w:szCs w:val="28"/>
        </w:rPr>
        <w:t>где:</w:t>
      </w:r>
    </w:p>
    <w:p w:rsidR="002F6230" w:rsidRPr="00127FF4" w:rsidRDefault="002F6230" w:rsidP="002F6230">
      <w:pPr>
        <w:autoSpaceDE w:val="0"/>
        <w:autoSpaceDN w:val="0"/>
        <w:adjustRightInd w:val="0"/>
        <w:spacing w:line="276" w:lineRule="auto"/>
        <w:ind w:firstLine="709"/>
        <w:jc w:val="both"/>
        <w:rPr>
          <w:color w:val="000000"/>
          <w:szCs w:val="28"/>
        </w:rPr>
      </w:pPr>
      <w:r w:rsidRPr="00127FF4">
        <w:rPr>
          <w:color w:val="000000"/>
          <w:szCs w:val="28"/>
        </w:rPr>
        <w:t xml:space="preserve">V – общий объем бюджетных ассигнований, предусмотренный </w:t>
      </w:r>
      <w:r w:rsidR="0077428C">
        <w:rPr>
          <w:color w:val="000000"/>
          <w:szCs w:val="28"/>
        </w:rPr>
        <w:br/>
      </w:r>
      <w:r w:rsidRPr="00127FF4">
        <w:rPr>
          <w:color w:val="000000"/>
          <w:szCs w:val="28"/>
        </w:rPr>
        <w:t>в федеральном бюджете на предоставление субсидий на соответствующий финансовый год;</w:t>
      </w:r>
    </w:p>
    <w:p w:rsidR="002F6230" w:rsidRPr="00127FF4" w:rsidRDefault="002F6230" w:rsidP="002F6230">
      <w:pPr>
        <w:pStyle w:val="ConsPlusNormal"/>
        <w:spacing w:line="276" w:lineRule="auto"/>
        <w:ind w:firstLine="709"/>
        <w:jc w:val="both"/>
        <w:rPr>
          <w:color w:val="000000"/>
          <w:szCs w:val="28"/>
        </w:rPr>
      </w:pPr>
      <w:r w:rsidRPr="00127FF4">
        <w:rPr>
          <w:color w:val="000000"/>
          <w:szCs w:val="28"/>
          <w:lang w:val="en-US"/>
        </w:rPr>
        <w:t>S</w:t>
      </w:r>
      <w:r w:rsidRPr="00127FF4">
        <w:rPr>
          <w:color w:val="000000"/>
          <w:szCs w:val="28"/>
        </w:rPr>
        <w:t xml:space="preserve"> – стоимость проведения расширенного неонатального скрининга </w:t>
      </w:r>
      <w:r w:rsidRPr="00127FF4">
        <w:rPr>
          <w:color w:val="000000"/>
          <w:szCs w:val="28"/>
        </w:rPr>
        <w:br/>
        <w:t>на 1 ребенка;</w:t>
      </w:r>
    </w:p>
    <w:p w:rsidR="002F6230" w:rsidRPr="00127FF4" w:rsidRDefault="002F6230" w:rsidP="002F6230">
      <w:pPr>
        <w:pStyle w:val="ConsPlusNormal"/>
        <w:spacing w:line="276" w:lineRule="auto"/>
        <w:ind w:firstLine="709"/>
        <w:jc w:val="both"/>
        <w:rPr>
          <w:color w:val="000000"/>
          <w:szCs w:val="28"/>
        </w:rPr>
      </w:pPr>
      <w:r w:rsidRPr="00127FF4">
        <w:rPr>
          <w:color w:val="000000"/>
          <w:szCs w:val="28"/>
          <w:lang w:val="en-US"/>
        </w:rPr>
        <w:t>K</w:t>
      </w:r>
      <w:r w:rsidRPr="00127FF4">
        <w:rPr>
          <w:color w:val="000000"/>
          <w:szCs w:val="28"/>
        </w:rPr>
        <w:t xml:space="preserve"> – коэффициент достижения индикативного показателя программы (охват расширенным неонатальным скринингом новорожденных 80 % новорожденных, родившихся живыми), который в 2023 году равен 0,8, с 1 января 2024 года коэффициент достижения равен 0,95);</w:t>
      </w:r>
    </w:p>
    <w:p w:rsidR="002F6230" w:rsidRPr="00127FF4" w:rsidRDefault="002F6230" w:rsidP="002F6230">
      <w:pPr>
        <w:pStyle w:val="ConsPlusNormal"/>
        <w:spacing w:line="276" w:lineRule="auto"/>
        <w:ind w:firstLine="709"/>
        <w:jc w:val="both"/>
        <w:rPr>
          <w:color w:val="000000"/>
          <w:szCs w:val="28"/>
        </w:rPr>
      </w:pPr>
      <w:r w:rsidRPr="00127FF4">
        <w:rPr>
          <w:color w:val="000000"/>
          <w:szCs w:val="28"/>
          <w:lang w:val="en-US"/>
        </w:rPr>
        <w:t>N</w:t>
      </w:r>
      <w:r w:rsidRPr="00127FF4">
        <w:rPr>
          <w:color w:val="000000"/>
          <w:szCs w:val="28"/>
          <w:vertAlign w:val="subscript"/>
          <w:lang w:val="en-US"/>
        </w:rPr>
        <w:t>i</w:t>
      </w:r>
      <w:r w:rsidRPr="00127FF4">
        <w:rPr>
          <w:color w:val="000000"/>
          <w:szCs w:val="28"/>
        </w:rPr>
        <w:t xml:space="preserve"> – прогнозное число детей, родившихся в i-м субъекте Российской Федерации в соответствующем финансовом году с учетом параметров среднего варианта прогноза числа родившихся по субъектам Российской Федерации </w:t>
      </w:r>
      <w:r w:rsidR="0077428C">
        <w:rPr>
          <w:color w:val="000000"/>
          <w:szCs w:val="28"/>
        </w:rPr>
        <w:br/>
      </w:r>
      <w:r w:rsidRPr="00127FF4">
        <w:rPr>
          <w:color w:val="000000"/>
          <w:szCs w:val="28"/>
        </w:rPr>
        <w:t>в соответствующем финансовом году;</w:t>
      </w:r>
    </w:p>
    <w:p w:rsidR="002F6230" w:rsidRPr="00127FF4" w:rsidRDefault="002F6230" w:rsidP="002F6230">
      <w:pPr>
        <w:pStyle w:val="ConsPlusTitle"/>
        <w:spacing w:line="276" w:lineRule="auto"/>
        <w:ind w:firstLine="709"/>
        <w:jc w:val="both"/>
        <w:rPr>
          <w:rFonts w:ascii="Times New Roman" w:hAnsi="Times New Roman" w:cs="Times New Roman"/>
          <w:b w:val="0"/>
          <w:color w:val="000000"/>
          <w:sz w:val="28"/>
          <w:szCs w:val="28"/>
        </w:rPr>
      </w:pPr>
      <w:r w:rsidRPr="00127FF4">
        <w:rPr>
          <w:rFonts w:ascii="Times New Roman" w:hAnsi="Times New Roman" w:cs="Times New Roman"/>
          <w:b w:val="0"/>
          <w:color w:val="000000"/>
          <w:sz w:val="28"/>
          <w:szCs w:val="28"/>
        </w:rPr>
        <w:t>L</w:t>
      </w:r>
      <w:r w:rsidRPr="00127FF4">
        <w:rPr>
          <w:rFonts w:ascii="Times New Roman" w:hAnsi="Times New Roman" w:cs="Times New Roman"/>
          <w:b w:val="0"/>
          <w:color w:val="000000"/>
          <w:sz w:val="28"/>
          <w:szCs w:val="28"/>
          <w:vertAlign w:val="subscript"/>
        </w:rPr>
        <w:t>i</w:t>
      </w:r>
      <w:r w:rsidRPr="00127FF4">
        <w:rPr>
          <w:rFonts w:ascii="Times New Roman" w:hAnsi="Times New Roman" w:cs="Times New Roman"/>
          <w:b w:val="0"/>
          <w:color w:val="000000"/>
          <w:sz w:val="28"/>
          <w:szCs w:val="28"/>
        </w:rPr>
        <w:t xml:space="preserve"> – предельный уровень софинансирования расходного обязательства </w:t>
      </w:r>
      <w:r w:rsidRPr="00127FF4">
        <w:rPr>
          <w:rFonts w:ascii="Times New Roman" w:hAnsi="Times New Roman" w:cs="Times New Roman"/>
          <w:b w:val="0"/>
          <w:color w:val="000000"/>
          <w:sz w:val="28"/>
          <w:szCs w:val="28"/>
        </w:rPr>
        <w:br/>
        <w:t xml:space="preserve">i-го субъекта Российской Федерации из федерального бюджета на очередной финансовый год, определяемый в соответствии с </w:t>
      </w:r>
      <w:r w:rsidRPr="00127FF4">
        <w:rPr>
          <w:rFonts w:ascii="Times New Roman" w:hAnsi="Times New Roman" w:cs="Times New Roman"/>
          <w:b w:val="0"/>
          <w:bCs/>
          <w:color w:val="000000"/>
          <w:sz w:val="28"/>
          <w:szCs w:val="28"/>
        </w:rPr>
        <w:t>пунктом 13 Правил формирования, предоставления и распределения субсидий</w:t>
      </w:r>
      <w:r w:rsidRPr="00127FF4">
        <w:rPr>
          <w:rFonts w:ascii="Times New Roman" w:hAnsi="Times New Roman" w:cs="Times New Roman"/>
          <w:b w:val="0"/>
          <w:color w:val="000000"/>
          <w:sz w:val="28"/>
          <w:szCs w:val="28"/>
        </w:rPr>
        <w:t>;</w:t>
      </w:r>
    </w:p>
    <w:p w:rsidR="002F6230" w:rsidRPr="00127FF4" w:rsidRDefault="002F6230" w:rsidP="002F6230">
      <w:pPr>
        <w:pStyle w:val="ConsPlusTitle"/>
        <w:spacing w:line="276" w:lineRule="auto"/>
        <w:ind w:firstLine="709"/>
        <w:jc w:val="both"/>
        <w:rPr>
          <w:rFonts w:ascii="Times New Roman" w:hAnsi="Times New Roman" w:cs="Times New Roman"/>
          <w:b w:val="0"/>
          <w:color w:val="000000"/>
          <w:sz w:val="28"/>
          <w:szCs w:val="28"/>
        </w:rPr>
      </w:pPr>
      <w:r w:rsidRPr="00127FF4">
        <w:rPr>
          <w:rFonts w:ascii="Times New Roman" w:hAnsi="Times New Roman" w:cs="Times New Roman"/>
          <w:b w:val="0"/>
          <w:color w:val="000000"/>
          <w:sz w:val="28"/>
          <w:szCs w:val="28"/>
        </w:rPr>
        <w:t>z – количество субъектов Российской Федерации – получателей субсидии.</w:t>
      </w:r>
    </w:p>
    <w:p w:rsidR="002F6230" w:rsidRPr="00127FF4" w:rsidRDefault="002F6230" w:rsidP="002F6230">
      <w:pPr>
        <w:autoSpaceDE w:val="0"/>
        <w:autoSpaceDN w:val="0"/>
        <w:adjustRightInd w:val="0"/>
        <w:spacing w:line="276" w:lineRule="auto"/>
        <w:ind w:firstLine="709"/>
        <w:jc w:val="both"/>
        <w:rPr>
          <w:color w:val="000000"/>
          <w:szCs w:val="28"/>
        </w:rPr>
      </w:pPr>
      <w:r w:rsidRPr="00127FF4">
        <w:rPr>
          <w:color w:val="000000"/>
          <w:szCs w:val="28"/>
        </w:rPr>
        <w:t>9.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2F6230" w:rsidRPr="00127FF4" w:rsidRDefault="002F6230" w:rsidP="002F6230">
      <w:pPr>
        <w:autoSpaceDE w:val="0"/>
        <w:autoSpaceDN w:val="0"/>
        <w:adjustRightInd w:val="0"/>
        <w:spacing w:line="276" w:lineRule="auto"/>
        <w:ind w:firstLine="709"/>
        <w:jc w:val="both"/>
        <w:rPr>
          <w:color w:val="000000"/>
          <w:szCs w:val="28"/>
        </w:rPr>
      </w:pPr>
      <w:r w:rsidRPr="00127FF4">
        <w:rPr>
          <w:color w:val="000000"/>
          <w:szCs w:val="28"/>
        </w:rPr>
        <w:t xml:space="preserve">10. Перечисление субсидий из федерального бюджета бюджетам субъектов Российской Федерации осуществляется в установленном порядке на единые счета бюджетов, открытые финансовым органам субъектов Российской Федерации </w:t>
      </w:r>
      <w:r w:rsidRPr="00127FF4">
        <w:rPr>
          <w:color w:val="000000"/>
          <w:szCs w:val="28"/>
        </w:rPr>
        <w:br/>
        <w:t>в территориальных органах Федерального казначейства.</w:t>
      </w:r>
    </w:p>
    <w:p w:rsidR="002F6230" w:rsidRDefault="002F6230" w:rsidP="002F6230">
      <w:pPr>
        <w:widowControl w:val="0"/>
        <w:autoSpaceDE w:val="0"/>
        <w:autoSpaceDN w:val="0"/>
        <w:spacing w:line="276" w:lineRule="auto"/>
        <w:ind w:firstLine="709"/>
        <w:jc w:val="both"/>
        <w:rPr>
          <w:color w:val="000000"/>
          <w:szCs w:val="28"/>
        </w:rPr>
      </w:pPr>
      <w:r w:rsidRPr="00127FF4">
        <w:rPr>
          <w:color w:val="000000"/>
          <w:szCs w:val="28"/>
        </w:rPr>
        <w:t>11.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которые установлены соглашением.</w:t>
      </w:r>
    </w:p>
    <w:p w:rsidR="002F6230" w:rsidRPr="00127FF4" w:rsidRDefault="002F6230" w:rsidP="002F6230">
      <w:pPr>
        <w:widowControl w:val="0"/>
        <w:autoSpaceDE w:val="0"/>
        <w:autoSpaceDN w:val="0"/>
        <w:spacing w:line="276" w:lineRule="auto"/>
        <w:ind w:firstLine="709"/>
        <w:jc w:val="both"/>
        <w:rPr>
          <w:color w:val="000000"/>
          <w:szCs w:val="28"/>
        </w:rPr>
      </w:pPr>
      <w:r w:rsidRPr="00127FF4">
        <w:rPr>
          <w:color w:val="000000"/>
          <w:szCs w:val="28"/>
        </w:rPr>
        <w:t xml:space="preserve">12.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w:t>
      </w:r>
      <w:r w:rsidRPr="00127FF4">
        <w:rPr>
          <w:color w:val="000000"/>
          <w:szCs w:val="28"/>
        </w:rPr>
        <w:br/>
        <w:t>и фактически достигнутых значений результата использования субсидии.</w:t>
      </w:r>
    </w:p>
    <w:p w:rsidR="002F6230" w:rsidRPr="00127FF4" w:rsidRDefault="002F6230" w:rsidP="002F6230">
      <w:pPr>
        <w:pStyle w:val="ConsPlusNormal"/>
        <w:spacing w:line="276" w:lineRule="auto"/>
        <w:ind w:firstLine="709"/>
        <w:jc w:val="both"/>
        <w:rPr>
          <w:color w:val="000000"/>
          <w:szCs w:val="28"/>
        </w:rPr>
      </w:pPr>
      <w:r w:rsidRPr="00127FF4">
        <w:rPr>
          <w:color w:val="000000"/>
          <w:szCs w:val="28"/>
        </w:rPr>
        <w:t xml:space="preserve">13. Результатом использования субсидии является количество обследованных новорожденных субъекта Российской Федерации в рамках проведения расширенного неонатального скрининга в отчетном году, обеспечивающий охват расширенным неонатальным скринингом не менее 80 % новорожденных, родившихся живыми в 2023 году, с 1 января 2024 года </w:t>
      </w:r>
      <w:r w:rsidRPr="00127FF4">
        <w:rPr>
          <w:color w:val="000000"/>
          <w:szCs w:val="28"/>
        </w:rPr>
        <w:br/>
        <w:t>не менее 95 %.</w:t>
      </w:r>
    </w:p>
    <w:p w:rsidR="002F6230" w:rsidRPr="00127FF4" w:rsidRDefault="002F6230" w:rsidP="002F6230">
      <w:pPr>
        <w:pStyle w:val="ConsPlusNormal"/>
        <w:spacing w:line="276" w:lineRule="auto"/>
        <w:ind w:firstLine="709"/>
        <w:jc w:val="both"/>
        <w:rPr>
          <w:color w:val="000000"/>
          <w:szCs w:val="28"/>
        </w:rPr>
      </w:pPr>
      <w:r w:rsidRPr="00127FF4">
        <w:rPr>
          <w:color w:val="000000"/>
          <w:szCs w:val="28"/>
        </w:rP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пунктами 16 – 18 и 20 Правил формирования, предоставления </w:t>
      </w:r>
      <w:r w:rsidRPr="00127FF4">
        <w:rPr>
          <w:color w:val="000000"/>
          <w:szCs w:val="28"/>
        </w:rPr>
        <w:br/>
        <w:t>и распределения субсидий.</w:t>
      </w:r>
    </w:p>
    <w:p w:rsidR="002F6230" w:rsidRPr="00127FF4" w:rsidRDefault="002F6230" w:rsidP="002F6230">
      <w:pPr>
        <w:pStyle w:val="ConsPlusNormal"/>
        <w:spacing w:line="276" w:lineRule="auto"/>
        <w:ind w:firstLine="709"/>
        <w:jc w:val="both"/>
        <w:rPr>
          <w:color w:val="000000"/>
          <w:szCs w:val="28"/>
        </w:rPr>
      </w:pPr>
      <w:r w:rsidRPr="00127FF4">
        <w:rPr>
          <w:color w:val="000000"/>
          <w:szCs w:val="28"/>
        </w:rPr>
        <w:t>15.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2F6230" w:rsidRPr="00127FF4" w:rsidRDefault="002F6230" w:rsidP="002F6230">
      <w:pPr>
        <w:pStyle w:val="ConsPlusNormal"/>
        <w:spacing w:line="276" w:lineRule="auto"/>
        <w:ind w:firstLine="709"/>
        <w:jc w:val="both"/>
        <w:rPr>
          <w:color w:val="000000"/>
          <w:szCs w:val="28"/>
        </w:rPr>
      </w:pPr>
      <w:r w:rsidRPr="00127FF4">
        <w:rPr>
          <w:color w:val="000000"/>
          <w:szCs w:val="28"/>
        </w:rPr>
        <w:t>17.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F6230" w:rsidRPr="00127FF4" w:rsidRDefault="002F6230" w:rsidP="002F6230">
      <w:pPr>
        <w:pStyle w:val="ConsPlusNormal"/>
        <w:spacing w:line="276" w:lineRule="auto"/>
        <w:ind w:firstLine="709"/>
        <w:jc w:val="both"/>
        <w:rPr>
          <w:color w:val="000000"/>
          <w:szCs w:val="28"/>
        </w:rPr>
      </w:pPr>
      <w:r w:rsidRPr="00127FF4">
        <w:rPr>
          <w:color w:val="000000"/>
          <w:szCs w:val="28"/>
        </w:rPr>
        <w:t>18.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2F6230" w:rsidRDefault="002F6230" w:rsidP="002F6230">
      <w:pPr>
        <w:pStyle w:val="ConsPlusNormal"/>
        <w:spacing w:line="276" w:lineRule="auto"/>
        <w:ind w:firstLine="709"/>
        <w:jc w:val="both"/>
        <w:rPr>
          <w:color w:val="000000"/>
          <w:szCs w:val="28"/>
        </w:rPr>
      </w:pPr>
      <w:r w:rsidRPr="00127FF4">
        <w:rPr>
          <w:color w:val="000000"/>
          <w:szCs w:val="28"/>
        </w:rPr>
        <w:t xml:space="preserve">19.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w:t>
      </w:r>
      <w:r w:rsidRPr="00127FF4">
        <w:rPr>
          <w:color w:val="000000"/>
          <w:szCs w:val="28"/>
        </w:rPr>
        <w:br/>
        <w:t>по увеличению размера субсидии.».</w:t>
      </w:r>
    </w:p>
    <w:p w:rsidR="00BD4D76" w:rsidRDefault="00BD4D76" w:rsidP="002F6230">
      <w:pPr>
        <w:pStyle w:val="ConsPlusNormal"/>
        <w:spacing w:line="276" w:lineRule="auto"/>
        <w:ind w:firstLine="709"/>
        <w:jc w:val="both"/>
        <w:rPr>
          <w:color w:val="000000"/>
          <w:szCs w:val="28"/>
        </w:rPr>
      </w:pPr>
    </w:p>
    <w:p w:rsidR="005E7F7E" w:rsidRPr="00CF2393" w:rsidRDefault="005E7F7E" w:rsidP="002A65F0">
      <w:pPr>
        <w:keepNext/>
        <w:keepLines/>
        <w:spacing w:before="240"/>
        <w:jc w:val="center"/>
        <w:outlineLvl w:val="0"/>
        <w:rPr>
          <w:color w:val="000000"/>
          <w:szCs w:val="28"/>
          <w:lang w:eastAsia="ru-RU"/>
        </w:rPr>
      </w:pPr>
      <w:bookmarkStart w:id="5" w:name="Par7"/>
      <w:bookmarkStart w:id="6" w:name="P1566"/>
      <w:bookmarkStart w:id="7" w:name="P1567"/>
      <w:bookmarkEnd w:id="5"/>
      <w:bookmarkEnd w:id="6"/>
      <w:bookmarkEnd w:id="7"/>
    </w:p>
    <w:sectPr w:rsidR="005E7F7E" w:rsidRPr="00CF2393" w:rsidSect="00071A28">
      <w:pgSz w:w="11906" w:h="16838"/>
      <w:pgMar w:top="1134" w:right="851" w:bottom="993"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F3C" w:rsidRDefault="006E6F3C" w:rsidP="007467B1">
      <w:r>
        <w:separator/>
      </w:r>
    </w:p>
  </w:endnote>
  <w:endnote w:type="continuationSeparator" w:id="0">
    <w:p w:rsidR="006E6F3C" w:rsidRDefault="006E6F3C" w:rsidP="00746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F3C" w:rsidRDefault="006E6F3C" w:rsidP="007467B1">
      <w:r>
        <w:separator/>
      </w:r>
    </w:p>
  </w:footnote>
  <w:footnote w:type="continuationSeparator" w:id="0">
    <w:p w:rsidR="006E6F3C" w:rsidRDefault="006E6F3C" w:rsidP="00746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01" w:rsidRPr="007B77FD" w:rsidRDefault="00951297">
    <w:pPr>
      <w:pStyle w:val="ad"/>
      <w:jc w:val="center"/>
      <w:rPr>
        <w:sz w:val="24"/>
        <w:szCs w:val="24"/>
      </w:rPr>
    </w:pPr>
    <w:r w:rsidRPr="007B77FD">
      <w:rPr>
        <w:sz w:val="24"/>
        <w:szCs w:val="24"/>
      </w:rPr>
      <w:fldChar w:fldCharType="begin"/>
    </w:r>
    <w:r w:rsidR="00710701" w:rsidRPr="007B77FD">
      <w:rPr>
        <w:sz w:val="24"/>
        <w:szCs w:val="24"/>
      </w:rPr>
      <w:instrText xml:space="preserve"> PAGE   \* MERGEFORMAT </w:instrText>
    </w:r>
    <w:r w:rsidRPr="007B77FD">
      <w:rPr>
        <w:sz w:val="24"/>
        <w:szCs w:val="24"/>
      </w:rPr>
      <w:fldChar w:fldCharType="separate"/>
    </w:r>
    <w:r w:rsidR="009C13BB">
      <w:rPr>
        <w:noProof/>
        <w:sz w:val="24"/>
        <w:szCs w:val="24"/>
      </w:rPr>
      <w:t>2</w:t>
    </w:r>
    <w:r w:rsidRPr="007B77FD">
      <w:rPr>
        <w:sz w:val="24"/>
        <w:szCs w:val="24"/>
      </w:rPr>
      <w:fldChar w:fldCharType="end"/>
    </w:r>
  </w:p>
  <w:p w:rsidR="00710701" w:rsidRDefault="0071070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1288"/>
    <w:multiLevelType w:val="hybridMultilevel"/>
    <w:tmpl w:val="AF2248B8"/>
    <w:lvl w:ilvl="0" w:tplc="1C00708A">
      <w:start w:val="1"/>
      <w:numFmt w:val="russianLower"/>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8D5A86"/>
    <w:multiLevelType w:val="hybridMultilevel"/>
    <w:tmpl w:val="294A6284"/>
    <w:lvl w:ilvl="0" w:tplc="3CE80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253041"/>
    <w:multiLevelType w:val="hybridMultilevel"/>
    <w:tmpl w:val="F56CED16"/>
    <w:lvl w:ilvl="0" w:tplc="3CE8002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93318B"/>
    <w:multiLevelType w:val="hybridMultilevel"/>
    <w:tmpl w:val="4ED48534"/>
    <w:lvl w:ilvl="0" w:tplc="D15C3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EB5F8F"/>
    <w:multiLevelType w:val="hybridMultilevel"/>
    <w:tmpl w:val="18E0BE50"/>
    <w:lvl w:ilvl="0" w:tplc="08AE7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295049"/>
    <w:multiLevelType w:val="hybridMultilevel"/>
    <w:tmpl w:val="AAECAA0E"/>
    <w:lvl w:ilvl="0" w:tplc="3CE8002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2A83B01"/>
    <w:multiLevelType w:val="hybridMultilevel"/>
    <w:tmpl w:val="9CFE394A"/>
    <w:lvl w:ilvl="0" w:tplc="5F385E3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3190505"/>
    <w:multiLevelType w:val="hybridMultilevel"/>
    <w:tmpl w:val="765063D0"/>
    <w:lvl w:ilvl="0" w:tplc="D340F5CE">
      <w:start w:val="1"/>
      <w:numFmt w:val="russianLower"/>
      <w:lvlText w:val="%1)"/>
      <w:lvlJc w:val="left"/>
      <w:pPr>
        <w:ind w:left="2858" w:hanging="360"/>
      </w:pPr>
      <w:rPr>
        <w:rFonts w:hint="default"/>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8">
    <w:nsid w:val="78471FB1"/>
    <w:multiLevelType w:val="hybridMultilevel"/>
    <w:tmpl w:val="91C0037C"/>
    <w:lvl w:ilvl="0" w:tplc="2B8E5B3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6"/>
  </w:num>
  <w:num w:numId="5">
    <w:abstractNumId w:val="1"/>
  </w:num>
  <w:num w:numId="6">
    <w:abstractNumId w:val="2"/>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708"/>
  <w:drawingGridHorizontalSpacing w:val="14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D7692"/>
    <w:rsid w:val="0000137A"/>
    <w:rsid w:val="00014AD3"/>
    <w:rsid w:val="00014C8B"/>
    <w:rsid w:val="0001643E"/>
    <w:rsid w:val="00016646"/>
    <w:rsid w:val="0002083C"/>
    <w:rsid w:val="000217A6"/>
    <w:rsid w:val="00022AF2"/>
    <w:rsid w:val="00023C32"/>
    <w:rsid w:val="000261AB"/>
    <w:rsid w:val="000367C6"/>
    <w:rsid w:val="000376D8"/>
    <w:rsid w:val="000423B1"/>
    <w:rsid w:val="00045BA4"/>
    <w:rsid w:val="00050CCC"/>
    <w:rsid w:val="00057189"/>
    <w:rsid w:val="0006472B"/>
    <w:rsid w:val="00071A28"/>
    <w:rsid w:val="000723B7"/>
    <w:rsid w:val="000725D0"/>
    <w:rsid w:val="000743D2"/>
    <w:rsid w:val="000775AD"/>
    <w:rsid w:val="000817A5"/>
    <w:rsid w:val="00084302"/>
    <w:rsid w:val="00084ED1"/>
    <w:rsid w:val="0008566F"/>
    <w:rsid w:val="0009003F"/>
    <w:rsid w:val="000A069B"/>
    <w:rsid w:val="000A5449"/>
    <w:rsid w:val="000C2613"/>
    <w:rsid w:val="000D5FDF"/>
    <w:rsid w:val="000D7E4F"/>
    <w:rsid w:val="000E65C5"/>
    <w:rsid w:val="000E78E4"/>
    <w:rsid w:val="000F0586"/>
    <w:rsid w:val="000F0BFE"/>
    <w:rsid w:val="000F7A40"/>
    <w:rsid w:val="00100381"/>
    <w:rsid w:val="001033A6"/>
    <w:rsid w:val="00103E40"/>
    <w:rsid w:val="00106C12"/>
    <w:rsid w:val="00106E7A"/>
    <w:rsid w:val="00107374"/>
    <w:rsid w:val="0010798D"/>
    <w:rsid w:val="001167EC"/>
    <w:rsid w:val="00116F6F"/>
    <w:rsid w:val="001208A6"/>
    <w:rsid w:val="00121990"/>
    <w:rsid w:val="001323AA"/>
    <w:rsid w:val="00132CE3"/>
    <w:rsid w:val="0013767C"/>
    <w:rsid w:val="00145770"/>
    <w:rsid w:val="00155461"/>
    <w:rsid w:val="00162F35"/>
    <w:rsid w:val="00167061"/>
    <w:rsid w:val="001745D8"/>
    <w:rsid w:val="0017522E"/>
    <w:rsid w:val="001807CF"/>
    <w:rsid w:val="001819E8"/>
    <w:rsid w:val="00186135"/>
    <w:rsid w:val="001875CA"/>
    <w:rsid w:val="001919AD"/>
    <w:rsid w:val="00197B6A"/>
    <w:rsid w:val="001A23A0"/>
    <w:rsid w:val="001A6516"/>
    <w:rsid w:val="001A7FCA"/>
    <w:rsid w:val="001B3CC4"/>
    <w:rsid w:val="001B3D5B"/>
    <w:rsid w:val="001B3DA2"/>
    <w:rsid w:val="001B3E79"/>
    <w:rsid w:val="001B5C10"/>
    <w:rsid w:val="001B7B33"/>
    <w:rsid w:val="001C0CCD"/>
    <w:rsid w:val="001C1DD6"/>
    <w:rsid w:val="001C3856"/>
    <w:rsid w:val="001C4D05"/>
    <w:rsid w:val="001D072E"/>
    <w:rsid w:val="001D2C06"/>
    <w:rsid w:val="001D4AF0"/>
    <w:rsid w:val="001E0781"/>
    <w:rsid w:val="001E33EE"/>
    <w:rsid w:val="001E5E6B"/>
    <w:rsid w:val="001E7207"/>
    <w:rsid w:val="001F21E3"/>
    <w:rsid w:val="001F2628"/>
    <w:rsid w:val="001F4FB6"/>
    <w:rsid w:val="001F7238"/>
    <w:rsid w:val="001F7606"/>
    <w:rsid w:val="00200BE4"/>
    <w:rsid w:val="00200CA2"/>
    <w:rsid w:val="00204488"/>
    <w:rsid w:val="002114F4"/>
    <w:rsid w:val="00215A43"/>
    <w:rsid w:val="0022193B"/>
    <w:rsid w:val="00232349"/>
    <w:rsid w:val="002408BA"/>
    <w:rsid w:val="00246008"/>
    <w:rsid w:val="002608A8"/>
    <w:rsid w:val="002636E1"/>
    <w:rsid w:val="0026442D"/>
    <w:rsid w:val="0026465A"/>
    <w:rsid w:val="00266DE7"/>
    <w:rsid w:val="00270357"/>
    <w:rsid w:val="00274D57"/>
    <w:rsid w:val="00276B75"/>
    <w:rsid w:val="00277AED"/>
    <w:rsid w:val="0028171F"/>
    <w:rsid w:val="002864B3"/>
    <w:rsid w:val="00291151"/>
    <w:rsid w:val="00294477"/>
    <w:rsid w:val="002974EA"/>
    <w:rsid w:val="002A28BD"/>
    <w:rsid w:val="002A342C"/>
    <w:rsid w:val="002A5F89"/>
    <w:rsid w:val="002A65F0"/>
    <w:rsid w:val="002A6CBE"/>
    <w:rsid w:val="002A75F8"/>
    <w:rsid w:val="002B1E12"/>
    <w:rsid w:val="002B3B00"/>
    <w:rsid w:val="002C5B2F"/>
    <w:rsid w:val="002C6404"/>
    <w:rsid w:val="002D1819"/>
    <w:rsid w:val="002D575B"/>
    <w:rsid w:val="002E200C"/>
    <w:rsid w:val="002E6856"/>
    <w:rsid w:val="002E7D1C"/>
    <w:rsid w:val="002F3A7E"/>
    <w:rsid w:val="002F6230"/>
    <w:rsid w:val="002F7EF0"/>
    <w:rsid w:val="00300E28"/>
    <w:rsid w:val="00307C84"/>
    <w:rsid w:val="003111B2"/>
    <w:rsid w:val="00311982"/>
    <w:rsid w:val="00313EF1"/>
    <w:rsid w:val="003149DC"/>
    <w:rsid w:val="00316DD6"/>
    <w:rsid w:val="0031771F"/>
    <w:rsid w:val="003217F6"/>
    <w:rsid w:val="00321AF4"/>
    <w:rsid w:val="00324D17"/>
    <w:rsid w:val="00325CB8"/>
    <w:rsid w:val="00326B92"/>
    <w:rsid w:val="00327B40"/>
    <w:rsid w:val="00334643"/>
    <w:rsid w:val="00334C56"/>
    <w:rsid w:val="00334F2D"/>
    <w:rsid w:val="00347C94"/>
    <w:rsid w:val="00350D39"/>
    <w:rsid w:val="00355693"/>
    <w:rsid w:val="0035756F"/>
    <w:rsid w:val="003620BF"/>
    <w:rsid w:val="00363C1A"/>
    <w:rsid w:val="00363EFA"/>
    <w:rsid w:val="00364541"/>
    <w:rsid w:val="00376FD6"/>
    <w:rsid w:val="003824CB"/>
    <w:rsid w:val="00383525"/>
    <w:rsid w:val="00390408"/>
    <w:rsid w:val="0039262E"/>
    <w:rsid w:val="00392C77"/>
    <w:rsid w:val="003932B7"/>
    <w:rsid w:val="00393C59"/>
    <w:rsid w:val="003953A6"/>
    <w:rsid w:val="003A2CFC"/>
    <w:rsid w:val="003A553C"/>
    <w:rsid w:val="003A5C67"/>
    <w:rsid w:val="003B149B"/>
    <w:rsid w:val="003B306F"/>
    <w:rsid w:val="003B45D8"/>
    <w:rsid w:val="003B7C2B"/>
    <w:rsid w:val="003C02D3"/>
    <w:rsid w:val="003C162A"/>
    <w:rsid w:val="003C2F36"/>
    <w:rsid w:val="003D0EA9"/>
    <w:rsid w:val="003D202D"/>
    <w:rsid w:val="003D2AF8"/>
    <w:rsid w:val="003D3C8F"/>
    <w:rsid w:val="003D55D4"/>
    <w:rsid w:val="003D5DFF"/>
    <w:rsid w:val="003E2C00"/>
    <w:rsid w:val="003F1C22"/>
    <w:rsid w:val="003F2C66"/>
    <w:rsid w:val="003F34D7"/>
    <w:rsid w:val="003F4ECA"/>
    <w:rsid w:val="00406447"/>
    <w:rsid w:val="00413B0A"/>
    <w:rsid w:val="00414FBB"/>
    <w:rsid w:val="00420469"/>
    <w:rsid w:val="00421797"/>
    <w:rsid w:val="00421F44"/>
    <w:rsid w:val="0042605E"/>
    <w:rsid w:val="004268F3"/>
    <w:rsid w:val="00427200"/>
    <w:rsid w:val="00430427"/>
    <w:rsid w:val="004311F4"/>
    <w:rsid w:val="0043256D"/>
    <w:rsid w:val="00436BA0"/>
    <w:rsid w:val="0044254B"/>
    <w:rsid w:val="00444610"/>
    <w:rsid w:val="00445829"/>
    <w:rsid w:val="00446591"/>
    <w:rsid w:val="00451D30"/>
    <w:rsid w:val="00456E2E"/>
    <w:rsid w:val="004616EA"/>
    <w:rsid w:val="00473739"/>
    <w:rsid w:val="004738A9"/>
    <w:rsid w:val="004803BE"/>
    <w:rsid w:val="0048075C"/>
    <w:rsid w:val="0048100A"/>
    <w:rsid w:val="00490FF0"/>
    <w:rsid w:val="00492AC4"/>
    <w:rsid w:val="00493969"/>
    <w:rsid w:val="004A0424"/>
    <w:rsid w:val="004A3B09"/>
    <w:rsid w:val="004B0ED7"/>
    <w:rsid w:val="004B2015"/>
    <w:rsid w:val="004B2094"/>
    <w:rsid w:val="004B4C1A"/>
    <w:rsid w:val="004B4DBB"/>
    <w:rsid w:val="004C51C7"/>
    <w:rsid w:val="004D1897"/>
    <w:rsid w:val="004D442A"/>
    <w:rsid w:val="004D5B54"/>
    <w:rsid w:val="004E3E16"/>
    <w:rsid w:val="004E43FA"/>
    <w:rsid w:val="004E6561"/>
    <w:rsid w:val="004F3A4B"/>
    <w:rsid w:val="004F57D7"/>
    <w:rsid w:val="004F7A43"/>
    <w:rsid w:val="00500FA2"/>
    <w:rsid w:val="00507450"/>
    <w:rsid w:val="0051013A"/>
    <w:rsid w:val="005105DA"/>
    <w:rsid w:val="005110F7"/>
    <w:rsid w:val="00512817"/>
    <w:rsid w:val="00516A60"/>
    <w:rsid w:val="005240E1"/>
    <w:rsid w:val="00526368"/>
    <w:rsid w:val="005321BD"/>
    <w:rsid w:val="00534C57"/>
    <w:rsid w:val="00536157"/>
    <w:rsid w:val="005369B1"/>
    <w:rsid w:val="00541F6A"/>
    <w:rsid w:val="005501B5"/>
    <w:rsid w:val="00555EF5"/>
    <w:rsid w:val="00557FA4"/>
    <w:rsid w:val="00560B80"/>
    <w:rsid w:val="00565B3B"/>
    <w:rsid w:val="00566EF1"/>
    <w:rsid w:val="00567C1C"/>
    <w:rsid w:val="0057111F"/>
    <w:rsid w:val="00580D1C"/>
    <w:rsid w:val="00583029"/>
    <w:rsid w:val="005877DD"/>
    <w:rsid w:val="0059067F"/>
    <w:rsid w:val="00591710"/>
    <w:rsid w:val="005920BC"/>
    <w:rsid w:val="00592131"/>
    <w:rsid w:val="005A268D"/>
    <w:rsid w:val="005B162D"/>
    <w:rsid w:val="005C0014"/>
    <w:rsid w:val="005C5339"/>
    <w:rsid w:val="005D16A8"/>
    <w:rsid w:val="005D1A28"/>
    <w:rsid w:val="005D34B0"/>
    <w:rsid w:val="005E0518"/>
    <w:rsid w:val="005E1D41"/>
    <w:rsid w:val="005E7F7E"/>
    <w:rsid w:val="005F206A"/>
    <w:rsid w:val="005F40D0"/>
    <w:rsid w:val="005F41AE"/>
    <w:rsid w:val="005F45C8"/>
    <w:rsid w:val="005F5A88"/>
    <w:rsid w:val="0060199E"/>
    <w:rsid w:val="00603A79"/>
    <w:rsid w:val="0061197E"/>
    <w:rsid w:val="00611B9D"/>
    <w:rsid w:val="00617E43"/>
    <w:rsid w:val="00621195"/>
    <w:rsid w:val="00621EBD"/>
    <w:rsid w:val="0062250E"/>
    <w:rsid w:val="0062508D"/>
    <w:rsid w:val="006272BB"/>
    <w:rsid w:val="00634B01"/>
    <w:rsid w:val="0063504D"/>
    <w:rsid w:val="00646458"/>
    <w:rsid w:val="00651E1C"/>
    <w:rsid w:val="00652117"/>
    <w:rsid w:val="00652D8D"/>
    <w:rsid w:val="006545FF"/>
    <w:rsid w:val="00654663"/>
    <w:rsid w:val="00670B89"/>
    <w:rsid w:val="00672A38"/>
    <w:rsid w:val="00672BC9"/>
    <w:rsid w:val="00672E0B"/>
    <w:rsid w:val="006757D7"/>
    <w:rsid w:val="0068142F"/>
    <w:rsid w:val="00685BC3"/>
    <w:rsid w:val="00687979"/>
    <w:rsid w:val="00690537"/>
    <w:rsid w:val="006938A0"/>
    <w:rsid w:val="006A19E4"/>
    <w:rsid w:val="006A27C3"/>
    <w:rsid w:val="006A5063"/>
    <w:rsid w:val="006A7E91"/>
    <w:rsid w:val="006B5E4D"/>
    <w:rsid w:val="006B6285"/>
    <w:rsid w:val="006B6AD4"/>
    <w:rsid w:val="006C46E5"/>
    <w:rsid w:val="006D14F3"/>
    <w:rsid w:val="006D2645"/>
    <w:rsid w:val="006D2842"/>
    <w:rsid w:val="006E4E97"/>
    <w:rsid w:val="006E6F3C"/>
    <w:rsid w:val="00710701"/>
    <w:rsid w:val="00713ECB"/>
    <w:rsid w:val="00713FE1"/>
    <w:rsid w:val="00714ABE"/>
    <w:rsid w:val="00715A95"/>
    <w:rsid w:val="007162CF"/>
    <w:rsid w:val="007265E8"/>
    <w:rsid w:val="0073019B"/>
    <w:rsid w:val="007325C1"/>
    <w:rsid w:val="00732F6C"/>
    <w:rsid w:val="00736279"/>
    <w:rsid w:val="007374AD"/>
    <w:rsid w:val="0074058F"/>
    <w:rsid w:val="00743695"/>
    <w:rsid w:val="007467B1"/>
    <w:rsid w:val="00750786"/>
    <w:rsid w:val="00751F0A"/>
    <w:rsid w:val="00757398"/>
    <w:rsid w:val="0076274C"/>
    <w:rsid w:val="00765626"/>
    <w:rsid w:val="00766AF9"/>
    <w:rsid w:val="00770B72"/>
    <w:rsid w:val="00772DA0"/>
    <w:rsid w:val="0077428C"/>
    <w:rsid w:val="007749CD"/>
    <w:rsid w:val="0077719F"/>
    <w:rsid w:val="0078057D"/>
    <w:rsid w:val="007839B0"/>
    <w:rsid w:val="00786022"/>
    <w:rsid w:val="0079085F"/>
    <w:rsid w:val="00792616"/>
    <w:rsid w:val="007932D8"/>
    <w:rsid w:val="00795D90"/>
    <w:rsid w:val="00796CE8"/>
    <w:rsid w:val="007A10A2"/>
    <w:rsid w:val="007A1C3B"/>
    <w:rsid w:val="007A5136"/>
    <w:rsid w:val="007B5B19"/>
    <w:rsid w:val="007B6827"/>
    <w:rsid w:val="007B77FD"/>
    <w:rsid w:val="007C2D23"/>
    <w:rsid w:val="007C5D73"/>
    <w:rsid w:val="007C6CCD"/>
    <w:rsid w:val="007C7D00"/>
    <w:rsid w:val="007D2216"/>
    <w:rsid w:val="007D366D"/>
    <w:rsid w:val="007D7378"/>
    <w:rsid w:val="007E1104"/>
    <w:rsid w:val="007E1B3C"/>
    <w:rsid w:val="007E4E5A"/>
    <w:rsid w:val="007E509E"/>
    <w:rsid w:val="007E6161"/>
    <w:rsid w:val="007E6F8B"/>
    <w:rsid w:val="007F2C0A"/>
    <w:rsid w:val="007F5946"/>
    <w:rsid w:val="00804CFF"/>
    <w:rsid w:val="00815DC8"/>
    <w:rsid w:val="00821586"/>
    <w:rsid w:val="00825F1C"/>
    <w:rsid w:val="00831F0B"/>
    <w:rsid w:val="008326E9"/>
    <w:rsid w:val="0083554C"/>
    <w:rsid w:val="0083688C"/>
    <w:rsid w:val="00840382"/>
    <w:rsid w:val="00847256"/>
    <w:rsid w:val="008509EC"/>
    <w:rsid w:val="00870A7E"/>
    <w:rsid w:val="008715D6"/>
    <w:rsid w:val="00871ECC"/>
    <w:rsid w:val="008724A5"/>
    <w:rsid w:val="00874647"/>
    <w:rsid w:val="00874843"/>
    <w:rsid w:val="008821FD"/>
    <w:rsid w:val="00884819"/>
    <w:rsid w:val="00887B54"/>
    <w:rsid w:val="008908D7"/>
    <w:rsid w:val="00893054"/>
    <w:rsid w:val="008967EF"/>
    <w:rsid w:val="00897661"/>
    <w:rsid w:val="008A29FE"/>
    <w:rsid w:val="008A32AF"/>
    <w:rsid w:val="008B089C"/>
    <w:rsid w:val="008B2D34"/>
    <w:rsid w:val="008B2E81"/>
    <w:rsid w:val="008C1CAA"/>
    <w:rsid w:val="008C30E8"/>
    <w:rsid w:val="008C3471"/>
    <w:rsid w:val="008C642F"/>
    <w:rsid w:val="008D21D8"/>
    <w:rsid w:val="008D2A94"/>
    <w:rsid w:val="008D45F9"/>
    <w:rsid w:val="008D527B"/>
    <w:rsid w:val="008D7E6E"/>
    <w:rsid w:val="008E0025"/>
    <w:rsid w:val="008E3E5B"/>
    <w:rsid w:val="008E3F6B"/>
    <w:rsid w:val="008F1151"/>
    <w:rsid w:val="008F2BFE"/>
    <w:rsid w:val="00901B06"/>
    <w:rsid w:val="00903C09"/>
    <w:rsid w:val="00905900"/>
    <w:rsid w:val="00907F1A"/>
    <w:rsid w:val="0091320D"/>
    <w:rsid w:val="009135DE"/>
    <w:rsid w:val="009149B4"/>
    <w:rsid w:val="009237E3"/>
    <w:rsid w:val="00930F1F"/>
    <w:rsid w:val="00931D02"/>
    <w:rsid w:val="00935BE0"/>
    <w:rsid w:val="00943215"/>
    <w:rsid w:val="00943927"/>
    <w:rsid w:val="00951297"/>
    <w:rsid w:val="00952AAE"/>
    <w:rsid w:val="009531F2"/>
    <w:rsid w:val="00954B8F"/>
    <w:rsid w:val="00955FE2"/>
    <w:rsid w:val="00960A20"/>
    <w:rsid w:val="00961B66"/>
    <w:rsid w:val="00967F8E"/>
    <w:rsid w:val="00973827"/>
    <w:rsid w:val="00974166"/>
    <w:rsid w:val="0097588C"/>
    <w:rsid w:val="009764BD"/>
    <w:rsid w:val="00984D7A"/>
    <w:rsid w:val="009910C0"/>
    <w:rsid w:val="00995B75"/>
    <w:rsid w:val="009A0A30"/>
    <w:rsid w:val="009A0A62"/>
    <w:rsid w:val="009B042A"/>
    <w:rsid w:val="009B79E5"/>
    <w:rsid w:val="009C13BB"/>
    <w:rsid w:val="009C325C"/>
    <w:rsid w:val="009C5086"/>
    <w:rsid w:val="009C55FB"/>
    <w:rsid w:val="009E246F"/>
    <w:rsid w:val="009E49B0"/>
    <w:rsid w:val="009E4A75"/>
    <w:rsid w:val="009F0AE5"/>
    <w:rsid w:val="009F251D"/>
    <w:rsid w:val="009F5179"/>
    <w:rsid w:val="00A00308"/>
    <w:rsid w:val="00A04D4E"/>
    <w:rsid w:val="00A07AAD"/>
    <w:rsid w:val="00A165F1"/>
    <w:rsid w:val="00A205F0"/>
    <w:rsid w:val="00A26A33"/>
    <w:rsid w:val="00A34563"/>
    <w:rsid w:val="00A347DF"/>
    <w:rsid w:val="00A36C9B"/>
    <w:rsid w:val="00A443E2"/>
    <w:rsid w:val="00A444BE"/>
    <w:rsid w:val="00A55E32"/>
    <w:rsid w:val="00A601FD"/>
    <w:rsid w:val="00A63058"/>
    <w:rsid w:val="00A7085A"/>
    <w:rsid w:val="00A74B08"/>
    <w:rsid w:val="00A75FA9"/>
    <w:rsid w:val="00A76600"/>
    <w:rsid w:val="00A90C84"/>
    <w:rsid w:val="00A915FE"/>
    <w:rsid w:val="00A93218"/>
    <w:rsid w:val="00A944F7"/>
    <w:rsid w:val="00A94AA5"/>
    <w:rsid w:val="00AA2F55"/>
    <w:rsid w:val="00AB2731"/>
    <w:rsid w:val="00AB7617"/>
    <w:rsid w:val="00AC0519"/>
    <w:rsid w:val="00AC1483"/>
    <w:rsid w:val="00AC22BF"/>
    <w:rsid w:val="00AC5816"/>
    <w:rsid w:val="00AC779A"/>
    <w:rsid w:val="00AD586F"/>
    <w:rsid w:val="00AD6DD4"/>
    <w:rsid w:val="00AE3E4F"/>
    <w:rsid w:val="00AE5237"/>
    <w:rsid w:val="00AF186A"/>
    <w:rsid w:val="00B0100A"/>
    <w:rsid w:val="00B01247"/>
    <w:rsid w:val="00B04AAC"/>
    <w:rsid w:val="00B053D2"/>
    <w:rsid w:val="00B06A23"/>
    <w:rsid w:val="00B1045B"/>
    <w:rsid w:val="00B10A03"/>
    <w:rsid w:val="00B1586D"/>
    <w:rsid w:val="00B17059"/>
    <w:rsid w:val="00B3346F"/>
    <w:rsid w:val="00B37F9C"/>
    <w:rsid w:val="00B424AA"/>
    <w:rsid w:val="00B426E8"/>
    <w:rsid w:val="00B47365"/>
    <w:rsid w:val="00B513BA"/>
    <w:rsid w:val="00B5243D"/>
    <w:rsid w:val="00B6295A"/>
    <w:rsid w:val="00B64C2C"/>
    <w:rsid w:val="00B65C57"/>
    <w:rsid w:val="00B66F44"/>
    <w:rsid w:val="00B70E70"/>
    <w:rsid w:val="00B719DF"/>
    <w:rsid w:val="00B74AC3"/>
    <w:rsid w:val="00B84618"/>
    <w:rsid w:val="00B8463F"/>
    <w:rsid w:val="00B84C6C"/>
    <w:rsid w:val="00B86FFC"/>
    <w:rsid w:val="00B87A84"/>
    <w:rsid w:val="00B87A9B"/>
    <w:rsid w:val="00B903FA"/>
    <w:rsid w:val="00B92C58"/>
    <w:rsid w:val="00B95A81"/>
    <w:rsid w:val="00B95CA3"/>
    <w:rsid w:val="00B965BE"/>
    <w:rsid w:val="00B96BEC"/>
    <w:rsid w:val="00BA4975"/>
    <w:rsid w:val="00BA6600"/>
    <w:rsid w:val="00BB3B3D"/>
    <w:rsid w:val="00BB53A4"/>
    <w:rsid w:val="00BC0107"/>
    <w:rsid w:val="00BC0147"/>
    <w:rsid w:val="00BC3FE3"/>
    <w:rsid w:val="00BC5E5A"/>
    <w:rsid w:val="00BD35E0"/>
    <w:rsid w:val="00BD3934"/>
    <w:rsid w:val="00BD4D76"/>
    <w:rsid w:val="00BE1BC1"/>
    <w:rsid w:val="00BF0D84"/>
    <w:rsid w:val="00BF20E8"/>
    <w:rsid w:val="00BF3295"/>
    <w:rsid w:val="00C003D9"/>
    <w:rsid w:val="00C169BB"/>
    <w:rsid w:val="00C3008B"/>
    <w:rsid w:val="00C35B35"/>
    <w:rsid w:val="00C37142"/>
    <w:rsid w:val="00C436A1"/>
    <w:rsid w:val="00C4560F"/>
    <w:rsid w:val="00C46D03"/>
    <w:rsid w:val="00C524DB"/>
    <w:rsid w:val="00C62313"/>
    <w:rsid w:val="00C63ABB"/>
    <w:rsid w:val="00C8408D"/>
    <w:rsid w:val="00C85E42"/>
    <w:rsid w:val="00C9271F"/>
    <w:rsid w:val="00C96E70"/>
    <w:rsid w:val="00CA05BC"/>
    <w:rsid w:val="00CB0C00"/>
    <w:rsid w:val="00CC15EC"/>
    <w:rsid w:val="00CC7065"/>
    <w:rsid w:val="00CE085A"/>
    <w:rsid w:val="00CE49A1"/>
    <w:rsid w:val="00CF1FFA"/>
    <w:rsid w:val="00CF2393"/>
    <w:rsid w:val="00CF24D9"/>
    <w:rsid w:val="00CF7D6D"/>
    <w:rsid w:val="00D02E62"/>
    <w:rsid w:val="00D04E54"/>
    <w:rsid w:val="00D17B98"/>
    <w:rsid w:val="00D17F93"/>
    <w:rsid w:val="00D21302"/>
    <w:rsid w:val="00D21E1F"/>
    <w:rsid w:val="00D2451A"/>
    <w:rsid w:val="00D27803"/>
    <w:rsid w:val="00D27CDB"/>
    <w:rsid w:val="00D30A55"/>
    <w:rsid w:val="00D30D36"/>
    <w:rsid w:val="00D3184F"/>
    <w:rsid w:val="00D334B7"/>
    <w:rsid w:val="00D34387"/>
    <w:rsid w:val="00D37F74"/>
    <w:rsid w:val="00D40663"/>
    <w:rsid w:val="00D46F14"/>
    <w:rsid w:val="00D515C9"/>
    <w:rsid w:val="00D61FF0"/>
    <w:rsid w:val="00D67D81"/>
    <w:rsid w:val="00D872E8"/>
    <w:rsid w:val="00D92458"/>
    <w:rsid w:val="00D93AF6"/>
    <w:rsid w:val="00D97DBB"/>
    <w:rsid w:val="00DA16B0"/>
    <w:rsid w:val="00DA1A37"/>
    <w:rsid w:val="00DA4920"/>
    <w:rsid w:val="00DB6215"/>
    <w:rsid w:val="00DC05E5"/>
    <w:rsid w:val="00DD48CE"/>
    <w:rsid w:val="00DD7692"/>
    <w:rsid w:val="00DE0587"/>
    <w:rsid w:val="00DE6B81"/>
    <w:rsid w:val="00DF05CC"/>
    <w:rsid w:val="00DF39C3"/>
    <w:rsid w:val="00DF3BBE"/>
    <w:rsid w:val="00DF3D80"/>
    <w:rsid w:val="00DF4C47"/>
    <w:rsid w:val="00DF7811"/>
    <w:rsid w:val="00E00A55"/>
    <w:rsid w:val="00E0492B"/>
    <w:rsid w:val="00E202BC"/>
    <w:rsid w:val="00E23EC4"/>
    <w:rsid w:val="00E32714"/>
    <w:rsid w:val="00E3564E"/>
    <w:rsid w:val="00E37285"/>
    <w:rsid w:val="00E4262B"/>
    <w:rsid w:val="00E44D17"/>
    <w:rsid w:val="00E45E60"/>
    <w:rsid w:val="00E465F8"/>
    <w:rsid w:val="00E528AB"/>
    <w:rsid w:val="00E558B4"/>
    <w:rsid w:val="00E56502"/>
    <w:rsid w:val="00E568B4"/>
    <w:rsid w:val="00E6779E"/>
    <w:rsid w:val="00E8338B"/>
    <w:rsid w:val="00E84EBD"/>
    <w:rsid w:val="00E91ED3"/>
    <w:rsid w:val="00E94C2B"/>
    <w:rsid w:val="00E95C71"/>
    <w:rsid w:val="00E95FAE"/>
    <w:rsid w:val="00EA3041"/>
    <w:rsid w:val="00EA4F5F"/>
    <w:rsid w:val="00EA4F86"/>
    <w:rsid w:val="00EA72F0"/>
    <w:rsid w:val="00EB2D26"/>
    <w:rsid w:val="00EB30A0"/>
    <w:rsid w:val="00EB6ACA"/>
    <w:rsid w:val="00ED0CD9"/>
    <w:rsid w:val="00ED1361"/>
    <w:rsid w:val="00ED201B"/>
    <w:rsid w:val="00ED2BE2"/>
    <w:rsid w:val="00ED6340"/>
    <w:rsid w:val="00EE64DD"/>
    <w:rsid w:val="00EF4E12"/>
    <w:rsid w:val="00EF4EE6"/>
    <w:rsid w:val="00EF5F3D"/>
    <w:rsid w:val="00F0357F"/>
    <w:rsid w:val="00F061CA"/>
    <w:rsid w:val="00F15E93"/>
    <w:rsid w:val="00F21298"/>
    <w:rsid w:val="00F230E0"/>
    <w:rsid w:val="00F234C1"/>
    <w:rsid w:val="00F31A4E"/>
    <w:rsid w:val="00F32AD0"/>
    <w:rsid w:val="00F52B0F"/>
    <w:rsid w:val="00F57A7B"/>
    <w:rsid w:val="00F57B78"/>
    <w:rsid w:val="00F627E5"/>
    <w:rsid w:val="00F62C21"/>
    <w:rsid w:val="00F65FA3"/>
    <w:rsid w:val="00F77A08"/>
    <w:rsid w:val="00F85542"/>
    <w:rsid w:val="00F86145"/>
    <w:rsid w:val="00F86F3D"/>
    <w:rsid w:val="00F874ED"/>
    <w:rsid w:val="00F91816"/>
    <w:rsid w:val="00F92F22"/>
    <w:rsid w:val="00F932B5"/>
    <w:rsid w:val="00F9660D"/>
    <w:rsid w:val="00F976E4"/>
    <w:rsid w:val="00F97B4A"/>
    <w:rsid w:val="00FA78B8"/>
    <w:rsid w:val="00FB0546"/>
    <w:rsid w:val="00FB1B95"/>
    <w:rsid w:val="00FB6C0E"/>
    <w:rsid w:val="00FC0BE6"/>
    <w:rsid w:val="00FC0C8C"/>
    <w:rsid w:val="00FD0CE1"/>
    <w:rsid w:val="00FD369D"/>
    <w:rsid w:val="00FE5ED2"/>
    <w:rsid w:val="00FF203D"/>
    <w:rsid w:val="00FF63CA"/>
    <w:rsid w:val="00FF7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35"/>
    <w:rPr>
      <w:sz w:val="28"/>
      <w:szCs w:val="22"/>
      <w:lang w:eastAsia="en-US"/>
    </w:rPr>
  </w:style>
  <w:style w:type="paragraph" w:styleId="1">
    <w:name w:val="heading 1"/>
    <w:basedOn w:val="a"/>
    <w:next w:val="a"/>
    <w:link w:val="10"/>
    <w:uiPriority w:val="9"/>
    <w:qFormat/>
    <w:rsid w:val="00CF23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4A5"/>
    <w:rPr>
      <w:rFonts w:ascii="Segoe UI" w:hAnsi="Segoe UI"/>
      <w:sz w:val="18"/>
      <w:szCs w:val="18"/>
    </w:rPr>
  </w:style>
  <w:style w:type="character" w:customStyle="1" w:styleId="a4">
    <w:name w:val="Текст выноски Знак"/>
    <w:link w:val="a3"/>
    <w:uiPriority w:val="99"/>
    <w:semiHidden/>
    <w:rsid w:val="008724A5"/>
    <w:rPr>
      <w:rFonts w:ascii="Segoe UI" w:hAnsi="Segoe UI" w:cs="Segoe UI"/>
      <w:sz w:val="18"/>
      <w:szCs w:val="18"/>
      <w:lang w:eastAsia="en-US"/>
    </w:rPr>
  </w:style>
  <w:style w:type="character" w:styleId="a5">
    <w:name w:val="annotation reference"/>
    <w:uiPriority w:val="99"/>
    <w:semiHidden/>
    <w:unhideWhenUsed/>
    <w:rsid w:val="00420469"/>
    <w:rPr>
      <w:sz w:val="16"/>
      <w:szCs w:val="16"/>
    </w:rPr>
  </w:style>
  <w:style w:type="paragraph" w:styleId="a6">
    <w:name w:val="annotation text"/>
    <w:basedOn w:val="a"/>
    <w:link w:val="a7"/>
    <w:uiPriority w:val="99"/>
    <w:semiHidden/>
    <w:unhideWhenUsed/>
    <w:rsid w:val="00420469"/>
    <w:rPr>
      <w:sz w:val="20"/>
      <w:szCs w:val="20"/>
    </w:rPr>
  </w:style>
  <w:style w:type="character" w:customStyle="1" w:styleId="a7">
    <w:name w:val="Текст примечания Знак"/>
    <w:link w:val="a6"/>
    <w:uiPriority w:val="99"/>
    <w:semiHidden/>
    <w:rsid w:val="00420469"/>
    <w:rPr>
      <w:lang w:eastAsia="en-US"/>
    </w:rPr>
  </w:style>
  <w:style w:type="paragraph" w:styleId="a8">
    <w:name w:val="annotation subject"/>
    <w:basedOn w:val="a6"/>
    <w:next w:val="a6"/>
    <w:link w:val="a9"/>
    <w:uiPriority w:val="99"/>
    <w:semiHidden/>
    <w:unhideWhenUsed/>
    <w:rsid w:val="00420469"/>
    <w:rPr>
      <w:b/>
      <w:bCs/>
    </w:rPr>
  </w:style>
  <w:style w:type="character" w:customStyle="1" w:styleId="a9">
    <w:name w:val="Тема примечания Знак"/>
    <w:link w:val="a8"/>
    <w:uiPriority w:val="99"/>
    <w:semiHidden/>
    <w:rsid w:val="00420469"/>
    <w:rPr>
      <w:b/>
      <w:bCs/>
      <w:lang w:eastAsia="en-US"/>
    </w:rPr>
  </w:style>
  <w:style w:type="paragraph" w:styleId="aa">
    <w:name w:val="footnote text"/>
    <w:basedOn w:val="a"/>
    <w:link w:val="ab"/>
    <w:uiPriority w:val="99"/>
    <w:semiHidden/>
    <w:unhideWhenUsed/>
    <w:rsid w:val="007467B1"/>
    <w:rPr>
      <w:sz w:val="20"/>
      <w:szCs w:val="20"/>
    </w:rPr>
  </w:style>
  <w:style w:type="character" w:customStyle="1" w:styleId="ab">
    <w:name w:val="Текст сноски Знак"/>
    <w:basedOn w:val="a0"/>
    <w:link w:val="aa"/>
    <w:uiPriority w:val="99"/>
    <w:semiHidden/>
    <w:rsid w:val="007467B1"/>
    <w:rPr>
      <w:lang w:eastAsia="en-US"/>
    </w:rPr>
  </w:style>
  <w:style w:type="character" w:styleId="ac">
    <w:name w:val="footnote reference"/>
    <w:basedOn w:val="a0"/>
    <w:uiPriority w:val="99"/>
    <w:semiHidden/>
    <w:unhideWhenUsed/>
    <w:rsid w:val="007467B1"/>
    <w:rPr>
      <w:vertAlign w:val="superscript"/>
    </w:rPr>
  </w:style>
  <w:style w:type="paragraph" w:styleId="ad">
    <w:name w:val="header"/>
    <w:basedOn w:val="a"/>
    <w:link w:val="ae"/>
    <w:uiPriority w:val="99"/>
    <w:unhideWhenUsed/>
    <w:rsid w:val="00D40663"/>
    <w:pPr>
      <w:tabs>
        <w:tab w:val="center" w:pos="4677"/>
        <w:tab w:val="right" w:pos="9355"/>
      </w:tabs>
    </w:pPr>
  </w:style>
  <w:style w:type="character" w:customStyle="1" w:styleId="ae">
    <w:name w:val="Верхний колонтитул Знак"/>
    <w:basedOn w:val="a0"/>
    <w:link w:val="ad"/>
    <w:uiPriority w:val="99"/>
    <w:rsid w:val="00D40663"/>
    <w:rPr>
      <w:sz w:val="28"/>
      <w:szCs w:val="22"/>
      <w:lang w:eastAsia="en-US"/>
    </w:rPr>
  </w:style>
  <w:style w:type="paragraph" w:styleId="af">
    <w:name w:val="footer"/>
    <w:basedOn w:val="a"/>
    <w:link w:val="af0"/>
    <w:uiPriority w:val="99"/>
    <w:unhideWhenUsed/>
    <w:rsid w:val="00D40663"/>
    <w:pPr>
      <w:tabs>
        <w:tab w:val="center" w:pos="4677"/>
        <w:tab w:val="right" w:pos="9355"/>
      </w:tabs>
    </w:pPr>
  </w:style>
  <w:style w:type="character" w:customStyle="1" w:styleId="af0">
    <w:name w:val="Нижний колонтитул Знак"/>
    <w:basedOn w:val="a0"/>
    <w:link w:val="af"/>
    <w:uiPriority w:val="99"/>
    <w:rsid w:val="00D40663"/>
    <w:rPr>
      <w:sz w:val="28"/>
      <w:szCs w:val="22"/>
      <w:lang w:eastAsia="en-US"/>
    </w:rPr>
  </w:style>
  <w:style w:type="paragraph" w:customStyle="1" w:styleId="ConsPlusNormal">
    <w:name w:val="ConsPlusNormal"/>
    <w:rsid w:val="00A915FE"/>
    <w:pPr>
      <w:widowControl w:val="0"/>
      <w:autoSpaceDE w:val="0"/>
      <w:autoSpaceDN w:val="0"/>
    </w:pPr>
    <w:rPr>
      <w:rFonts w:eastAsia="Times New Roman"/>
      <w:sz w:val="28"/>
    </w:rPr>
  </w:style>
  <w:style w:type="paragraph" w:styleId="af1">
    <w:name w:val="List Paragraph"/>
    <w:aliases w:val="ПАРАГРАФ,Bullet List,FooterText,numbered,Подпись рисунка,Маркированный список_уровень1,Абзац списка3,Абзац списка1,Абзац списка2,Цветной список - Акцент 11,СПИСОК,Второй абзац списка,Абзац списка11,Абзац списка для докумен"/>
    <w:basedOn w:val="a"/>
    <w:link w:val="af2"/>
    <w:uiPriority w:val="34"/>
    <w:qFormat/>
    <w:rsid w:val="00E528AB"/>
    <w:pPr>
      <w:spacing w:after="160" w:line="259" w:lineRule="auto"/>
      <w:ind w:left="720"/>
      <w:contextualSpacing/>
    </w:pPr>
    <w:rPr>
      <w:rFonts w:asciiTheme="minorHAnsi" w:eastAsiaTheme="minorHAnsi" w:hAnsiTheme="minorHAnsi" w:cstheme="minorBidi"/>
      <w:sz w:val="22"/>
    </w:rPr>
  </w:style>
  <w:style w:type="character" w:styleId="af3">
    <w:name w:val="Placeholder Text"/>
    <w:basedOn w:val="a0"/>
    <w:uiPriority w:val="99"/>
    <w:semiHidden/>
    <w:rsid w:val="00B424AA"/>
    <w:rPr>
      <w:color w:val="808080"/>
    </w:rPr>
  </w:style>
  <w:style w:type="character" w:styleId="af4">
    <w:name w:val="Hyperlink"/>
    <w:basedOn w:val="a0"/>
    <w:uiPriority w:val="99"/>
    <w:semiHidden/>
    <w:unhideWhenUsed/>
    <w:rsid w:val="0048075C"/>
    <w:rPr>
      <w:color w:val="0000FF"/>
      <w:u w:val="single"/>
    </w:rPr>
  </w:style>
  <w:style w:type="table" w:styleId="af5">
    <w:name w:val="Table Grid"/>
    <w:basedOn w:val="a1"/>
    <w:uiPriority w:val="39"/>
    <w:rsid w:val="00F85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Revision"/>
    <w:hidden/>
    <w:uiPriority w:val="99"/>
    <w:semiHidden/>
    <w:rsid w:val="00E45E60"/>
    <w:rPr>
      <w:sz w:val="28"/>
      <w:szCs w:val="22"/>
      <w:lang w:eastAsia="en-US"/>
    </w:rPr>
  </w:style>
  <w:style w:type="paragraph" w:customStyle="1" w:styleId="ConsPlusTitle">
    <w:name w:val="ConsPlusTitle"/>
    <w:uiPriority w:val="99"/>
    <w:rsid w:val="001E33EE"/>
    <w:pPr>
      <w:widowControl w:val="0"/>
      <w:autoSpaceDE w:val="0"/>
      <w:autoSpaceDN w:val="0"/>
    </w:pPr>
    <w:rPr>
      <w:rFonts w:ascii="Arial" w:eastAsiaTheme="minorEastAsia" w:hAnsi="Arial" w:cs="Arial"/>
      <w:b/>
      <w:szCs w:val="22"/>
    </w:rPr>
  </w:style>
  <w:style w:type="character" w:customStyle="1" w:styleId="af7">
    <w:name w:val="Основной текст_"/>
    <w:basedOn w:val="a0"/>
    <w:link w:val="4"/>
    <w:rsid w:val="001E33EE"/>
    <w:rPr>
      <w:rFonts w:eastAsia="Times New Roman"/>
      <w:sz w:val="27"/>
      <w:szCs w:val="27"/>
      <w:shd w:val="clear" w:color="auto" w:fill="FFFFFF"/>
    </w:rPr>
  </w:style>
  <w:style w:type="paragraph" w:customStyle="1" w:styleId="4">
    <w:name w:val="Основной текст4"/>
    <w:basedOn w:val="a"/>
    <w:link w:val="af7"/>
    <w:rsid w:val="001E33EE"/>
    <w:pPr>
      <w:widowControl w:val="0"/>
      <w:shd w:val="clear" w:color="auto" w:fill="FFFFFF"/>
      <w:spacing w:before="600" w:line="320" w:lineRule="exact"/>
      <w:ind w:hanging="1700"/>
      <w:jc w:val="both"/>
    </w:pPr>
    <w:rPr>
      <w:rFonts w:eastAsia="Times New Roman"/>
      <w:sz w:val="27"/>
      <w:szCs w:val="27"/>
      <w:lang w:eastAsia="ru-RU"/>
    </w:rPr>
  </w:style>
  <w:style w:type="character" w:customStyle="1" w:styleId="10">
    <w:name w:val="Заголовок 1 Знак"/>
    <w:basedOn w:val="a0"/>
    <w:link w:val="1"/>
    <w:uiPriority w:val="9"/>
    <w:rsid w:val="00CF2393"/>
    <w:rPr>
      <w:rFonts w:asciiTheme="majorHAnsi" w:eastAsiaTheme="majorEastAsia" w:hAnsiTheme="majorHAnsi" w:cstheme="majorBidi"/>
      <w:color w:val="2E74B5" w:themeColor="accent1" w:themeShade="BF"/>
      <w:sz w:val="32"/>
      <w:szCs w:val="32"/>
      <w:lang w:eastAsia="en-US"/>
    </w:rPr>
  </w:style>
  <w:style w:type="character" w:customStyle="1" w:styleId="af2">
    <w:name w:val="Абзац списка Знак"/>
    <w:aliases w:val="ПАРАГРАФ Знак,Bullet List Знак,FooterText Знак,numbered Знак,Подпись рисунка Знак,Маркированный список_уровень1 Знак,Абзац списка3 Знак,Абзац списка1 Знак,Абзац списка2 Знак,Цветной список - Акцент 11 Знак,СПИСОК Знак"/>
    <w:link w:val="af1"/>
    <w:uiPriority w:val="34"/>
    <w:qFormat/>
    <w:locked/>
    <w:rsid w:val="00840382"/>
    <w:rPr>
      <w:rFonts w:asciiTheme="minorHAnsi" w:eastAsiaTheme="minorHAnsi" w:hAnsiTheme="minorHAnsi" w:cstheme="minorBidi"/>
      <w:sz w:val="22"/>
      <w:szCs w:val="22"/>
      <w:lang w:eastAsia="en-US"/>
    </w:rPr>
  </w:style>
  <w:style w:type="paragraph" w:styleId="af8">
    <w:name w:val="Body Text"/>
    <w:basedOn w:val="a"/>
    <w:link w:val="af9"/>
    <w:uiPriority w:val="1"/>
    <w:qFormat/>
    <w:rsid w:val="00840382"/>
    <w:pPr>
      <w:widowControl w:val="0"/>
      <w:autoSpaceDE w:val="0"/>
      <w:autoSpaceDN w:val="0"/>
    </w:pPr>
    <w:rPr>
      <w:rFonts w:eastAsia="Times New Roman"/>
      <w:szCs w:val="28"/>
    </w:rPr>
  </w:style>
  <w:style w:type="character" w:customStyle="1" w:styleId="af9">
    <w:name w:val="Основной текст Знак"/>
    <w:basedOn w:val="a0"/>
    <w:link w:val="af8"/>
    <w:uiPriority w:val="1"/>
    <w:rsid w:val="00840382"/>
    <w:rPr>
      <w:rFonts w:eastAsia="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281696508">
      <w:bodyDiv w:val="1"/>
      <w:marLeft w:val="0"/>
      <w:marRight w:val="0"/>
      <w:marTop w:val="0"/>
      <w:marBottom w:val="0"/>
      <w:divBdr>
        <w:top w:val="none" w:sz="0" w:space="0" w:color="auto"/>
        <w:left w:val="none" w:sz="0" w:space="0" w:color="auto"/>
        <w:bottom w:val="none" w:sz="0" w:space="0" w:color="auto"/>
        <w:right w:val="none" w:sz="0" w:space="0" w:color="auto"/>
      </w:divBdr>
      <w:divsChild>
        <w:div w:id="428163861">
          <w:marLeft w:val="0"/>
          <w:marRight w:val="0"/>
          <w:marTop w:val="15"/>
          <w:marBottom w:val="0"/>
          <w:divBdr>
            <w:top w:val="none" w:sz="0" w:space="0" w:color="auto"/>
            <w:left w:val="none" w:sz="0" w:space="0" w:color="auto"/>
            <w:bottom w:val="none" w:sz="0" w:space="0" w:color="auto"/>
            <w:right w:val="none" w:sz="0" w:space="0" w:color="auto"/>
          </w:divBdr>
          <w:divsChild>
            <w:div w:id="7901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E78401560063BD1DAC2A81F8505B5100ED6F542A65F8B72037CFF9F82908C4394AF5736C6BE7732EDFF03786fEz1J" TargetMode="External"/><Relationship Id="rId18" Type="http://schemas.openxmlformats.org/officeDocument/2006/relationships/hyperlink" Target="consultantplus://offline/ref=B9E78401560063BD1DAC2A81F8505B5100E661502A69F8B72037CFF9F82908C42B4AAD7F6F6AF9722FCAA666C0B622660CCD265FFEA44D45fEzCJ" TargetMode="External"/><Relationship Id="rId26" Type="http://schemas.openxmlformats.org/officeDocument/2006/relationships/image" Target="media/image3.wmf"/><Relationship Id="rId39" Type="http://schemas.openxmlformats.org/officeDocument/2006/relationships/image" Target="media/image11.wmf"/><Relationship Id="rId21" Type="http://schemas.openxmlformats.org/officeDocument/2006/relationships/hyperlink" Target="consultantplus://offline/ref=B9E78401560063BD1DAC2A81F8505B5100E56E562B69F8B72037CFF9F82908C4394AF5736C6BE7732EDFF03786fEz1J" TargetMode="External"/><Relationship Id="rId34" Type="http://schemas.openxmlformats.org/officeDocument/2006/relationships/hyperlink" Target="consultantplus://offline/ref=F0B7CC0034D4EEDD71005022D0CF239E9BAE4E18FC3E1A4C875C96F0C130434F88C505EFFEF540D4D444AE668790BF083D6E34DBC6FD874FiF40G" TargetMode="External"/><Relationship Id="rId42" Type="http://schemas.openxmlformats.org/officeDocument/2006/relationships/hyperlink" Target="consultantplus://offline/ref=F0B7CC0034D4EEDD71005022D0CF239E9CAF431BFE301A4C875C96F0C130434F88C505EFFEF543DED144AE668790BF083D6E34DBC6FD874FiF40G" TargetMode="External"/><Relationship Id="rId47" Type="http://schemas.openxmlformats.org/officeDocument/2006/relationships/image" Target="media/image12.wmf"/><Relationship Id="rId50" Type="http://schemas.openxmlformats.org/officeDocument/2006/relationships/hyperlink" Target="consultantplus://offline/ref=74FEA73F276507DF8BA1F0ED48C04A4E8B440A65E2ED1E56C407BCEF987AA331F41AA2708AA1D12B41097A9F9Dl7r2J" TargetMode="External"/><Relationship Id="rId55" Type="http://schemas.openxmlformats.org/officeDocument/2006/relationships/hyperlink" Target="consultantplus://offline/ref=74FEA73F276507DF8BA1F0ED48C04A4E8C470063E7E71E56C407BCEF987AA331F41AA2708AA1D12B41097A9F9Dl7r2J" TargetMode="External"/><Relationship Id="rId63" Type="http://schemas.openxmlformats.org/officeDocument/2006/relationships/hyperlink" Target="consultantplus://offline/ref=3AB9F45E8BE3191EF2EE8E2AC7BB083D628A5870C991656EC2B58FD21AE25C216640CDAEE20CD3DAB689601EC501V3O" TargetMode="External"/><Relationship Id="rId68" Type="http://schemas.openxmlformats.org/officeDocument/2006/relationships/image" Target="media/image18.wmf"/><Relationship Id="rId7" Type="http://schemas.openxmlformats.org/officeDocument/2006/relationships/endnotes" Target="endnotes.xml"/><Relationship Id="rId71"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hyperlink" Target="consultantplus://offline/ref=B9E78401560063BD1DAC2A81F8505B5100EC65552262F8B72037CFF9F82908C4394AF5736C6BE7732EDFF03786fEz1J" TargetMode="External"/><Relationship Id="rId29" Type="http://schemas.openxmlformats.org/officeDocument/2006/relationships/image" Target="media/image6.wmf"/><Relationship Id="rId11" Type="http://schemas.openxmlformats.org/officeDocument/2006/relationships/hyperlink" Target="consultantplus://offline/ref=B9E78401560063BD1DAC2A81F8505B5100EC6E562C61F8B72037CFF9F82908C4394AF5736C6BE7732EDFF03786fEz1J" TargetMode="External"/><Relationship Id="rId24" Type="http://schemas.openxmlformats.org/officeDocument/2006/relationships/image" Target="media/image1.wmf"/><Relationship Id="rId32" Type="http://schemas.openxmlformats.org/officeDocument/2006/relationships/image" Target="media/image9.wmf"/><Relationship Id="rId37" Type="http://schemas.openxmlformats.org/officeDocument/2006/relationships/hyperlink" Target="consultantplus://offline/ref=F0B7CC0034D4EEDD71005022D0CF239E9BA6411EFE3F1A4C875C96F0C130434F88C505EFFEF543DCD144AE668790BF083D6E34DBC6FD874FiF40G" TargetMode="External"/><Relationship Id="rId40" Type="http://schemas.openxmlformats.org/officeDocument/2006/relationships/hyperlink" Target="consultantplus://offline/ref=F0B7CC0034D4EEDD71005022D0CF239E9CAD441AF9351A4C875C96F0C130434F88C505EDFAF64888840BAF3AC2C2AC09326E36D3DAiF4DG" TargetMode="External"/><Relationship Id="rId45" Type="http://schemas.openxmlformats.org/officeDocument/2006/relationships/hyperlink" Target="consultantplus://offline/ref=F0B7CC0034D4EEDD71005022D0CF239E9CAD441AF9351A4C875C96F0C130434F88C505ECF9F14888840BAF3AC2C2AC09326E36D3DAiF4DG" TargetMode="External"/><Relationship Id="rId53" Type="http://schemas.openxmlformats.org/officeDocument/2006/relationships/hyperlink" Target="consultantplus://offline/ref=74FEA73F276507DF8BA1F0ED48C04A4E8B4C0563E0EC1E56C407BCEF987AA331F41AA2708AA1D12B41097A9F9Dl7r2J" TargetMode="External"/><Relationship Id="rId58" Type="http://schemas.openxmlformats.org/officeDocument/2006/relationships/image" Target="media/image16.wmf"/><Relationship Id="rId66" Type="http://schemas.openxmlformats.org/officeDocument/2006/relationships/hyperlink" Target="consultantplus://offline/ref=3AB9F45E8BE3191EF2EE8E2AC7BB083D65825973C991656EC2B58FD21AE25C21744095A2E800C68EE0D33713C514245E3BD8C85F1B0CV5O"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9E78401560063BD1DAC2A81F8505B5100E1605D2967F8B72037CFF9F82908C4394AF5736C6BE7732EDFF03786fEz1J" TargetMode="External"/><Relationship Id="rId23" Type="http://schemas.openxmlformats.org/officeDocument/2006/relationships/hyperlink" Target="consultantplus://offline/ref=B9E78401560063BD1DAC2A81F8505B5100E1605D2967F8B72037CFF9F82908C4394AF5736C6BE7732EDFF03786fEz1J" TargetMode="External"/><Relationship Id="rId28" Type="http://schemas.openxmlformats.org/officeDocument/2006/relationships/image" Target="media/image5.wmf"/><Relationship Id="rId36" Type="http://schemas.openxmlformats.org/officeDocument/2006/relationships/hyperlink" Target="consultantplus://offline/ref=F0B7CC0034D4EEDD71005022D0CF239E9CAF4F1AF4341A4C875C96F0C130434F9AC55DE3FFF25DDCDD51F837C1iC47G" TargetMode="External"/><Relationship Id="rId49" Type="http://schemas.openxmlformats.org/officeDocument/2006/relationships/image" Target="media/image14.wmf"/><Relationship Id="rId57" Type="http://schemas.openxmlformats.org/officeDocument/2006/relationships/hyperlink" Target="consultantplus://offline/ref=74FEA73F276507DF8BA1F0ED48C04A4E8C440266E5E11E56C407BCEF987AA331E61AFA7C8BA3CF2A491C2CCEDB25CF1EAE7A576593588C5Bl8r7J" TargetMode="External"/><Relationship Id="rId61" Type="http://schemas.openxmlformats.org/officeDocument/2006/relationships/hyperlink" Target="consultantplus://offline/ref=74FEA73F276507DF8BA1F0ED48C04A4E8C470067E7E61E56C407BCEF987AA331E61AFA7F8CAAC47F18532D929E72DC1FA47A556D8Fl5r8J" TargetMode="External"/><Relationship Id="rId10" Type="http://schemas.openxmlformats.org/officeDocument/2006/relationships/hyperlink" Target="consultantplus://offline/ref=B9E78401560063BD1DAC2A81F8505B5100E1605D2967F8B72037CFF9F82908C4394AF5736C6BE7732EDFF03786fEz1J" TargetMode="External"/><Relationship Id="rId19" Type="http://schemas.openxmlformats.org/officeDocument/2006/relationships/hyperlink" Target="consultantplus://offline/ref=B9E78401560063BD1DAC2A81F8505B5100E661502A69F8B72037CFF9F82908C42B4AAD7F6F6AF9722FCAA666C0B622660CCD265FFEA44D45fEzCJ" TargetMode="External"/><Relationship Id="rId31" Type="http://schemas.openxmlformats.org/officeDocument/2006/relationships/image" Target="media/image8.wmf"/><Relationship Id="rId44" Type="http://schemas.openxmlformats.org/officeDocument/2006/relationships/hyperlink" Target="consultantplus://offline/ref=F0B7CC0034D4EEDD71005022D0CF239E9CAD441AF9351A4C875C96F0C130434F88C505ECF8FC4888840BAF3AC2C2AC09326E36D3DAiF4DG" TargetMode="External"/><Relationship Id="rId52" Type="http://schemas.openxmlformats.org/officeDocument/2006/relationships/hyperlink" Target="consultantplus://offline/ref=74FEA73F276507DF8BA1F0ED48C04A4E8C470067E7E61E56C407BCEF987AA331E61AFA7C8BA3CF2F4D1C2CCEDB25CF1EAE7A576593588C5Bl8r7J" TargetMode="External"/><Relationship Id="rId60" Type="http://schemas.openxmlformats.org/officeDocument/2006/relationships/hyperlink" Target="consultantplus://offline/ref=74FEA73F276507DF8BA1F0ED48C04A4E8C470067E7E61E56C407BCEF987AA331E61AFA7F8DAAC47F18532D929E72DC1FA47A556D8Fl5r8J" TargetMode="External"/><Relationship Id="rId65" Type="http://schemas.openxmlformats.org/officeDocument/2006/relationships/hyperlink" Target="consultantplus://offline/ref=3AB9F45E8BE3191EF2EE8E2AC7BB083D62825776CB90656EC2B58FD21AE25C21744095A2E009CED2B09C364F8344375C39D8CA5807C530F80CV5O" TargetMode="External"/><Relationship Id="rId73"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hyperlink" Target="consultantplus://offline/ref=B9E78401560063BD1DAC2A81F8505B5100E16F542966F8B72037CFF9F82908C4394AF5736C6BE7732EDFF03786fEz1J" TargetMode="External"/><Relationship Id="rId14" Type="http://schemas.openxmlformats.org/officeDocument/2006/relationships/hyperlink" Target="consultantplus://offline/ref=B9E78401560063BD1DAC2A81F8505B5100ED6F542A65F8B72037CFF9F82908C4394AF5736C6BE7732EDFF03786fEz1J" TargetMode="External"/><Relationship Id="rId22" Type="http://schemas.openxmlformats.org/officeDocument/2006/relationships/hyperlink" Target="consultantplus://offline/ref=B9E78401560063BD1DAC2A81F8505B5100EC635C2E67F8B72037CFF9F82908C4394AF5736C6BE7732EDFF03786fEz1J" TargetMode="Externa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hyperlink" Target="consultantplus://offline/ref=F0B7CC0034D4EEDD71005022D0CF239E9BA64F1BFD301A4C875C96F0C130434F88C505EFFEF543DDD544AE668790BF083D6E34DBC6FD874FiF40G" TargetMode="External"/><Relationship Id="rId43" Type="http://schemas.openxmlformats.org/officeDocument/2006/relationships/hyperlink" Target="consultantplus://offline/ref=F0B7CC0034D4EEDD71005022D0CF239E9BAE4E18FC3E1A4C875C96F0C130434F88C505EFFEF540D4D444AE668790BF083D6E34DBC6FD874FiF40G" TargetMode="External"/><Relationship Id="rId48" Type="http://schemas.openxmlformats.org/officeDocument/2006/relationships/image" Target="media/image13.wmf"/><Relationship Id="rId56" Type="http://schemas.openxmlformats.org/officeDocument/2006/relationships/hyperlink" Target="consultantplus://offline/ref=74FEA73F276507DF8BA1F0ED48C04A4E8C470067E7E61E56C407BCEF987AA331E61AFA7E8FA0C47F18532D929E72DC1FA47A556D8Fl5r8J" TargetMode="External"/><Relationship Id="rId64" Type="http://schemas.openxmlformats.org/officeDocument/2006/relationships/hyperlink" Target="consultantplus://offline/ref=3AB9F45E8BE3191EF2EE8E2AC7BB083D65825973C991656EC2B58FD21AE25C21744095A2E009CDDEB59C364F8344375C39D8CA5807C530F80CV5O" TargetMode="External"/><Relationship Id="rId69" Type="http://schemas.openxmlformats.org/officeDocument/2006/relationships/image" Target="media/image19.wmf"/><Relationship Id="rId8" Type="http://schemas.openxmlformats.org/officeDocument/2006/relationships/header" Target="header1.xml"/><Relationship Id="rId51" Type="http://schemas.openxmlformats.org/officeDocument/2006/relationships/hyperlink" Target="consultantplus://offline/ref=74FEA73F276507DF8BA1F0ED48C04A4E8B4C0262E1E71E56C407BCEF987AA331E61AFA7C8BA3CF2A481C2CCEDB25CF1EAE7A576593588C5Bl8r7J" TargetMode="External"/><Relationship Id="rId72"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hyperlink" Target="consultantplus://offline/ref=B9E78401560063BD1DAC2A81F8505B5100E1605D2967F8B72037CFF9F82908C4394AF5736C6BE7732EDFF03786fEz1J" TargetMode="External"/><Relationship Id="rId17" Type="http://schemas.openxmlformats.org/officeDocument/2006/relationships/hyperlink" Target="consultantplus://offline/ref=B9E78401560063BD1DAC2A81F8505B5100EC65522D66F8B72037CFF9F82908C4394AF5736C6BE7732EDFF03786fEz1J" TargetMode="External"/><Relationship Id="rId25"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hyperlink" Target="consultantplus://offline/ref=F0B7CC0034D4EEDD71005022D0CF239E9CAD441AF9351A4C875C96F0C130434F88C505EFFEF543D8D144AE668790BF083D6E34DBC6FD874FiF40G" TargetMode="External"/><Relationship Id="rId46" Type="http://schemas.openxmlformats.org/officeDocument/2006/relationships/hyperlink" Target="consultantplus://offline/ref=F0B7CC0034D4EEDD71005022D0CF239E9CAD441AF9351A4C875C96F0C130434F88C505EFF6FC4888840BAF3AC2C2AC09326E36D3DAiF4DG" TargetMode="External"/><Relationship Id="rId59" Type="http://schemas.openxmlformats.org/officeDocument/2006/relationships/hyperlink" Target="consultantplus://offline/ref=74FEA73F276507DF8BA1F0ED48C04A4E8B440A65E2ED1E56C407BCEF987AA331F41AA2708AA1D12B41097A9F9Dl7r2J" TargetMode="External"/><Relationship Id="rId67" Type="http://schemas.openxmlformats.org/officeDocument/2006/relationships/image" Target="media/image17.wmf"/><Relationship Id="rId20" Type="http://schemas.openxmlformats.org/officeDocument/2006/relationships/hyperlink" Target="consultantplus://offline/ref=B9E78401560063BD1DAC2A81F8505B5100E661502A69F8B72037CFF9F82908C42B4AAD7F6F6AF9722FCAA666C0B622660CCD265FFEA44D45fEzCJ" TargetMode="External"/><Relationship Id="rId41" Type="http://schemas.openxmlformats.org/officeDocument/2006/relationships/hyperlink" Target="consultantplus://offline/ref=DD0D413088E055B601C1639B21FC33059F0B74461A2741377AEEC4174257C3221AE04DB520AC3469C474EEBAF7BC90F5F45881ABAE62DB74536EG" TargetMode="External"/><Relationship Id="rId54" Type="http://schemas.openxmlformats.org/officeDocument/2006/relationships/image" Target="media/image15.wmf"/><Relationship Id="rId62" Type="http://schemas.openxmlformats.org/officeDocument/2006/relationships/hyperlink" Target="consultantplus://offline/ref=74FEA73F276507DF8BA1F0ED48C04A4E8C470067E7E61E56C407BCEF987AA331E61AFA7C83AAC47F18532D929E72DC1FA47A556D8Fl5r8J" TargetMode="External"/><Relationship Id="rId70" Type="http://schemas.openxmlformats.org/officeDocument/2006/relationships/image" Target="media/image20.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20D50-AC6A-4316-8186-EA3CCE3B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33825</Words>
  <Characters>192807</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SemechevaSV</dc:creator>
  <cp:lastModifiedBy>администратор4</cp:lastModifiedBy>
  <cp:revision>2</cp:revision>
  <cp:lastPrinted>2022-10-10T12:26:00Z</cp:lastPrinted>
  <dcterms:created xsi:type="dcterms:W3CDTF">2022-10-19T07:28:00Z</dcterms:created>
  <dcterms:modified xsi:type="dcterms:W3CDTF">2022-10-19T07:28:00Z</dcterms:modified>
</cp:coreProperties>
</file>