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19" w:rsidRPr="004421C9" w:rsidRDefault="000C4D19" w:rsidP="004421C9">
      <w:pPr>
        <w:ind w:firstLine="709"/>
        <w:contextualSpacing/>
        <w:jc w:val="center"/>
        <w:rPr>
          <w:b/>
          <w:sz w:val="28"/>
          <w:szCs w:val="28"/>
        </w:rPr>
      </w:pPr>
      <w:r w:rsidRPr="004421C9">
        <w:rPr>
          <w:b/>
          <w:sz w:val="28"/>
          <w:szCs w:val="28"/>
        </w:rPr>
        <w:t>Пояснительная записка</w:t>
      </w:r>
    </w:p>
    <w:p w:rsidR="00422F49" w:rsidRPr="001D24C1" w:rsidRDefault="000C4D19" w:rsidP="004421C9">
      <w:pPr>
        <w:ind w:firstLine="709"/>
        <w:contextualSpacing/>
        <w:jc w:val="center"/>
        <w:rPr>
          <w:sz w:val="28"/>
          <w:szCs w:val="28"/>
        </w:rPr>
      </w:pPr>
      <w:r w:rsidRPr="004421C9">
        <w:rPr>
          <w:b/>
          <w:sz w:val="28"/>
          <w:szCs w:val="28"/>
        </w:rPr>
        <w:t xml:space="preserve">к </w:t>
      </w:r>
      <w:r w:rsidR="001D24C1" w:rsidRPr="004421C9">
        <w:rPr>
          <w:b/>
          <w:sz w:val="28"/>
          <w:szCs w:val="28"/>
        </w:rPr>
        <w:t xml:space="preserve">проекту постановления Правительства Российской Федерации </w:t>
      </w:r>
      <w:r w:rsidR="004421C9" w:rsidRPr="004421C9">
        <w:rPr>
          <w:b/>
          <w:sz w:val="28"/>
          <w:szCs w:val="28"/>
        </w:rPr>
        <w:br/>
      </w:r>
      <w:r w:rsidR="001D24C1" w:rsidRPr="004421C9">
        <w:rPr>
          <w:b/>
          <w:sz w:val="28"/>
          <w:szCs w:val="28"/>
        </w:rPr>
        <w:t>«</w:t>
      </w:r>
      <w:r w:rsidR="006D71D2">
        <w:rPr>
          <w:b/>
          <w:color w:val="000000"/>
          <w:sz w:val="28"/>
          <w:szCs w:val="28"/>
        </w:rPr>
        <w:t>О внесении изменений в государственную программу</w:t>
      </w:r>
      <w:r w:rsidR="001D24C1" w:rsidRPr="004421C9">
        <w:rPr>
          <w:b/>
          <w:color w:val="000000"/>
          <w:sz w:val="28"/>
          <w:szCs w:val="28"/>
        </w:rPr>
        <w:t xml:space="preserve"> Российской Федерации </w:t>
      </w:r>
      <w:r w:rsidR="004421C9" w:rsidRPr="004421C9">
        <w:rPr>
          <w:b/>
          <w:color w:val="000000"/>
          <w:sz w:val="28"/>
          <w:szCs w:val="28"/>
        </w:rPr>
        <w:br/>
      </w:r>
      <w:r w:rsidR="001D24C1" w:rsidRPr="004421C9">
        <w:rPr>
          <w:b/>
          <w:color w:val="000000"/>
          <w:sz w:val="28"/>
          <w:szCs w:val="28"/>
        </w:rPr>
        <w:t xml:space="preserve">«Развитие здравоохранения» </w:t>
      </w:r>
      <w:r w:rsidR="00422F49" w:rsidRPr="001D24C1">
        <w:rPr>
          <w:b/>
          <w:sz w:val="28"/>
          <w:szCs w:val="28"/>
        </w:rPr>
        <w:br/>
      </w:r>
    </w:p>
    <w:p w:rsidR="00B07ABF" w:rsidRDefault="001D24C1" w:rsidP="00784669">
      <w:pPr>
        <w:spacing w:line="276" w:lineRule="auto"/>
        <w:ind w:firstLine="709"/>
        <w:contextualSpacing/>
        <w:jc w:val="both"/>
        <w:rPr>
          <w:sz w:val="28"/>
          <w:szCs w:val="28"/>
        </w:rPr>
      </w:pPr>
      <w:r w:rsidRPr="001D24C1">
        <w:rPr>
          <w:sz w:val="28"/>
          <w:szCs w:val="28"/>
        </w:rPr>
        <w:t xml:space="preserve">Проект постановления Правительства Российской Федерации </w:t>
      </w:r>
      <w:r w:rsidR="004421C9">
        <w:rPr>
          <w:sz w:val="28"/>
          <w:szCs w:val="28"/>
        </w:rPr>
        <w:br/>
      </w:r>
      <w:r w:rsidRPr="001D24C1">
        <w:rPr>
          <w:sz w:val="28"/>
          <w:szCs w:val="28"/>
        </w:rPr>
        <w:t>«</w:t>
      </w:r>
      <w:r w:rsidR="006D71D2">
        <w:rPr>
          <w:color w:val="000000"/>
          <w:sz w:val="28"/>
          <w:szCs w:val="28"/>
        </w:rPr>
        <w:t>О внесении изменений в государственную программу</w:t>
      </w:r>
      <w:r w:rsidRPr="001D24C1">
        <w:rPr>
          <w:color w:val="000000"/>
          <w:sz w:val="28"/>
          <w:szCs w:val="28"/>
        </w:rPr>
        <w:t xml:space="preserve"> Российской Федерации «Развитие здравоохранения» (далее – пр</w:t>
      </w:r>
      <w:r w:rsidR="00CB33CE">
        <w:rPr>
          <w:color w:val="000000"/>
          <w:sz w:val="28"/>
          <w:szCs w:val="28"/>
        </w:rPr>
        <w:t>оект постановления</w:t>
      </w:r>
      <w:r w:rsidRPr="001D24C1">
        <w:rPr>
          <w:color w:val="000000"/>
          <w:sz w:val="28"/>
          <w:szCs w:val="28"/>
        </w:rPr>
        <w:t>)</w:t>
      </w:r>
      <w:r>
        <w:rPr>
          <w:color w:val="000000"/>
          <w:sz w:val="28"/>
          <w:szCs w:val="28"/>
        </w:rPr>
        <w:t xml:space="preserve"> разработан </w:t>
      </w:r>
      <w:r w:rsidR="00EA2B5E">
        <w:rPr>
          <w:color w:val="000000"/>
          <w:sz w:val="28"/>
          <w:szCs w:val="28"/>
        </w:rPr>
        <w:br/>
      </w:r>
      <w:bookmarkStart w:id="0" w:name="_GoBack"/>
      <w:bookmarkEnd w:id="0"/>
      <w:r w:rsidR="00B07ABF" w:rsidRPr="000F3896">
        <w:rPr>
          <w:sz w:val="28"/>
          <w:szCs w:val="28"/>
        </w:rPr>
        <w:t xml:space="preserve">во исполнение пункта 19 </w:t>
      </w:r>
      <w:r w:rsidR="00B07ABF" w:rsidRPr="000F3896">
        <w:rPr>
          <w:bCs/>
          <w:sz w:val="28"/>
          <w:szCs w:val="28"/>
        </w:rPr>
        <w:t xml:space="preserve">графика подготовки и рассмотрения в 2022 году документов и материалов, необходимых для разработки прогноза социально-экономического развития Российской Федерации и федеральной адресной инвестиционной программы на 2023 год и плановый период 2024 и 2025 годов, а также федеральных целевых программ, паспортов  государственных программ </w:t>
      </w:r>
      <w:r w:rsidR="00B07ABF" w:rsidRPr="000F3896">
        <w:rPr>
          <w:sz w:val="28"/>
          <w:szCs w:val="28"/>
        </w:rPr>
        <w:t>Российской Федерации</w:t>
      </w:r>
      <w:r w:rsidR="00B07ABF" w:rsidRPr="000F3896">
        <w:rPr>
          <w:bCs/>
          <w:sz w:val="28"/>
          <w:szCs w:val="28"/>
        </w:rPr>
        <w:t xml:space="preserve">, утвержденного </w:t>
      </w:r>
      <w:r w:rsidR="00AE1CCF">
        <w:rPr>
          <w:bCs/>
          <w:sz w:val="28"/>
          <w:szCs w:val="28"/>
        </w:rPr>
        <w:t xml:space="preserve">Первым заместителем Председателя </w:t>
      </w:r>
      <w:r w:rsidR="00AE1CCF" w:rsidRPr="00AE1CCF">
        <w:rPr>
          <w:bCs/>
          <w:sz w:val="28"/>
          <w:szCs w:val="28"/>
        </w:rPr>
        <w:t>Правительства</w:t>
      </w:r>
      <w:r w:rsidR="00B07ABF" w:rsidRPr="000F3896">
        <w:rPr>
          <w:bCs/>
          <w:sz w:val="28"/>
          <w:szCs w:val="28"/>
        </w:rPr>
        <w:t xml:space="preserve"> Российской Федерации </w:t>
      </w:r>
      <w:r w:rsidR="00AE1CCF">
        <w:rPr>
          <w:bCs/>
          <w:sz w:val="28"/>
          <w:szCs w:val="28"/>
        </w:rPr>
        <w:t xml:space="preserve">А. Р. Белоусовым </w:t>
      </w:r>
      <w:r w:rsidR="00B07ABF" w:rsidRPr="000F3896">
        <w:rPr>
          <w:bCs/>
          <w:sz w:val="28"/>
          <w:szCs w:val="28"/>
        </w:rPr>
        <w:t>от 6 мая 2022 г. № 4648п-П13</w:t>
      </w:r>
      <w:r w:rsidR="00B07ABF">
        <w:rPr>
          <w:bCs/>
          <w:sz w:val="28"/>
          <w:szCs w:val="28"/>
        </w:rPr>
        <w:t xml:space="preserve">, и </w:t>
      </w:r>
      <w:r w:rsidR="00E56F37">
        <w:rPr>
          <w:sz w:val="28"/>
          <w:szCs w:val="28"/>
        </w:rPr>
        <w:t xml:space="preserve">пунктов 43 и </w:t>
      </w:r>
      <w:r w:rsidR="00AE1CCF">
        <w:rPr>
          <w:sz w:val="28"/>
          <w:szCs w:val="28"/>
        </w:rPr>
        <w:t>45</w:t>
      </w:r>
      <w:r w:rsidR="0003407F" w:rsidRPr="006E167B">
        <w:rPr>
          <w:sz w:val="28"/>
          <w:szCs w:val="28"/>
        </w:rPr>
        <w:t xml:space="preserve"> </w:t>
      </w:r>
      <w:r w:rsidR="00E56F37">
        <w:rPr>
          <w:sz w:val="28"/>
          <w:szCs w:val="28"/>
        </w:rPr>
        <w:br/>
      </w:r>
      <w:r w:rsidR="0003407F" w:rsidRPr="006E167B">
        <w:rPr>
          <w:sz w:val="28"/>
          <w:szCs w:val="28"/>
        </w:rPr>
        <w:t xml:space="preserve">графика подготовки и рассмотрения в 2022 году проектов федеральных законов, документов и материалов, разрабатываемых при составлении проекта федерального бюджета и проектов бюджетов государственных внебюджетных фондов Российской Федерации на 2023 год и на плановый период 2024 и 2025 годов, утвержденного Заместителем Председателя Правительства Российской Федерации - Руководителем Аппарата Правительства Российской Федерации Д. Ю. Григоренко от 10 марта </w:t>
      </w:r>
      <w:r w:rsidR="00E56F37">
        <w:rPr>
          <w:sz w:val="28"/>
          <w:szCs w:val="28"/>
        </w:rPr>
        <w:br/>
      </w:r>
      <w:r w:rsidR="0003407F" w:rsidRPr="006E167B">
        <w:rPr>
          <w:sz w:val="28"/>
          <w:szCs w:val="28"/>
        </w:rPr>
        <w:t>2022 г. № 2263п-П13</w:t>
      </w:r>
      <w:r w:rsidR="00967B51">
        <w:rPr>
          <w:sz w:val="28"/>
          <w:szCs w:val="28"/>
        </w:rPr>
        <w:t>.</w:t>
      </w:r>
    </w:p>
    <w:p w:rsidR="00EE3B60" w:rsidRDefault="00EE3B60" w:rsidP="00784669">
      <w:pPr>
        <w:spacing w:line="276" w:lineRule="auto"/>
        <w:ind w:firstLine="709"/>
        <w:contextualSpacing/>
        <w:jc w:val="both"/>
        <w:rPr>
          <w:bCs/>
          <w:sz w:val="28"/>
          <w:szCs w:val="28"/>
        </w:rPr>
      </w:pPr>
      <w:r w:rsidRPr="00F8215F">
        <w:rPr>
          <w:bCs/>
          <w:sz w:val="28"/>
          <w:szCs w:val="28"/>
        </w:rPr>
        <w:t xml:space="preserve">Проектом постановления предлагается утвердить изменения, которые вносятся в </w:t>
      </w:r>
      <w:r w:rsidRPr="003A32F6">
        <w:rPr>
          <w:bCs/>
          <w:sz w:val="28"/>
          <w:szCs w:val="28"/>
        </w:rPr>
        <w:t>государственную программу Российской Федерации «Развитие здравоохранения»,</w:t>
      </w:r>
      <w:r w:rsidRPr="00F8215F">
        <w:rPr>
          <w:bCs/>
          <w:sz w:val="28"/>
          <w:szCs w:val="28"/>
        </w:rPr>
        <w:t xml:space="preserve"> утвержденную постановлением Правительства Российской Федерации от 26 декабря 2017 г. № 1640 «Об утверждении государственной программы Российской Федерации «Развитие здравоохранения»</w:t>
      </w:r>
      <w:r w:rsidR="00332BF0">
        <w:rPr>
          <w:bCs/>
          <w:sz w:val="28"/>
          <w:szCs w:val="28"/>
        </w:rPr>
        <w:t xml:space="preserve"> (далее – Госпрограмма)</w:t>
      </w:r>
      <w:r>
        <w:rPr>
          <w:bCs/>
          <w:sz w:val="28"/>
          <w:szCs w:val="28"/>
        </w:rPr>
        <w:t>.</w:t>
      </w:r>
    </w:p>
    <w:p w:rsidR="0086431E" w:rsidRDefault="0086431E" w:rsidP="00784669">
      <w:pPr>
        <w:tabs>
          <w:tab w:val="left" w:pos="2850"/>
        </w:tabs>
        <w:suppressAutoHyphens/>
        <w:spacing w:line="276" w:lineRule="auto"/>
        <w:ind w:firstLine="709"/>
        <w:jc w:val="both"/>
        <w:rPr>
          <w:sz w:val="28"/>
          <w:szCs w:val="28"/>
        </w:rPr>
      </w:pPr>
      <w:r w:rsidRPr="000F3896">
        <w:rPr>
          <w:sz w:val="28"/>
          <w:szCs w:val="28"/>
        </w:rPr>
        <w:t xml:space="preserve">Изменения включают </w:t>
      </w:r>
      <w:r>
        <w:rPr>
          <w:sz w:val="28"/>
          <w:szCs w:val="28"/>
        </w:rPr>
        <w:t>корректировку стратегических приоритетов и целей государственной политики в сфере реализации Госпрограммы, оценки текущего состояния сферы охраны здоровья граждан и правил</w:t>
      </w:r>
      <w:r w:rsidRPr="000F3896">
        <w:rPr>
          <w:sz w:val="28"/>
          <w:szCs w:val="28"/>
        </w:rPr>
        <w:t xml:space="preserve"> предоставления </w:t>
      </w:r>
      <w:r w:rsidR="00E56F37">
        <w:rPr>
          <w:sz w:val="28"/>
          <w:szCs w:val="28"/>
        </w:rPr>
        <w:br/>
      </w:r>
      <w:r w:rsidRPr="000F3896">
        <w:rPr>
          <w:sz w:val="28"/>
          <w:szCs w:val="28"/>
        </w:rPr>
        <w:t>и распределения субсидий из федерального бюджета бюджетам</w:t>
      </w:r>
      <w:r>
        <w:rPr>
          <w:sz w:val="28"/>
          <w:szCs w:val="28"/>
        </w:rPr>
        <w:t xml:space="preserve"> субъектов Российской Федерации (далее - Правила)</w:t>
      </w:r>
      <w:r w:rsidR="00CB33CE">
        <w:rPr>
          <w:sz w:val="28"/>
          <w:szCs w:val="28"/>
        </w:rPr>
        <w:t xml:space="preserve">. </w:t>
      </w:r>
    </w:p>
    <w:p w:rsidR="008D24D5" w:rsidRDefault="00DA13B9" w:rsidP="00784669">
      <w:pPr>
        <w:spacing w:line="276" w:lineRule="auto"/>
        <w:ind w:firstLine="709"/>
        <w:contextualSpacing/>
        <w:jc w:val="both"/>
        <w:rPr>
          <w:bCs/>
          <w:sz w:val="28"/>
          <w:szCs w:val="28"/>
        </w:rPr>
      </w:pPr>
      <w:r w:rsidRPr="00BC14C1">
        <w:rPr>
          <w:bCs/>
          <w:sz w:val="28"/>
          <w:szCs w:val="28"/>
        </w:rPr>
        <w:t>В рамках работы</w:t>
      </w:r>
      <w:r w:rsidR="005D2B26" w:rsidRPr="00BC14C1">
        <w:rPr>
          <w:bCs/>
          <w:sz w:val="28"/>
          <w:szCs w:val="28"/>
        </w:rPr>
        <w:t xml:space="preserve"> по подготовке проекта федерального закона о федеральном бюджете</w:t>
      </w:r>
      <w:r w:rsidR="00E55230" w:rsidRPr="00BC14C1">
        <w:rPr>
          <w:sz w:val="28"/>
          <w:szCs w:val="28"/>
        </w:rPr>
        <w:t xml:space="preserve"> на 2023 год и на плановый период 2024 и 2025 годов </w:t>
      </w:r>
      <w:r w:rsidR="00CF7690">
        <w:rPr>
          <w:sz w:val="28"/>
          <w:szCs w:val="28"/>
        </w:rPr>
        <w:t xml:space="preserve">предусмотрено </w:t>
      </w:r>
      <w:r w:rsidR="00CF7690">
        <w:rPr>
          <w:bCs/>
          <w:sz w:val="28"/>
          <w:szCs w:val="28"/>
        </w:rPr>
        <w:t>внесение изменений</w:t>
      </w:r>
      <w:r w:rsidR="005D2B26" w:rsidRPr="00BC14C1">
        <w:rPr>
          <w:bCs/>
          <w:sz w:val="28"/>
          <w:szCs w:val="28"/>
        </w:rPr>
        <w:t xml:space="preserve"> в действующие Правила, </w:t>
      </w:r>
      <w:r w:rsidR="005D2B26" w:rsidRPr="00E41C4D">
        <w:rPr>
          <w:bCs/>
          <w:sz w:val="28"/>
          <w:szCs w:val="28"/>
        </w:rPr>
        <w:t xml:space="preserve">также в </w:t>
      </w:r>
      <w:r w:rsidR="003A32F6" w:rsidRPr="00E41C4D">
        <w:rPr>
          <w:bCs/>
          <w:sz w:val="28"/>
          <w:szCs w:val="28"/>
        </w:rPr>
        <w:t>состав Госпрограммы включены</w:t>
      </w:r>
      <w:r w:rsidR="00A74F53" w:rsidRPr="00E41C4D">
        <w:rPr>
          <w:bCs/>
          <w:sz w:val="28"/>
          <w:szCs w:val="28"/>
        </w:rPr>
        <w:t xml:space="preserve"> новые П</w:t>
      </w:r>
      <w:r w:rsidR="005D2B26" w:rsidRPr="00E41C4D">
        <w:rPr>
          <w:bCs/>
          <w:sz w:val="28"/>
          <w:szCs w:val="28"/>
        </w:rPr>
        <w:t>равила</w:t>
      </w:r>
      <w:r w:rsidR="008D24D5">
        <w:rPr>
          <w:bCs/>
          <w:sz w:val="28"/>
          <w:szCs w:val="28"/>
        </w:rPr>
        <w:t>:</w:t>
      </w:r>
    </w:p>
    <w:p w:rsidR="008D24D5" w:rsidRDefault="008D24D5" w:rsidP="00784669">
      <w:pPr>
        <w:spacing w:line="276" w:lineRule="auto"/>
        <w:ind w:firstLine="709"/>
        <w:contextualSpacing/>
        <w:jc w:val="both"/>
        <w:rPr>
          <w:color w:val="000000"/>
          <w:sz w:val="28"/>
          <w:szCs w:val="28"/>
        </w:rPr>
      </w:pPr>
      <w:r w:rsidRPr="008D24D5">
        <w:rPr>
          <w:color w:val="000000"/>
          <w:sz w:val="28"/>
          <w:szCs w:val="28"/>
        </w:rPr>
        <w:t xml:space="preserve">проект Правил предоставления субсидий из федерального бюджета бюджетам субъектов Российской Федерации в целях </w:t>
      </w:r>
      <w:proofErr w:type="spellStart"/>
      <w:r w:rsidRPr="008D24D5">
        <w:rPr>
          <w:color w:val="000000"/>
          <w:sz w:val="28"/>
          <w:szCs w:val="28"/>
        </w:rPr>
        <w:t>софинансирования</w:t>
      </w:r>
      <w:proofErr w:type="spellEnd"/>
      <w:r w:rsidRPr="008D24D5">
        <w:rPr>
          <w:color w:val="000000"/>
          <w:sz w:val="28"/>
          <w:szCs w:val="28"/>
        </w:rPr>
        <w:t xml:space="preserve"> расходных </w:t>
      </w:r>
      <w:r w:rsidRPr="008D24D5">
        <w:rPr>
          <w:color w:val="000000"/>
          <w:sz w:val="28"/>
          <w:szCs w:val="28"/>
        </w:rPr>
        <w:lastRenderedPageBreak/>
        <w:t>обязательств субъектов Российской Федерации по проведению капитального ремонта и (или) оснащению медицинскими изделиями медицинских организаций</w:t>
      </w:r>
      <w:r>
        <w:rPr>
          <w:color w:val="000000"/>
          <w:sz w:val="28"/>
          <w:szCs w:val="28"/>
        </w:rPr>
        <w:t xml:space="preserve"> </w:t>
      </w:r>
    </w:p>
    <w:p w:rsidR="008D24D5" w:rsidRPr="008D24D5" w:rsidRDefault="008D24D5" w:rsidP="008D24D5">
      <w:pPr>
        <w:spacing w:line="276" w:lineRule="auto"/>
        <w:contextualSpacing/>
        <w:jc w:val="both"/>
        <w:rPr>
          <w:bCs/>
          <w:sz w:val="28"/>
          <w:szCs w:val="28"/>
        </w:rPr>
      </w:pPr>
      <w:r>
        <w:rPr>
          <w:color w:val="000000"/>
          <w:sz w:val="28"/>
          <w:szCs w:val="28"/>
        </w:rPr>
        <w:t>( приложение № 13 к Госпрограмме);</w:t>
      </w:r>
    </w:p>
    <w:p w:rsidR="003A32F6" w:rsidRPr="00BC14C1" w:rsidRDefault="003A32F6" w:rsidP="00784669">
      <w:pPr>
        <w:spacing w:line="276" w:lineRule="auto"/>
        <w:ind w:firstLine="709"/>
        <w:contextualSpacing/>
        <w:jc w:val="both"/>
        <w:rPr>
          <w:sz w:val="28"/>
          <w:szCs w:val="28"/>
        </w:rPr>
      </w:pPr>
      <w:r w:rsidRPr="00E41C4D">
        <w:rPr>
          <w:bCs/>
          <w:sz w:val="28"/>
          <w:szCs w:val="28"/>
        </w:rPr>
        <w:t xml:space="preserve"> </w:t>
      </w:r>
      <w:r w:rsidR="008D24D5">
        <w:rPr>
          <w:bCs/>
          <w:sz w:val="28"/>
          <w:szCs w:val="28"/>
        </w:rPr>
        <w:t xml:space="preserve">проект Правил </w:t>
      </w:r>
      <w:r w:rsidRPr="00E41C4D">
        <w:rPr>
          <w:sz w:val="28"/>
          <w:szCs w:val="28"/>
        </w:rPr>
        <w:t>предоставления и распределения</w:t>
      </w:r>
      <w:r w:rsidRPr="00BC14C1">
        <w:rPr>
          <w:sz w:val="28"/>
          <w:szCs w:val="28"/>
        </w:rPr>
        <w:t xml:space="preserve"> субсидий из федерального бюджета бюджетам субъектов Российской Федерации в целях </w:t>
      </w:r>
      <w:proofErr w:type="spellStart"/>
      <w:r w:rsidRPr="00BC14C1">
        <w:rPr>
          <w:sz w:val="28"/>
          <w:szCs w:val="28"/>
        </w:rPr>
        <w:t>софинансирования</w:t>
      </w:r>
      <w:proofErr w:type="spellEnd"/>
      <w:r w:rsidRPr="00BC14C1">
        <w:rPr>
          <w:sz w:val="28"/>
          <w:szCs w:val="28"/>
        </w:rPr>
        <w:t xml:space="preserve"> расходных обязательств субъектов Российской Федерации, возникающих </w:t>
      </w:r>
      <w:r w:rsidR="00E56F37">
        <w:rPr>
          <w:sz w:val="28"/>
          <w:szCs w:val="28"/>
        </w:rPr>
        <w:br/>
      </w:r>
      <w:r w:rsidRPr="00BC14C1">
        <w:rPr>
          <w:sz w:val="28"/>
          <w:szCs w:val="28"/>
        </w:rPr>
        <w:t>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федерального проекта «Обеспечение расширенного неонатального скрининга»</w:t>
      </w:r>
      <w:r w:rsidR="00BC14C1">
        <w:rPr>
          <w:sz w:val="28"/>
          <w:szCs w:val="28"/>
        </w:rPr>
        <w:t xml:space="preserve"> (приложение № 15 к Госпрограмме).</w:t>
      </w:r>
    </w:p>
    <w:p w:rsidR="00F351F0" w:rsidRDefault="00F351F0" w:rsidP="00784669">
      <w:pPr>
        <w:spacing w:line="276" w:lineRule="auto"/>
        <w:ind w:firstLine="709"/>
        <w:contextualSpacing/>
        <w:jc w:val="both"/>
        <w:rPr>
          <w:sz w:val="28"/>
          <w:szCs w:val="28"/>
        </w:rPr>
      </w:pPr>
      <w:r w:rsidRPr="00E41C4D">
        <w:rPr>
          <w:sz w:val="28"/>
          <w:szCs w:val="28"/>
        </w:rPr>
        <w:t xml:space="preserve">В проекте постановления отсутствуют обязательные требования, оценка соблюдения которых осуществляется в рамках государственного контроля (надзора), муниципального контроля, при рассмотрении дел об административных правонарушениях, или обязательных требований, соответствие которым проверяется при выдаче разрешений, лицензий, аттестатов аккредитации, иных документов, имеющих разрешительный характер (далее – обязательные требования), </w:t>
      </w:r>
      <w:r w:rsidR="00E56F37">
        <w:rPr>
          <w:sz w:val="28"/>
          <w:szCs w:val="28"/>
        </w:rPr>
        <w:br/>
      </w:r>
      <w:r w:rsidRPr="00E41C4D">
        <w:rPr>
          <w:sz w:val="28"/>
          <w:szCs w:val="28"/>
        </w:rPr>
        <w:t>о соответствующем виде государственного контроля (надзора), виде разрешительной деятельности и предполагаемой ответственности за нарушение обязательных требований или последствий их несоблюдения.</w:t>
      </w:r>
    </w:p>
    <w:p w:rsidR="00390967" w:rsidRPr="00E41C4D" w:rsidRDefault="00390967" w:rsidP="00784669">
      <w:pPr>
        <w:spacing w:line="276" w:lineRule="auto"/>
        <w:ind w:firstLine="709"/>
        <w:contextualSpacing/>
        <w:jc w:val="both"/>
        <w:rPr>
          <w:sz w:val="28"/>
          <w:szCs w:val="28"/>
        </w:rPr>
      </w:pPr>
      <w:r w:rsidRPr="00E41C4D">
        <w:rPr>
          <w:sz w:val="28"/>
          <w:szCs w:val="28"/>
        </w:rPr>
        <w:t>Принятие проекта постановления не повлечет негативных социально-экономических, финансовых и иных последствий, в том числе для субъектов предпринимательской и иной экономической деятельности.</w:t>
      </w:r>
    </w:p>
    <w:p w:rsidR="00F351F0" w:rsidRPr="00E41C4D" w:rsidRDefault="00F351F0" w:rsidP="00784669">
      <w:pPr>
        <w:spacing w:line="276" w:lineRule="auto"/>
        <w:ind w:firstLine="709"/>
        <w:contextualSpacing/>
        <w:jc w:val="both"/>
        <w:rPr>
          <w:sz w:val="28"/>
          <w:szCs w:val="28"/>
        </w:rPr>
      </w:pPr>
      <w:r w:rsidRPr="00E41C4D">
        <w:rPr>
          <w:sz w:val="28"/>
          <w:szCs w:val="28"/>
        </w:rPr>
        <w:t xml:space="preserve">Предлагаемые проектом постановления решения направлены на достижение целей государственных программ (комплексных программ) Российской Федерации, реализуемых на приоритетных территориях Российской Федерации, а также </w:t>
      </w:r>
      <w:r w:rsidR="00E56F37">
        <w:rPr>
          <w:sz w:val="28"/>
          <w:szCs w:val="28"/>
        </w:rPr>
        <w:br/>
      </w:r>
      <w:r w:rsidRPr="00E41C4D">
        <w:rPr>
          <w:sz w:val="28"/>
          <w:szCs w:val="28"/>
        </w:rPr>
        <w:t>в сельской местности, рабочих поселках, поселках городского типа и малых городах с численностью населения до 50 тыс. человек.</w:t>
      </w:r>
    </w:p>
    <w:p w:rsidR="00227FD6" w:rsidRDefault="00227FD6" w:rsidP="00784669">
      <w:pPr>
        <w:spacing w:line="276" w:lineRule="auto"/>
        <w:ind w:firstLine="709"/>
        <w:contextualSpacing/>
        <w:jc w:val="both"/>
        <w:rPr>
          <w:sz w:val="28"/>
          <w:szCs w:val="28"/>
        </w:rPr>
      </w:pPr>
      <w:r w:rsidRPr="00E41C4D">
        <w:rPr>
          <w:sz w:val="28"/>
          <w:szCs w:val="28"/>
        </w:rPr>
        <w:t>Проект постановления соответствует положениям Договора о Евразийском экономическом союзе от 29 мая 2014 года, а также положениям иных международных договоров Российской Федерации.</w:t>
      </w:r>
    </w:p>
    <w:p w:rsidR="008A1424" w:rsidRDefault="008A1424" w:rsidP="00784669">
      <w:pPr>
        <w:spacing w:line="276" w:lineRule="auto"/>
        <w:ind w:firstLine="709"/>
        <w:contextualSpacing/>
        <w:jc w:val="both"/>
        <w:rPr>
          <w:sz w:val="28"/>
          <w:szCs w:val="28"/>
        </w:rPr>
      </w:pPr>
    </w:p>
    <w:sectPr w:rsidR="008A1424" w:rsidSect="00DB7FAA">
      <w:headerReference w:type="default" r:id="rId8"/>
      <w:pgSz w:w="11906" w:h="16838"/>
      <w:pgMar w:top="955" w:right="624" w:bottom="1135" w:left="1134"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4CD" w:rsidRDefault="001864CD" w:rsidP="0021018B">
      <w:r>
        <w:separator/>
      </w:r>
    </w:p>
  </w:endnote>
  <w:endnote w:type="continuationSeparator" w:id="0">
    <w:p w:rsidR="001864CD" w:rsidRDefault="001864CD" w:rsidP="00210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4CD" w:rsidRDefault="001864CD" w:rsidP="0021018B">
      <w:r>
        <w:separator/>
      </w:r>
    </w:p>
  </w:footnote>
  <w:footnote w:type="continuationSeparator" w:id="0">
    <w:p w:rsidR="001864CD" w:rsidRDefault="001864CD" w:rsidP="00210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36" w:rsidRDefault="00FE2D39">
    <w:pPr>
      <w:pStyle w:val="a6"/>
      <w:jc w:val="center"/>
    </w:pPr>
    <w:r>
      <w:fldChar w:fldCharType="begin"/>
    </w:r>
    <w:r w:rsidR="009655A6">
      <w:instrText>PAGE   \* MERGEFORMAT</w:instrText>
    </w:r>
    <w:r>
      <w:fldChar w:fldCharType="separate"/>
    </w:r>
    <w:r w:rsidR="00677D5D">
      <w:rPr>
        <w:noProof/>
      </w:rPr>
      <w:t>2</w:t>
    </w:r>
    <w:r>
      <w:rPr>
        <w:noProof/>
      </w:rPr>
      <w:fldChar w:fldCharType="end"/>
    </w:r>
  </w:p>
  <w:p w:rsidR="00BA2736" w:rsidRDefault="00BA273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75412"/>
    <w:multiLevelType w:val="hybridMultilevel"/>
    <w:tmpl w:val="DC040C72"/>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60767D3"/>
    <w:multiLevelType w:val="hybridMultilevel"/>
    <w:tmpl w:val="95F66910"/>
    <w:lvl w:ilvl="0" w:tplc="3E3A82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356400"/>
    <w:multiLevelType w:val="multilevel"/>
    <w:tmpl w:val="49A47A02"/>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73755"/>
    <w:multiLevelType w:val="multilevel"/>
    <w:tmpl w:val="10D2A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A16BE"/>
    <w:multiLevelType w:val="hybridMultilevel"/>
    <w:tmpl w:val="8B723040"/>
    <w:lvl w:ilvl="0" w:tplc="3E3A82BA">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AE0166"/>
    <w:multiLevelType w:val="multilevel"/>
    <w:tmpl w:val="99B67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D64D50"/>
    <w:multiLevelType w:val="hybridMultilevel"/>
    <w:tmpl w:val="956A7968"/>
    <w:lvl w:ilvl="0" w:tplc="4B0C6C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7535106"/>
    <w:multiLevelType w:val="hybridMultilevel"/>
    <w:tmpl w:val="2C4E29EA"/>
    <w:lvl w:ilvl="0" w:tplc="5B006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B7259E"/>
    <w:multiLevelType w:val="hybridMultilevel"/>
    <w:tmpl w:val="A47C965E"/>
    <w:lvl w:ilvl="0" w:tplc="3E3A82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0027065"/>
    <w:multiLevelType w:val="multilevel"/>
    <w:tmpl w:val="432C3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5F6CB5"/>
    <w:multiLevelType w:val="multilevel"/>
    <w:tmpl w:val="D6D07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2916B3"/>
    <w:multiLevelType w:val="hybridMultilevel"/>
    <w:tmpl w:val="E6E43FB6"/>
    <w:lvl w:ilvl="0" w:tplc="4B0C6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D14538"/>
    <w:multiLevelType w:val="hybridMultilevel"/>
    <w:tmpl w:val="51A46DAA"/>
    <w:lvl w:ilvl="0" w:tplc="4B0C6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BE4F3A"/>
    <w:multiLevelType w:val="hybridMultilevel"/>
    <w:tmpl w:val="4EDEF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657452"/>
    <w:multiLevelType w:val="multilevel"/>
    <w:tmpl w:val="587C2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0722EF"/>
    <w:multiLevelType w:val="multilevel"/>
    <w:tmpl w:val="C8620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0D58BF"/>
    <w:multiLevelType w:val="multilevel"/>
    <w:tmpl w:val="9EE8BE74"/>
    <w:lvl w:ilvl="0">
      <w:start w:val="2019"/>
      <w:numFmt w:val="decimal"/>
      <w:lvlText w:val="1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FC29F2"/>
    <w:multiLevelType w:val="multilevel"/>
    <w:tmpl w:val="D77659E2"/>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2B2C8C"/>
    <w:multiLevelType w:val="multilevel"/>
    <w:tmpl w:val="404AD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E411FC"/>
    <w:multiLevelType w:val="hybridMultilevel"/>
    <w:tmpl w:val="226C0E0A"/>
    <w:lvl w:ilvl="0" w:tplc="3E3A82BA">
      <w:start w:val="1"/>
      <w:numFmt w:val="bullet"/>
      <w:lvlText w:val=""/>
      <w:lvlJc w:val="left"/>
      <w:pPr>
        <w:ind w:left="2185" w:hanging="360"/>
      </w:pPr>
      <w:rPr>
        <w:rFonts w:ascii="Symbol" w:hAnsi="Symbol" w:hint="default"/>
      </w:rPr>
    </w:lvl>
    <w:lvl w:ilvl="1" w:tplc="04190003" w:tentative="1">
      <w:start w:val="1"/>
      <w:numFmt w:val="bullet"/>
      <w:lvlText w:val="o"/>
      <w:lvlJc w:val="left"/>
      <w:pPr>
        <w:ind w:left="2905" w:hanging="360"/>
      </w:pPr>
      <w:rPr>
        <w:rFonts w:ascii="Courier New" w:hAnsi="Courier New" w:cs="Courier New" w:hint="default"/>
      </w:rPr>
    </w:lvl>
    <w:lvl w:ilvl="2" w:tplc="04190005" w:tentative="1">
      <w:start w:val="1"/>
      <w:numFmt w:val="bullet"/>
      <w:lvlText w:val=""/>
      <w:lvlJc w:val="left"/>
      <w:pPr>
        <w:ind w:left="3625" w:hanging="360"/>
      </w:pPr>
      <w:rPr>
        <w:rFonts w:ascii="Wingdings" w:hAnsi="Wingdings" w:hint="default"/>
      </w:rPr>
    </w:lvl>
    <w:lvl w:ilvl="3" w:tplc="04190001" w:tentative="1">
      <w:start w:val="1"/>
      <w:numFmt w:val="bullet"/>
      <w:lvlText w:val=""/>
      <w:lvlJc w:val="left"/>
      <w:pPr>
        <w:ind w:left="4345" w:hanging="360"/>
      </w:pPr>
      <w:rPr>
        <w:rFonts w:ascii="Symbol" w:hAnsi="Symbol" w:hint="default"/>
      </w:rPr>
    </w:lvl>
    <w:lvl w:ilvl="4" w:tplc="04190003" w:tentative="1">
      <w:start w:val="1"/>
      <w:numFmt w:val="bullet"/>
      <w:lvlText w:val="o"/>
      <w:lvlJc w:val="left"/>
      <w:pPr>
        <w:ind w:left="5065" w:hanging="360"/>
      </w:pPr>
      <w:rPr>
        <w:rFonts w:ascii="Courier New" w:hAnsi="Courier New" w:cs="Courier New" w:hint="default"/>
      </w:rPr>
    </w:lvl>
    <w:lvl w:ilvl="5" w:tplc="04190005" w:tentative="1">
      <w:start w:val="1"/>
      <w:numFmt w:val="bullet"/>
      <w:lvlText w:val=""/>
      <w:lvlJc w:val="left"/>
      <w:pPr>
        <w:ind w:left="5785" w:hanging="360"/>
      </w:pPr>
      <w:rPr>
        <w:rFonts w:ascii="Wingdings" w:hAnsi="Wingdings" w:hint="default"/>
      </w:rPr>
    </w:lvl>
    <w:lvl w:ilvl="6" w:tplc="04190001" w:tentative="1">
      <w:start w:val="1"/>
      <w:numFmt w:val="bullet"/>
      <w:lvlText w:val=""/>
      <w:lvlJc w:val="left"/>
      <w:pPr>
        <w:ind w:left="6505" w:hanging="360"/>
      </w:pPr>
      <w:rPr>
        <w:rFonts w:ascii="Symbol" w:hAnsi="Symbol" w:hint="default"/>
      </w:rPr>
    </w:lvl>
    <w:lvl w:ilvl="7" w:tplc="04190003" w:tentative="1">
      <w:start w:val="1"/>
      <w:numFmt w:val="bullet"/>
      <w:lvlText w:val="o"/>
      <w:lvlJc w:val="left"/>
      <w:pPr>
        <w:ind w:left="7225" w:hanging="360"/>
      </w:pPr>
      <w:rPr>
        <w:rFonts w:ascii="Courier New" w:hAnsi="Courier New" w:cs="Courier New" w:hint="default"/>
      </w:rPr>
    </w:lvl>
    <w:lvl w:ilvl="8" w:tplc="04190005" w:tentative="1">
      <w:start w:val="1"/>
      <w:numFmt w:val="bullet"/>
      <w:lvlText w:val=""/>
      <w:lvlJc w:val="left"/>
      <w:pPr>
        <w:ind w:left="7945" w:hanging="360"/>
      </w:pPr>
      <w:rPr>
        <w:rFonts w:ascii="Wingdings" w:hAnsi="Wingdings" w:hint="default"/>
      </w:rPr>
    </w:lvl>
  </w:abstractNum>
  <w:abstractNum w:abstractNumId="21">
    <w:nsid w:val="6C7B795B"/>
    <w:multiLevelType w:val="hybridMultilevel"/>
    <w:tmpl w:val="CAFA60E2"/>
    <w:lvl w:ilvl="0" w:tplc="3E3A82BA">
      <w:start w:val="1"/>
      <w:numFmt w:val="bullet"/>
      <w:lvlText w:val=""/>
      <w:lvlJc w:val="left"/>
      <w:pPr>
        <w:ind w:left="2185" w:hanging="360"/>
      </w:pPr>
      <w:rPr>
        <w:rFonts w:ascii="Symbol" w:hAnsi="Symbol" w:hint="default"/>
      </w:rPr>
    </w:lvl>
    <w:lvl w:ilvl="1" w:tplc="04190003" w:tentative="1">
      <w:start w:val="1"/>
      <w:numFmt w:val="bullet"/>
      <w:lvlText w:val="o"/>
      <w:lvlJc w:val="left"/>
      <w:pPr>
        <w:ind w:left="2905" w:hanging="360"/>
      </w:pPr>
      <w:rPr>
        <w:rFonts w:ascii="Courier New" w:hAnsi="Courier New" w:cs="Courier New" w:hint="default"/>
      </w:rPr>
    </w:lvl>
    <w:lvl w:ilvl="2" w:tplc="04190005" w:tentative="1">
      <w:start w:val="1"/>
      <w:numFmt w:val="bullet"/>
      <w:lvlText w:val=""/>
      <w:lvlJc w:val="left"/>
      <w:pPr>
        <w:ind w:left="3625" w:hanging="360"/>
      </w:pPr>
      <w:rPr>
        <w:rFonts w:ascii="Wingdings" w:hAnsi="Wingdings" w:hint="default"/>
      </w:rPr>
    </w:lvl>
    <w:lvl w:ilvl="3" w:tplc="04190001" w:tentative="1">
      <w:start w:val="1"/>
      <w:numFmt w:val="bullet"/>
      <w:lvlText w:val=""/>
      <w:lvlJc w:val="left"/>
      <w:pPr>
        <w:ind w:left="4345" w:hanging="360"/>
      </w:pPr>
      <w:rPr>
        <w:rFonts w:ascii="Symbol" w:hAnsi="Symbol" w:hint="default"/>
      </w:rPr>
    </w:lvl>
    <w:lvl w:ilvl="4" w:tplc="04190003" w:tentative="1">
      <w:start w:val="1"/>
      <w:numFmt w:val="bullet"/>
      <w:lvlText w:val="o"/>
      <w:lvlJc w:val="left"/>
      <w:pPr>
        <w:ind w:left="5065" w:hanging="360"/>
      </w:pPr>
      <w:rPr>
        <w:rFonts w:ascii="Courier New" w:hAnsi="Courier New" w:cs="Courier New" w:hint="default"/>
      </w:rPr>
    </w:lvl>
    <w:lvl w:ilvl="5" w:tplc="04190005" w:tentative="1">
      <w:start w:val="1"/>
      <w:numFmt w:val="bullet"/>
      <w:lvlText w:val=""/>
      <w:lvlJc w:val="left"/>
      <w:pPr>
        <w:ind w:left="5785" w:hanging="360"/>
      </w:pPr>
      <w:rPr>
        <w:rFonts w:ascii="Wingdings" w:hAnsi="Wingdings" w:hint="default"/>
      </w:rPr>
    </w:lvl>
    <w:lvl w:ilvl="6" w:tplc="04190001" w:tentative="1">
      <w:start w:val="1"/>
      <w:numFmt w:val="bullet"/>
      <w:lvlText w:val=""/>
      <w:lvlJc w:val="left"/>
      <w:pPr>
        <w:ind w:left="6505" w:hanging="360"/>
      </w:pPr>
      <w:rPr>
        <w:rFonts w:ascii="Symbol" w:hAnsi="Symbol" w:hint="default"/>
      </w:rPr>
    </w:lvl>
    <w:lvl w:ilvl="7" w:tplc="04190003" w:tentative="1">
      <w:start w:val="1"/>
      <w:numFmt w:val="bullet"/>
      <w:lvlText w:val="o"/>
      <w:lvlJc w:val="left"/>
      <w:pPr>
        <w:ind w:left="7225" w:hanging="360"/>
      </w:pPr>
      <w:rPr>
        <w:rFonts w:ascii="Courier New" w:hAnsi="Courier New" w:cs="Courier New" w:hint="default"/>
      </w:rPr>
    </w:lvl>
    <w:lvl w:ilvl="8" w:tplc="04190005" w:tentative="1">
      <w:start w:val="1"/>
      <w:numFmt w:val="bullet"/>
      <w:lvlText w:val=""/>
      <w:lvlJc w:val="left"/>
      <w:pPr>
        <w:ind w:left="7945" w:hanging="360"/>
      </w:pPr>
      <w:rPr>
        <w:rFonts w:ascii="Wingdings" w:hAnsi="Wingdings" w:hint="default"/>
      </w:rPr>
    </w:lvl>
  </w:abstractNum>
  <w:num w:numId="1">
    <w:abstractNumId w:val="8"/>
  </w:num>
  <w:num w:numId="2">
    <w:abstractNumId w:val="2"/>
  </w:num>
  <w:num w:numId="3">
    <w:abstractNumId w:val="5"/>
  </w:num>
  <w:num w:numId="4">
    <w:abstractNumId w:val="14"/>
  </w:num>
  <w:num w:numId="5">
    <w:abstractNumId w:val="13"/>
  </w:num>
  <w:num w:numId="6">
    <w:abstractNumId w:val="11"/>
  </w:num>
  <w:num w:numId="7">
    <w:abstractNumId w:val="15"/>
  </w:num>
  <w:num w:numId="8">
    <w:abstractNumId w:val="19"/>
  </w:num>
  <w:num w:numId="9">
    <w:abstractNumId w:val="7"/>
  </w:num>
  <w:num w:numId="10">
    <w:abstractNumId w:val="16"/>
  </w:num>
  <w:num w:numId="11">
    <w:abstractNumId w:val="1"/>
  </w:num>
  <w:num w:numId="12">
    <w:abstractNumId w:val="0"/>
  </w:num>
  <w:num w:numId="13">
    <w:abstractNumId w:val="12"/>
  </w:num>
  <w:num w:numId="14">
    <w:abstractNumId w:val="17"/>
  </w:num>
  <w:num w:numId="15">
    <w:abstractNumId w:val="6"/>
  </w:num>
  <w:num w:numId="16">
    <w:abstractNumId w:val="3"/>
  </w:num>
  <w:num w:numId="17">
    <w:abstractNumId w:val="10"/>
  </w:num>
  <w:num w:numId="18">
    <w:abstractNumId w:val="4"/>
  </w:num>
  <w:num w:numId="19">
    <w:abstractNumId w:val="18"/>
  </w:num>
  <w:num w:numId="20">
    <w:abstractNumId w:val="20"/>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characterSpacingControl w:val="doNotCompress"/>
  <w:hdrShapeDefaults>
    <o:shapedefaults v:ext="edit" spidmax="5122"/>
  </w:hdrShapeDefaults>
  <w:footnotePr>
    <w:footnote w:id="-1"/>
    <w:footnote w:id="0"/>
  </w:footnotePr>
  <w:endnotePr>
    <w:endnote w:id="-1"/>
    <w:endnote w:id="0"/>
  </w:endnotePr>
  <w:compat/>
  <w:rsids>
    <w:rsidRoot w:val="00DF4859"/>
    <w:rsid w:val="0000040D"/>
    <w:rsid w:val="00002ECF"/>
    <w:rsid w:val="00007041"/>
    <w:rsid w:val="00010EB9"/>
    <w:rsid w:val="00011C53"/>
    <w:rsid w:val="00011C8D"/>
    <w:rsid w:val="000126C9"/>
    <w:rsid w:val="00012BB7"/>
    <w:rsid w:val="000135E3"/>
    <w:rsid w:val="00013BD2"/>
    <w:rsid w:val="00015F4A"/>
    <w:rsid w:val="00020E9B"/>
    <w:rsid w:val="000211D6"/>
    <w:rsid w:val="00023B35"/>
    <w:rsid w:val="0002470B"/>
    <w:rsid w:val="00026299"/>
    <w:rsid w:val="00026765"/>
    <w:rsid w:val="00027F9F"/>
    <w:rsid w:val="00030551"/>
    <w:rsid w:val="00032134"/>
    <w:rsid w:val="0003343B"/>
    <w:rsid w:val="00033760"/>
    <w:rsid w:val="0003407F"/>
    <w:rsid w:val="00040A0F"/>
    <w:rsid w:val="00041EA3"/>
    <w:rsid w:val="00042C03"/>
    <w:rsid w:val="000434A9"/>
    <w:rsid w:val="000434C7"/>
    <w:rsid w:val="00043DB0"/>
    <w:rsid w:val="00045CCE"/>
    <w:rsid w:val="00051E05"/>
    <w:rsid w:val="000521EB"/>
    <w:rsid w:val="00052A94"/>
    <w:rsid w:val="00054325"/>
    <w:rsid w:val="0005624B"/>
    <w:rsid w:val="00056CFD"/>
    <w:rsid w:val="00057093"/>
    <w:rsid w:val="0006019A"/>
    <w:rsid w:val="000603BA"/>
    <w:rsid w:val="000603E6"/>
    <w:rsid w:val="000618A4"/>
    <w:rsid w:val="000618B5"/>
    <w:rsid w:val="0006320A"/>
    <w:rsid w:val="00063608"/>
    <w:rsid w:val="000636FF"/>
    <w:rsid w:val="00064F2F"/>
    <w:rsid w:val="00065051"/>
    <w:rsid w:val="000726F3"/>
    <w:rsid w:val="00073AFA"/>
    <w:rsid w:val="000749AB"/>
    <w:rsid w:val="00076349"/>
    <w:rsid w:val="00076A5E"/>
    <w:rsid w:val="000807E2"/>
    <w:rsid w:val="000833ED"/>
    <w:rsid w:val="000835DE"/>
    <w:rsid w:val="000835FA"/>
    <w:rsid w:val="00083E34"/>
    <w:rsid w:val="00084BAD"/>
    <w:rsid w:val="00086261"/>
    <w:rsid w:val="00086CF5"/>
    <w:rsid w:val="00090CA8"/>
    <w:rsid w:val="000916B4"/>
    <w:rsid w:val="00093CEC"/>
    <w:rsid w:val="000941BA"/>
    <w:rsid w:val="000A1BC7"/>
    <w:rsid w:val="000A1EED"/>
    <w:rsid w:val="000A2C50"/>
    <w:rsid w:val="000A48CB"/>
    <w:rsid w:val="000A5CA8"/>
    <w:rsid w:val="000A7751"/>
    <w:rsid w:val="000B00F3"/>
    <w:rsid w:val="000B1809"/>
    <w:rsid w:val="000B3992"/>
    <w:rsid w:val="000B3D08"/>
    <w:rsid w:val="000B4563"/>
    <w:rsid w:val="000B770F"/>
    <w:rsid w:val="000B782A"/>
    <w:rsid w:val="000C23D3"/>
    <w:rsid w:val="000C3F3C"/>
    <w:rsid w:val="000C46EB"/>
    <w:rsid w:val="000C4D19"/>
    <w:rsid w:val="000C52E4"/>
    <w:rsid w:val="000C6337"/>
    <w:rsid w:val="000D031E"/>
    <w:rsid w:val="000D0336"/>
    <w:rsid w:val="000D0867"/>
    <w:rsid w:val="000D11F0"/>
    <w:rsid w:val="000D16EF"/>
    <w:rsid w:val="000D3A5D"/>
    <w:rsid w:val="000D5DFC"/>
    <w:rsid w:val="000D6B76"/>
    <w:rsid w:val="000D6C02"/>
    <w:rsid w:val="000D6D2C"/>
    <w:rsid w:val="000D72F6"/>
    <w:rsid w:val="000E1653"/>
    <w:rsid w:val="000E2CCD"/>
    <w:rsid w:val="000E53CD"/>
    <w:rsid w:val="000E60DE"/>
    <w:rsid w:val="000E6376"/>
    <w:rsid w:val="000E683A"/>
    <w:rsid w:val="000E7013"/>
    <w:rsid w:val="000F0D0B"/>
    <w:rsid w:val="000F1B97"/>
    <w:rsid w:val="000F31C5"/>
    <w:rsid w:val="000F3DDE"/>
    <w:rsid w:val="000F5B28"/>
    <w:rsid w:val="000F5B31"/>
    <w:rsid w:val="000F63B4"/>
    <w:rsid w:val="000F6BC6"/>
    <w:rsid w:val="000F6C32"/>
    <w:rsid w:val="000F7995"/>
    <w:rsid w:val="001006C3"/>
    <w:rsid w:val="00100971"/>
    <w:rsid w:val="0010114B"/>
    <w:rsid w:val="001017B2"/>
    <w:rsid w:val="00101D41"/>
    <w:rsid w:val="00102AB5"/>
    <w:rsid w:val="00102E1F"/>
    <w:rsid w:val="00104417"/>
    <w:rsid w:val="00105CAD"/>
    <w:rsid w:val="00110000"/>
    <w:rsid w:val="00110D71"/>
    <w:rsid w:val="001148E5"/>
    <w:rsid w:val="00115142"/>
    <w:rsid w:val="00121E24"/>
    <w:rsid w:val="0012207C"/>
    <w:rsid w:val="0012431A"/>
    <w:rsid w:val="00125F4C"/>
    <w:rsid w:val="00127BA3"/>
    <w:rsid w:val="00131AF2"/>
    <w:rsid w:val="00132499"/>
    <w:rsid w:val="00132FC7"/>
    <w:rsid w:val="00134926"/>
    <w:rsid w:val="001349F5"/>
    <w:rsid w:val="001364E0"/>
    <w:rsid w:val="001405C7"/>
    <w:rsid w:val="001406B2"/>
    <w:rsid w:val="0014331B"/>
    <w:rsid w:val="00144236"/>
    <w:rsid w:val="00144864"/>
    <w:rsid w:val="00145B62"/>
    <w:rsid w:val="00145F8A"/>
    <w:rsid w:val="001460AD"/>
    <w:rsid w:val="0014789F"/>
    <w:rsid w:val="00150074"/>
    <w:rsid w:val="0015116F"/>
    <w:rsid w:val="00152F4E"/>
    <w:rsid w:val="00154B2B"/>
    <w:rsid w:val="001606B6"/>
    <w:rsid w:val="0016329C"/>
    <w:rsid w:val="001643D6"/>
    <w:rsid w:val="001675A7"/>
    <w:rsid w:val="001678B7"/>
    <w:rsid w:val="00170692"/>
    <w:rsid w:val="001711EB"/>
    <w:rsid w:val="00173BEC"/>
    <w:rsid w:val="001764D1"/>
    <w:rsid w:val="00177ACA"/>
    <w:rsid w:val="0018320A"/>
    <w:rsid w:val="00183ACB"/>
    <w:rsid w:val="001858C7"/>
    <w:rsid w:val="001864CD"/>
    <w:rsid w:val="00186D65"/>
    <w:rsid w:val="00190A3B"/>
    <w:rsid w:val="00192627"/>
    <w:rsid w:val="001928C1"/>
    <w:rsid w:val="001938B4"/>
    <w:rsid w:val="001948B4"/>
    <w:rsid w:val="00194F4C"/>
    <w:rsid w:val="001952F5"/>
    <w:rsid w:val="00196BBD"/>
    <w:rsid w:val="00197710"/>
    <w:rsid w:val="001977DD"/>
    <w:rsid w:val="001A1060"/>
    <w:rsid w:val="001A15A9"/>
    <w:rsid w:val="001A239D"/>
    <w:rsid w:val="001A2500"/>
    <w:rsid w:val="001A2B6F"/>
    <w:rsid w:val="001A3C40"/>
    <w:rsid w:val="001A503B"/>
    <w:rsid w:val="001A5CE4"/>
    <w:rsid w:val="001A6ADD"/>
    <w:rsid w:val="001A6F56"/>
    <w:rsid w:val="001A76AC"/>
    <w:rsid w:val="001A7A06"/>
    <w:rsid w:val="001B0670"/>
    <w:rsid w:val="001B0839"/>
    <w:rsid w:val="001B15A4"/>
    <w:rsid w:val="001B1BAE"/>
    <w:rsid w:val="001B3A6B"/>
    <w:rsid w:val="001B640A"/>
    <w:rsid w:val="001C0703"/>
    <w:rsid w:val="001C16F6"/>
    <w:rsid w:val="001C2C95"/>
    <w:rsid w:val="001C3458"/>
    <w:rsid w:val="001C3E7C"/>
    <w:rsid w:val="001C447B"/>
    <w:rsid w:val="001C52FA"/>
    <w:rsid w:val="001C5E7F"/>
    <w:rsid w:val="001C728F"/>
    <w:rsid w:val="001C7C53"/>
    <w:rsid w:val="001C7E72"/>
    <w:rsid w:val="001D24C1"/>
    <w:rsid w:val="001D275F"/>
    <w:rsid w:val="001D3110"/>
    <w:rsid w:val="001D4E4C"/>
    <w:rsid w:val="001D4FE4"/>
    <w:rsid w:val="001D7BF4"/>
    <w:rsid w:val="001E00CF"/>
    <w:rsid w:val="001E0638"/>
    <w:rsid w:val="001E0E35"/>
    <w:rsid w:val="001E3340"/>
    <w:rsid w:val="001E34FE"/>
    <w:rsid w:val="001E3C70"/>
    <w:rsid w:val="001E5290"/>
    <w:rsid w:val="001E7443"/>
    <w:rsid w:val="001E7777"/>
    <w:rsid w:val="001F0174"/>
    <w:rsid w:val="001F1A9B"/>
    <w:rsid w:val="001F2CBD"/>
    <w:rsid w:val="001F3494"/>
    <w:rsid w:val="001F46B3"/>
    <w:rsid w:val="001F5805"/>
    <w:rsid w:val="001F7901"/>
    <w:rsid w:val="002037F3"/>
    <w:rsid w:val="00207038"/>
    <w:rsid w:val="0021018B"/>
    <w:rsid w:val="002105ED"/>
    <w:rsid w:val="00211A71"/>
    <w:rsid w:val="002126DA"/>
    <w:rsid w:val="00213120"/>
    <w:rsid w:val="00214799"/>
    <w:rsid w:val="00217FB3"/>
    <w:rsid w:val="00220346"/>
    <w:rsid w:val="00220F39"/>
    <w:rsid w:val="00221B37"/>
    <w:rsid w:val="0022389B"/>
    <w:rsid w:val="00227FD6"/>
    <w:rsid w:val="002311F6"/>
    <w:rsid w:val="002321DB"/>
    <w:rsid w:val="0023304D"/>
    <w:rsid w:val="002371C4"/>
    <w:rsid w:val="00240CED"/>
    <w:rsid w:val="00240DDB"/>
    <w:rsid w:val="00241C65"/>
    <w:rsid w:val="0024214D"/>
    <w:rsid w:val="00242CE2"/>
    <w:rsid w:val="00245A17"/>
    <w:rsid w:val="002513DC"/>
    <w:rsid w:val="002518B6"/>
    <w:rsid w:val="00253778"/>
    <w:rsid w:val="00255877"/>
    <w:rsid w:val="00255F18"/>
    <w:rsid w:val="00255FA4"/>
    <w:rsid w:val="002561FE"/>
    <w:rsid w:val="00260B51"/>
    <w:rsid w:val="00260DDB"/>
    <w:rsid w:val="002618BD"/>
    <w:rsid w:val="00262175"/>
    <w:rsid w:val="002641BB"/>
    <w:rsid w:val="00267C9D"/>
    <w:rsid w:val="0027012F"/>
    <w:rsid w:val="00270410"/>
    <w:rsid w:val="00270938"/>
    <w:rsid w:val="0027535C"/>
    <w:rsid w:val="00275792"/>
    <w:rsid w:val="002771E8"/>
    <w:rsid w:val="0028205E"/>
    <w:rsid w:val="00284EB6"/>
    <w:rsid w:val="00285CA8"/>
    <w:rsid w:val="002901E2"/>
    <w:rsid w:val="0029077F"/>
    <w:rsid w:val="00294A33"/>
    <w:rsid w:val="00294AE8"/>
    <w:rsid w:val="002954D3"/>
    <w:rsid w:val="002956EC"/>
    <w:rsid w:val="00295A68"/>
    <w:rsid w:val="00297B92"/>
    <w:rsid w:val="002A1C37"/>
    <w:rsid w:val="002A210B"/>
    <w:rsid w:val="002A2AE6"/>
    <w:rsid w:val="002A39EC"/>
    <w:rsid w:val="002A4740"/>
    <w:rsid w:val="002A5A14"/>
    <w:rsid w:val="002A7544"/>
    <w:rsid w:val="002B07C4"/>
    <w:rsid w:val="002B099E"/>
    <w:rsid w:val="002B0D0B"/>
    <w:rsid w:val="002B20B1"/>
    <w:rsid w:val="002B5EC4"/>
    <w:rsid w:val="002C1056"/>
    <w:rsid w:val="002C1C7C"/>
    <w:rsid w:val="002C2B03"/>
    <w:rsid w:val="002C2E26"/>
    <w:rsid w:val="002C371F"/>
    <w:rsid w:val="002C68A8"/>
    <w:rsid w:val="002C6F5C"/>
    <w:rsid w:val="002D0268"/>
    <w:rsid w:val="002D1725"/>
    <w:rsid w:val="002D194C"/>
    <w:rsid w:val="002D32C0"/>
    <w:rsid w:val="002D369E"/>
    <w:rsid w:val="002E13D4"/>
    <w:rsid w:val="002E3F7A"/>
    <w:rsid w:val="002E52F8"/>
    <w:rsid w:val="002E6018"/>
    <w:rsid w:val="002E6243"/>
    <w:rsid w:val="002E66F5"/>
    <w:rsid w:val="002E6FAB"/>
    <w:rsid w:val="002E712B"/>
    <w:rsid w:val="002E77A6"/>
    <w:rsid w:val="002E7BEB"/>
    <w:rsid w:val="002F085A"/>
    <w:rsid w:val="002F17FB"/>
    <w:rsid w:val="002F34E2"/>
    <w:rsid w:val="002F4365"/>
    <w:rsid w:val="002F4676"/>
    <w:rsid w:val="002F4A06"/>
    <w:rsid w:val="002F52E7"/>
    <w:rsid w:val="002F5AEF"/>
    <w:rsid w:val="002F6BC4"/>
    <w:rsid w:val="002F780D"/>
    <w:rsid w:val="00302045"/>
    <w:rsid w:val="00305317"/>
    <w:rsid w:val="00305C61"/>
    <w:rsid w:val="00307DF4"/>
    <w:rsid w:val="00316D5E"/>
    <w:rsid w:val="00317E04"/>
    <w:rsid w:val="00320AB8"/>
    <w:rsid w:val="00320D6B"/>
    <w:rsid w:val="00321195"/>
    <w:rsid w:val="003217D2"/>
    <w:rsid w:val="003228E0"/>
    <w:rsid w:val="003237F5"/>
    <w:rsid w:val="00325F0E"/>
    <w:rsid w:val="00327092"/>
    <w:rsid w:val="00331BB9"/>
    <w:rsid w:val="00332416"/>
    <w:rsid w:val="00332BF0"/>
    <w:rsid w:val="003330C6"/>
    <w:rsid w:val="0033370B"/>
    <w:rsid w:val="00333C1E"/>
    <w:rsid w:val="00334217"/>
    <w:rsid w:val="003348D1"/>
    <w:rsid w:val="003429F2"/>
    <w:rsid w:val="00345729"/>
    <w:rsid w:val="0034691E"/>
    <w:rsid w:val="00346979"/>
    <w:rsid w:val="003472FC"/>
    <w:rsid w:val="00351A99"/>
    <w:rsid w:val="00351D63"/>
    <w:rsid w:val="00352B04"/>
    <w:rsid w:val="00352F8B"/>
    <w:rsid w:val="003537DC"/>
    <w:rsid w:val="00354172"/>
    <w:rsid w:val="00356237"/>
    <w:rsid w:val="00357072"/>
    <w:rsid w:val="003574E8"/>
    <w:rsid w:val="00357BEF"/>
    <w:rsid w:val="00361E1A"/>
    <w:rsid w:val="0036420D"/>
    <w:rsid w:val="00365C19"/>
    <w:rsid w:val="00366029"/>
    <w:rsid w:val="00366631"/>
    <w:rsid w:val="003716D2"/>
    <w:rsid w:val="00371915"/>
    <w:rsid w:val="00376B13"/>
    <w:rsid w:val="003771B4"/>
    <w:rsid w:val="0038040E"/>
    <w:rsid w:val="00385244"/>
    <w:rsid w:val="00386AD2"/>
    <w:rsid w:val="00387CB2"/>
    <w:rsid w:val="00387CF9"/>
    <w:rsid w:val="00387D46"/>
    <w:rsid w:val="00390967"/>
    <w:rsid w:val="0039228E"/>
    <w:rsid w:val="003940B3"/>
    <w:rsid w:val="00396C05"/>
    <w:rsid w:val="003A09A2"/>
    <w:rsid w:val="003A32F6"/>
    <w:rsid w:val="003A3DDD"/>
    <w:rsid w:val="003A41B1"/>
    <w:rsid w:val="003B0FDB"/>
    <w:rsid w:val="003B3513"/>
    <w:rsid w:val="003B3A26"/>
    <w:rsid w:val="003B5601"/>
    <w:rsid w:val="003B5A3F"/>
    <w:rsid w:val="003B5F9A"/>
    <w:rsid w:val="003B61DE"/>
    <w:rsid w:val="003B66EF"/>
    <w:rsid w:val="003B73C2"/>
    <w:rsid w:val="003B73F1"/>
    <w:rsid w:val="003C0987"/>
    <w:rsid w:val="003C0CCC"/>
    <w:rsid w:val="003C3171"/>
    <w:rsid w:val="003C4524"/>
    <w:rsid w:val="003C4D41"/>
    <w:rsid w:val="003C59BC"/>
    <w:rsid w:val="003C672C"/>
    <w:rsid w:val="003C7EE1"/>
    <w:rsid w:val="003D1731"/>
    <w:rsid w:val="003D26B1"/>
    <w:rsid w:val="003D2C6E"/>
    <w:rsid w:val="003D4142"/>
    <w:rsid w:val="003D4838"/>
    <w:rsid w:val="003D49A1"/>
    <w:rsid w:val="003D4EAB"/>
    <w:rsid w:val="003D62A3"/>
    <w:rsid w:val="003D6C88"/>
    <w:rsid w:val="003D78A0"/>
    <w:rsid w:val="003D7D03"/>
    <w:rsid w:val="003E29F9"/>
    <w:rsid w:val="003E4DA9"/>
    <w:rsid w:val="003E6845"/>
    <w:rsid w:val="003E68CB"/>
    <w:rsid w:val="003E6934"/>
    <w:rsid w:val="003F36DD"/>
    <w:rsid w:val="003F3AF3"/>
    <w:rsid w:val="003F5413"/>
    <w:rsid w:val="003F7021"/>
    <w:rsid w:val="00400103"/>
    <w:rsid w:val="00401B59"/>
    <w:rsid w:val="004029CC"/>
    <w:rsid w:val="00403138"/>
    <w:rsid w:val="0040340D"/>
    <w:rsid w:val="0040434D"/>
    <w:rsid w:val="00405532"/>
    <w:rsid w:val="0040711B"/>
    <w:rsid w:val="004120AE"/>
    <w:rsid w:val="00413181"/>
    <w:rsid w:val="00413566"/>
    <w:rsid w:val="00414138"/>
    <w:rsid w:val="00414D58"/>
    <w:rsid w:val="0041569F"/>
    <w:rsid w:val="00416057"/>
    <w:rsid w:val="004165C2"/>
    <w:rsid w:val="0042261C"/>
    <w:rsid w:val="00422F49"/>
    <w:rsid w:val="0042402C"/>
    <w:rsid w:val="00424351"/>
    <w:rsid w:val="00425F2A"/>
    <w:rsid w:val="004262E4"/>
    <w:rsid w:val="00427A96"/>
    <w:rsid w:val="00427F39"/>
    <w:rsid w:val="004317AF"/>
    <w:rsid w:val="004321DF"/>
    <w:rsid w:val="0043537A"/>
    <w:rsid w:val="00435EFB"/>
    <w:rsid w:val="004367ED"/>
    <w:rsid w:val="00436897"/>
    <w:rsid w:val="00436E8A"/>
    <w:rsid w:val="00436E90"/>
    <w:rsid w:val="00437BCA"/>
    <w:rsid w:val="00437D6E"/>
    <w:rsid w:val="00440951"/>
    <w:rsid w:val="004421C9"/>
    <w:rsid w:val="00444805"/>
    <w:rsid w:val="00444CB0"/>
    <w:rsid w:val="00445993"/>
    <w:rsid w:val="00446006"/>
    <w:rsid w:val="00446049"/>
    <w:rsid w:val="00454C5B"/>
    <w:rsid w:val="004561B9"/>
    <w:rsid w:val="004572F5"/>
    <w:rsid w:val="00457DEB"/>
    <w:rsid w:val="00460021"/>
    <w:rsid w:val="00460604"/>
    <w:rsid w:val="00460623"/>
    <w:rsid w:val="00461538"/>
    <w:rsid w:val="00461829"/>
    <w:rsid w:val="004629FE"/>
    <w:rsid w:val="0046301E"/>
    <w:rsid w:val="004637D5"/>
    <w:rsid w:val="0046447C"/>
    <w:rsid w:val="00465BAA"/>
    <w:rsid w:val="0046687F"/>
    <w:rsid w:val="00472521"/>
    <w:rsid w:val="00473867"/>
    <w:rsid w:val="00473A64"/>
    <w:rsid w:val="0047788A"/>
    <w:rsid w:val="00477955"/>
    <w:rsid w:val="004801D9"/>
    <w:rsid w:val="00481521"/>
    <w:rsid w:val="00484BDE"/>
    <w:rsid w:val="00484F8F"/>
    <w:rsid w:val="0048600B"/>
    <w:rsid w:val="00486749"/>
    <w:rsid w:val="00487240"/>
    <w:rsid w:val="004872A0"/>
    <w:rsid w:val="004900E4"/>
    <w:rsid w:val="00491260"/>
    <w:rsid w:val="00491913"/>
    <w:rsid w:val="004919C7"/>
    <w:rsid w:val="00492E95"/>
    <w:rsid w:val="004930DA"/>
    <w:rsid w:val="00493673"/>
    <w:rsid w:val="004950DF"/>
    <w:rsid w:val="00495D05"/>
    <w:rsid w:val="0049720D"/>
    <w:rsid w:val="00497458"/>
    <w:rsid w:val="0049792B"/>
    <w:rsid w:val="00497EF1"/>
    <w:rsid w:val="004A1FE0"/>
    <w:rsid w:val="004A25BA"/>
    <w:rsid w:val="004A315F"/>
    <w:rsid w:val="004A594B"/>
    <w:rsid w:val="004A65F5"/>
    <w:rsid w:val="004B044C"/>
    <w:rsid w:val="004B0809"/>
    <w:rsid w:val="004B47C4"/>
    <w:rsid w:val="004B4A59"/>
    <w:rsid w:val="004B6210"/>
    <w:rsid w:val="004C0340"/>
    <w:rsid w:val="004C19EC"/>
    <w:rsid w:val="004C1A18"/>
    <w:rsid w:val="004C1FDF"/>
    <w:rsid w:val="004C464E"/>
    <w:rsid w:val="004C528A"/>
    <w:rsid w:val="004C5E59"/>
    <w:rsid w:val="004D2F49"/>
    <w:rsid w:val="004D3D44"/>
    <w:rsid w:val="004D47CC"/>
    <w:rsid w:val="004D64E8"/>
    <w:rsid w:val="004E464A"/>
    <w:rsid w:val="004E4845"/>
    <w:rsid w:val="004E4A2F"/>
    <w:rsid w:val="004E50FC"/>
    <w:rsid w:val="004E5B12"/>
    <w:rsid w:val="004E71F9"/>
    <w:rsid w:val="004F235C"/>
    <w:rsid w:val="004F2424"/>
    <w:rsid w:val="004F4A33"/>
    <w:rsid w:val="00502397"/>
    <w:rsid w:val="00502D5F"/>
    <w:rsid w:val="00502FD1"/>
    <w:rsid w:val="00507C20"/>
    <w:rsid w:val="00511667"/>
    <w:rsid w:val="00512252"/>
    <w:rsid w:val="00515C59"/>
    <w:rsid w:val="0051741A"/>
    <w:rsid w:val="0052015E"/>
    <w:rsid w:val="005235E9"/>
    <w:rsid w:val="00523E6B"/>
    <w:rsid w:val="00524443"/>
    <w:rsid w:val="00524580"/>
    <w:rsid w:val="005252E6"/>
    <w:rsid w:val="00526793"/>
    <w:rsid w:val="00527A6D"/>
    <w:rsid w:val="0053087D"/>
    <w:rsid w:val="00530D05"/>
    <w:rsid w:val="0053175D"/>
    <w:rsid w:val="00532901"/>
    <w:rsid w:val="00533422"/>
    <w:rsid w:val="00533B4B"/>
    <w:rsid w:val="00533F3D"/>
    <w:rsid w:val="00534D28"/>
    <w:rsid w:val="00535302"/>
    <w:rsid w:val="005360D2"/>
    <w:rsid w:val="0054158A"/>
    <w:rsid w:val="005424C1"/>
    <w:rsid w:val="00542655"/>
    <w:rsid w:val="00544C43"/>
    <w:rsid w:val="00545D43"/>
    <w:rsid w:val="005470EC"/>
    <w:rsid w:val="005471B0"/>
    <w:rsid w:val="00550603"/>
    <w:rsid w:val="00550B02"/>
    <w:rsid w:val="00550DE6"/>
    <w:rsid w:val="00552CA7"/>
    <w:rsid w:val="00552F42"/>
    <w:rsid w:val="00553EC1"/>
    <w:rsid w:val="00555ED1"/>
    <w:rsid w:val="00555FB7"/>
    <w:rsid w:val="00556449"/>
    <w:rsid w:val="00557A7C"/>
    <w:rsid w:val="0056227F"/>
    <w:rsid w:val="005632FD"/>
    <w:rsid w:val="005639A2"/>
    <w:rsid w:val="00565C66"/>
    <w:rsid w:val="00566173"/>
    <w:rsid w:val="005673D2"/>
    <w:rsid w:val="0056747F"/>
    <w:rsid w:val="00570E7C"/>
    <w:rsid w:val="00571A95"/>
    <w:rsid w:val="005728E0"/>
    <w:rsid w:val="00576379"/>
    <w:rsid w:val="00580791"/>
    <w:rsid w:val="0058192D"/>
    <w:rsid w:val="0058215B"/>
    <w:rsid w:val="00584AB6"/>
    <w:rsid w:val="00584B32"/>
    <w:rsid w:val="00584F5F"/>
    <w:rsid w:val="00585430"/>
    <w:rsid w:val="00585597"/>
    <w:rsid w:val="0058578C"/>
    <w:rsid w:val="00586267"/>
    <w:rsid w:val="00587AA4"/>
    <w:rsid w:val="00587E50"/>
    <w:rsid w:val="00587F92"/>
    <w:rsid w:val="00590298"/>
    <w:rsid w:val="00590586"/>
    <w:rsid w:val="00590CA4"/>
    <w:rsid w:val="00591635"/>
    <w:rsid w:val="005937E1"/>
    <w:rsid w:val="00594CF1"/>
    <w:rsid w:val="005952E0"/>
    <w:rsid w:val="00596E60"/>
    <w:rsid w:val="00597526"/>
    <w:rsid w:val="005A04FE"/>
    <w:rsid w:val="005A09AB"/>
    <w:rsid w:val="005A26D9"/>
    <w:rsid w:val="005A2D35"/>
    <w:rsid w:val="005A39D4"/>
    <w:rsid w:val="005A3ED8"/>
    <w:rsid w:val="005A61CC"/>
    <w:rsid w:val="005A6C78"/>
    <w:rsid w:val="005B053E"/>
    <w:rsid w:val="005B0B2E"/>
    <w:rsid w:val="005B20EB"/>
    <w:rsid w:val="005B45CE"/>
    <w:rsid w:val="005B6037"/>
    <w:rsid w:val="005B6F28"/>
    <w:rsid w:val="005B78D2"/>
    <w:rsid w:val="005C0F59"/>
    <w:rsid w:val="005C211F"/>
    <w:rsid w:val="005C30B1"/>
    <w:rsid w:val="005C51BD"/>
    <w:rsid w:val="005C6439"/>
    <w:rsid w:val="005C6E31"/>
    <w:rsid w:val="005D20BB"/>
    <w:rsid w:val="005D2967"/>
    <w:rsid w:val="005D2B26"/>
    <w:rsid w:val="005D58B9"/>
    <w:rsid w:val="005D6202"/>
    <w:rsid w:val="005D6366"/>
    <w:rsid w:val="005D66A2"/>
    <w:rsid w:val="005D6E67"/>
    <w:rsid w:val="005D6E68"/>
    <w:rsid w:val="005E02D6"/>
    <w:rsid w:val="005E0900"/>
    <w:rsid w:val="005E154A"/>
    <w:rsid w:val="005E1F66"/>
    <w:rsid w:val="005E258F"/>
    <w:rsid w:val="005E2CD4"/>
    <w:rsid w:val="005E30BD"/>
    <w:rsid w:val="005E30F8"/>
    <w:rsid w:val="005F1B6B"/>
    <w:rsid w:val="005F2BF6"/>
    <w:rsid w:val="005F3034"/>
    <w:rsid w:val="005F3FE6"/>
    <w:rsid w:val="005F4026"/>
    <w:rsid w:val="005F6228"/>
    <w:rsid w:val="005F6262"/>
    <w:rsid w:val="005F6E8D"/>
    <w:rsid w:val="005F7718"/>
    <w:rsid w:val="00600BAE"/>
    <w:rsid w:val="00601772"/>
    <w:rsid w:val="00604AE6"/>
    <w:rsid w:val="00604F40"/>
    <w:rsid w:val="0060568B"/>
    <w:rsid w:val="00606F2C"/>
    <w:rsid w:val="006102D5"/>
    <w:rsid w:val="00610A05"/>
    <w:rsid w:val="0061229B"/>
    <w:rsid w:val="00616C93"/>
    <w:rsid w:val="006205EA"/>
    <w:rsid w:val="00622188"/>
    <w:rsid w:val="00622370"/>
    <w:rsid w:val="00622F0B"/>
    <w:rsid w:val="00624305"/>
    <w:rsid w:val="00625577"/>
    <w:rsid w:val="00627D40"/>
    <w:rsid w:val="00630F86"/>
    <w:rsid w:val="006316E2"/>
    <w:rsid w:val="00632446"/>
    <w:rsid w:val="00632845"/>
    <w:rsid w:val="00632C94"/>
    <w:rsid w:val="006332E7"/>
    <w:rsid w:val="00635770"/>
    <w:rsid w:val="00637C93"/>
    <w:rsid w:val="00640535"/>
    <w:rsid w:val="0064149F"/>
    <w:rsid w:val="006434B9"/>
    <w:rsid w:val="00644F7A"/>
    <w:rsid w:val="0064565B"/>
    <w:rsid w:val="00646016"/>
    <w:rsid w:val="00647097"/>
    <w:rsid w:val="00650C87"/>
    <w:rsid w:val="00650FD7"/>
    <w:rsid w:val="006516D1"/>
    <w:rsid w:val="00651D6A"/>
    <w:rsid w:val="00652A30"/>
    <w:rsid w:val="00654DF2"/>
    <w:rsid w:val="006550BA"/>
    <w:rsid w:val="006565AD"/>
    <w:rsid w:val="006575CB"/>
    <w:rsid w:val="00660973"/>
    <w:rsid w:val="00660BB3"/>
    <w:rsid w:val="006614B4"/>
    <w:rsid w:val="0066255A"/>
    <w:rsid w:val="006628D5"/>
    <w:rsid w:val="00664509"/>
    <w:rsid w:val="006647F9"/>
    <w:rsid w:val="0066565D"/>
    <w:rsid w:val="00665DF4"/>
    <w:rsid w:val="006668B0"/>
    <w:rsid w:val="00666B5E"/>
    <w:rsid w:val="00666BC3"/>
    <w:rsid w:val="0066704B"/>
    <w:rsid w:val="006677D4"/>
    <w:rsid w:val="00671396"/>
    <w:rsid w:val="00671966"/>
    <w:rsid w:val="00672BA3"/>
    <w:rsid w:val="00672F19"/>
    <w:rsid w:val="00673343"/>
    <w:rsid w:val="00673F05"/>
    <w:rsid w:val="006753DE"/>
    <w:rsid w:val="00675EF8"/>
    <w:rsid w:val="00677D5D"/>
    <w:rsid w:val="0068166D"/>
    <w:rsid w:val="006829C7"/>
    <w:rsid w:val="00683481"/>
    <w:rsid w:val="00683930"/>
    <w:rsid w:val="00683D87"/>
    <w:rsid w:val="00684D0F"/>
    <w:rsid w:val="00686F51"/>
    <w:rsid w:val="00690381"/>
    <w:rsid w:val="00690659"/>
    <w:rsid w:val="00690A37"/>
    <w:rsid w:val="00692BD9"/>
    <w:rsid w:val="006939C9"/>
    <w:rsid w:val="00693B1B"/>
    <w:rsid w:val="00695C98"/>
    <w:rsid w:val="00696A58"/>
    <w:rsid w:val="006A029F"/>
    <w:rsid w:val="006A2592"/>
    <w:rsid w:val="006A3C2A"/>
    <w:rsid w:val="006A60D6"/>
    <w:rsid w:val="006A6D3F"/>
    <w:rsid w:val="006A6DDF"/>
    <w:rsid w:val="006A6F70"/>
    <w:rsid w:val="006A7FDA"/>
    <w:rsid w:val="006B3676"/>
    <w:rsid w:val="006B5891"/>
    <w:rsid w:val="006B6804"/>
    <w:rsid w:val="006B751B"/>
    <w:rsid w:val="006B7A99"/>
    <w:rsid w:val="006C02D0"/>
    <w:rsid w:val="006C0AE4"/>
    <w:rsid w:val="006C0B58"/>
    <w:rsid w:val="006C0C30"/>
    <w:rsid w:val="006C1A07"/>
    <w:rsid w:val="006C1A26"/>
    <w:rsid w:val="006C581B"/>
    <w:rsid w:val="006C6573"/>
    <w:rsid w:val="006C6A1C"/>
    <w:rsid w:val="006D2A4B"/>
    <w:rsid w:val="006D44CB"/>
    <w:rsid w:val="006D71D2"/>
    <w:rsid w:val="006D7687"/>
    <w:rsid w:val="006E09C7"/>
    <w:rsid w:val="006E2113"/>
    <w:rsid w:val="006E57D8"/>
    <w:rsid w:val="006E68FC"/>
    <w:rsid w:val="006E7D82"/>
    <w:rsid w:val="006F0E0F"/>
    <w:rsid w:val="006F1CD1"/>
    <w:rsid w:val="006F2111"/>
    <w:rsid w:val="006F28A9"/>
    <w:rsid w:val="006F2EC5"/>
    <w:rsid w:val="006F30AE"/>
    <w:rsid w:val="006F3318"/>
    <w:rsid w:val="006F4E0E"/>
    <w:rsid w:val="006F5AEF"/>
    <w:rsid w:val="006F6BD5"/>
    <w:rsid w:val="0070022A"/>
    <w:rsid w:val="007006F4"/>
    <w:rsid w:val="00700E86"/>
    <w:rsid w:val="007011CB"/>
    <w:rsid w:val="00701645"/>
    <w:rsid w:val="007037BA"/>
    <w:rsid w:val="007050E7"/>
    <w:rsid w:val="007052D8"/>
    <w:rsid w:val="0070609A"/>
    <w:rsid w:val="0070728E"/>
    <w:rsid w:val="007075C9"/>
    <w:rsid w:val="0070793F"/>
    <w:rsid w:val="00707D0A"/>
    <w:rsid w:val="007113AF"/>
    <w:rsid w:val="00722092"/>
    <w:rsid w:val="0072445C"/>
    <w:rsid w:val="00724D71"/>
    <w:rsid w:val="00725932"/>
    <w:rsid w:val="00725A79"/>
    <w:rsid w:val="00726A3C"/>
    <w:rsid w:val="0073196C"/>
    <w:rsid w:val="007343E7"/>
    <w:rsid w:val="0073582E"/>
    <w:rsid w:val="00736DCC"/>
    <w:rsid w:val="00737111"/>
    <w:rsid w:val="00737173"/>
    <w:rsid w:val="00740F8A"/>
    <w:rsid w:val="007412F0"/>
    <w:rsid w:val="00741A92"/>
    <w:rsid w:val="0074324F"/>
    <w:rsid w:val="007468E7"/>
    <w:rsid w:val="00747331"/>
    <w:rsid w:val="00747827"/>
    <w:rsid w:val="00747EA1"/>
    <w:rsid w:val="00750304"/>
    <w:rsid w:val="007503A6"/>
    <w:rsid w:val="00751E5F"/>
    <w:rsid w:val="00752708"/>
    <w:rsid w:val="0075396B"/>
    <w:rsid w:val="00755AD6"/>
    <w:rsid w:val="00757091"/>
    <w:rsid w:val="00760B56"/>
    <w:rsid w:val="007613A8"/>
    <w:rsid w:val="007613AA"/>
    <w:rsid w:val="00761417"/>
    <w:rsid w:val="00767452"/>
    <w:rsid w:val="0077013F"/>
    <w:rsid w:val="00772002"/>
    <w:rsid w:val="00772E40"/>
    <w:rsid w:val="00773061"/>
    <w:rsid w:val="00774B39"/>
    <w:rsid w:val="00777787"/>
    <w:rsid w:val="0077782D"/>
    <w:rsid w:val="00781C3E"/>
    <w:rsid w:val="007827BE"/>
    <w:rsid w:val="00784669"/>
    <w:rsid w:val="007849DB"/>
    <w:rsid w:val="00786C87"/>
    <w:rsid w:val="007928FF"/>
    <w:rsid w:val="007939A7"/>
    <w:rsid w:val="00793D09"/>
    <w:rsid w:val="00793E9A"/>
    <w:rsid w:val="007940EE"/>
    <w:rsid w:val="00795851"/>
    <w:rsid w:val="00796408"/>
    <w:rsid w:val="00796625"/>
    <w:rsid w:val="007A07D0"/>
    <w:rsid w:val="007A149B"/>
    <w:rsid w:val="007A23F8"/>
    <w:rsid w:val="007A2803"/>
    <w:rsid w:val="007A391B"/>
    <w:rsid w:val="007B1AD2"/>
    <w:rsid w:val="007B294B"/>
    <w:rsid w:val="007B2C31"/>
    <w:rsid w:val="007B3549"/>
    <w:rsid w:val="007B5748"/>
    <w:rsid w:val="007B5877"/>
    <w:rsid w:val="007B5977"/>
    <w:rsid w:val="007B5E68"/>
    <w:rsid w:val="007B6EBD"/>
    <w:rsid w:val="007B7BB2"/>
    <w:rsid w:val="007C02C8"/>
    <w:rsid w:val="007C0646"/>
    <w:rsid w:val="007C0780"/>
    <w:rsid w:val="007C171A"/>
    <w:rsid w:val="007C253A"/>
    <w:rsid w:val="007C613B"/>
    <w:rsid w:val="007C6497"/>
    <w:rsid w:val="007C6C70"/>
    <w:rsid w:val="007D0A29"/>
    <w:rsid w:val="007D14C1"/>
    <w:rsid w:val="007D2AEF"/>
    <w:rsid w:val="007D4BA3"/>
    <w:rsid w:val="007D59BA"/>
    <w:rsid w:val="007D69D6"/>
    <w:rsid w:val="007D784F"/>
    <w:rsid w:val="007E0303"/>
    <w:rsid w:val="007E07E3"/>
    <w:rsid w:val="007E1B28"/>
    <w:rsid w:val="007E3B94"/>
    <w:rsid w:val="007E476D"/>
    <w:rsid w:val="007E7D5A"/>
    <w:rsid w:val="007F056B"/>
    <w:rsid w:val="007F0B66"/>
    <w:rsid w:val="007F1FFD"/>
    <w:rsid w:val="007F36B4"/>
    <w:rsid w:val="007F650B"/>
    <w:rsid w:val="0080143E"/>
    <w:rsid w:val="008019BD"/>
    <w:rsid w:val="00803BB1"/>
    <w:rsid w:val="00804D63"/>
    <w:rsid w:val="00805374"/>
    <w:rsid w:val="008074DE"/>
    <w:rsid w:val="008104F6"/>
    <w:rsid w:val="00810E4B"/>
    <w:rsid w:val="008149FA"/>
    <w:rsid w:val="00814C6C"/>
    <w:rsid w:val="0081721E"/>
    <w:rsid w:val="00823064"/>
    <w:rsid w:val="0082335D"/>
    <w:rsid w:val="00824BE4"/>
    <w:rsid w:val="00827F1B"/>
    <w:rsid w:val="008318F4"/>
    <w:rsid w:val="00831B2C"/>
    <w:rsid w:val="00833A07"/>
    <w:rsid w:val="00834CE4"/>
    <w:rsid w:val="00835F6C"/>
    <w:rsid w:val="00836346"/>
    <w:rsid w:val="00841337"/>
    <w:rsid w:val="008421AE"/>
    <w:rsid w:val="00842A57"/>
    <w:rsid w:val="00842D12"/>
    <w:rsid w:val="00843FA1"/>
    <w:rsid w:val="00846725"/>
    <w:rsid w:val="00846756"/>
    <w:rsid w:val="00846A18"/>
    <w:rsid w:val="00850A08"/>
    <w:rsid w:val="00853CD5"/>
    <w:rsid w:val="00853D21"/>
    <w:rsid w:val="00854D4E"/>
    <w:rsid w:val="008579F5"/>
    <w:rsid w:val="00857CED"/>
    <w:rsid w:val="00860E37"/>
    <w:rsid w:val="00861755"/>
    <w:rsid w:val="008624FB"/>
    <w:rsid w:val="008634F0"/>
    <w:rsid w:val="00863884"/>
    <w:rsid w:val="00863FF9"/>
    <w:rsid w:val="0086431E"/>
    <w:rsid w:val="00864E4C"/>
    <w:rsid w:val="008653A9"/>
    <w:rsid w:val="008665EF"/>
    <w:rsid w:val="00867331"/>
    <w:rsid w:val="008678C1"/>
    <w:rsid w:val="00870316"/>
    <w:rsid w:val="008714F4"/>
    <w:rsid w:val="00871846"/>
    <w:rsid w:val="00872107"/>
    <w:rsid w:val="00872CA3"/>
    <w:rsid w:val="00872D57"/>
    <w:rsid w:val="00872F16"/>
    <w:rsid w:val="00876099"/>
    <w:rsid w:val="00877B34"/>
    <w:rsid w:val="00877BD8"/>
    <w:rsid w:val="00880B51"/>
    <w:rsid w:val="00881670"/>
    <w:rsid w:val="00882609"/>
    <w:rsid w:val="0088282A"/>
    <w:rsid w:val="00885178"/>
    <w:rsid w:val="00892C86"/>
    <w:rsid w:val="00892E97"/>
    <w:rsid w:val="008936F6"/>
    <w:rsid w:val="008A1424"/>
    <w:rsid w:val="008A4858"/>
    <w:rsid w:val="008A73F6"/>
    <w:rsid w:val="008A7E12"/>
    <w:rsid w:val="008B0D24"/>
    <w:rsid w:val="008B2D35"/>
    <w:rsid w:val="008B3CCA"/>
    <w:rsid w:val="008B3EDF"/>
    <w:rsid w:val="008B4C32"/>
    <w:rsid w:val="008B5AF3"/>
    <w:rsid w:val="008B6347"/>
    <w:rsid w:val="008B646B"/>
    <w:rsid w:val="008B7B90"/>
    <w:rsid w:val="008B7C7D"/>
    <w:rsid w:val="008C0E99"/>
    <w:rsid w:val="008C0FBD"/>
    <w:rsid w:val="008C1001"/>
    <w:rsid w:val="008C1FD2"/>
    <w:rsid w:val="008C3543"/>
    <w:rsid w:val="008D06D8"/>
    <w:rsid w:val="008D24D5"/>
    <w:rsid w:val="008D293D"/>
    <w:rsid w:val="008D4241"/>
    <w:rsid w:val="008E0876"/>
    <w:rsid w:val="008E1062"/>
    <w:rsid w:val="008E3401"/>
    <w:rsid w:val="008E4941"/>
    <w:rsid w:val="008E4EB7"/>
    <w:rsid w:val="008E6984"/>
    <w:rsid w:val="008E7A0D"/>
    <w:rsid w:val="008E7A91"/>
    <w:rsid w:val="008F0E6F"/>
    <w:rsid w:val="008F144F"/>
    <w:rsid w:val="008F394D"/>
    <w:rsid w:val="008F40C1"/>
    <w:rsid w:val="008F6067"/>
    <w:rsid w:val="008F741A"/>
    <w:rsid w:val="00900D4B"/>
    <w:rsid w:val="00900EA0"/>
    <w:rsid w:val="00901660"/>
    <w:rsid w:val="00901B6B"/>
    <w:rsid w:val="00902114"/>
    <w:rsid w:val="009026FC"/>
    <w:rsid w:val="00902F5C"/>
    <w:rsid w:val="00903684"/>
    <w:rsid w:val="00904484"/>
    <w:rsid w:val="00905676"/>
    <w:rsid w:val="0090580F"/>
    <w:rsid w:val="00906A3B"/>
    <w:rsid w:val="0091300B"/>
    <w:rsid w:val="00913754"/>
    <w:rsid w:val="00914171"/>
    <w:rsid w:val="009141AC"/>
    <w:rsid w:val="00914ACB"/>
    <w:rsid w:val="00916FCE"/>
    <w:rsid w:val="009173F4"/>
    <w:rsid w:val="00917516"/>
    <w:rsid w:val="00920097"/>
    <w:rsid w:val="009208B7"/>
    <w:rsid w:val="00922145"/>
    <w:rsid w:val="00922193"/>
    <w:rsid w:val="009225A3"/>
    <w:rsid w:val="009226DB"/>
    <w:rsid w:val="00923DD4"/>
    <w:rsid w:val="00924E00"/>
    <w:rsid w:val="00926556"/>
    <w:rsid w:val="00930F78"/>
    <w:rsid w:val="00930FF0"/>
    <w:rsid w:val="00931E98"/>
    <w:rsid w:val="00936115"/>
    <w:rsid w:val="00940522"/>
    <w:rsid w:val="00941E96"/>
    <w:rsid w:val="00942AA1"/>
    <w:rsid w:val="00942F4A"/>
    <w:rsid w:val="00943810"/>
    <w:rsid w:val="00944083"/>
    <w:rsid w:val="00944577"/>
    <w:rsid w:val="00945F40"/>
    <w:rsid w:val="009462CA"/>
    <w:rsid w:val="009467D1"/>
    <w:rsid w:val="00951999"/>
    <w:rsid w:val="009525F6"/>
    <w:rsid w:val="00953F24"/>
    <w:rsid w:val="00954366"/>
    <w:rsid w:val="00954823"/>
    <w:rsid w:val="0095550C"/>
    <w:rsid w:val="00956A38"/>
    <w:rsid w:val="00961AC9"/>
    <w:rsid w:val="00961CF4"/>
    <w:rsid w:val="00961F20"/>
    <w:rsid w:val="009628A1"/>
    <w:rsid w:val="00964CBE"/>
    <w:rsid w:val="00964E26"/>
    <w:rsid w:val="009655A6"/>
    <w:rsid w:val="009662F9"/>
    <w:rsid w:val="00966332"/>
    <w:rsid w:val="00966837"/>
    <w:rsid w:val="00967B51"/>
    <w:rsid w:val="00967D0A"/>
    <w:rsid w:val="00971037"/>
    <w:rsid w:val="009718DB"/>
    <w:rsid w:val="0097192F"/>
    <w:rsid w:val="00972600"/>
    <w:rsid w:val="00972942"/>
    <w:rsid w:val="00972D27"/>
    <w:rsid w:val="00972DE5"/>
    <w:rsid w:val="00972FBB"/>
    <w:rsid w:val="009736E3"/>
    <w:rsid w:val="00975F39"/>
    <w:rsid w:val="00976A94"/>
    <w:rsid w:val="0097755F"/>
    <w:rsid w:val="009839DC"/>
    <w:rsid w:val="00983D93"/>
    <w:rsid w:val="00984AB9"/>
    <w:rsid w:val="009861B7"/>
    <w:rsid w:val="00987294"/>
    <w:rsid w:val="00990621"/>
    <w:rsid w:val="009906C6"/>
    <w:rsid w:val="009921A0"/>
    <w:rsid w:val="009939A3"/>
    <w:rsid w:val="00994A37"/>
    <w:rsid w:val="009964B1"/>
    <w:rsid w:val="00996ACF"/>
    <w:rsid w:val="00997D2C"/>
    <w:rsid w:val="009A0A50"/>
    <w:rsid w:val="009A1785"/>
    <w:rsid w:val="009A21ED"/>
    <w:rsid w:val="009A32E3"/>
    <w:rsid w:val="009A3432"/>
    <w:rsid w:val="009A47D6"/>
    <w:rsid w:val="009A5BCC"/>
    <w:rsid w:val="009B0781"/>
    <w:rsid w:val="009B0BF7"/>
    <w:rsid w:val="009B264E"/>
    <w:rsid w:val="009B3C7A"/>
    <w:rsid w:val="009B514E"/>
    <w:rsid w:val="009B5E6B"/>
    <w:rsid w:val="009C0B68"/>
    <w:rsid w:val="009C19E3"/>
    <w:rsid w:val="009C465B"/>
    <w:rsid w:val="009C52A5"/>
    <w:rsid w:val="009C760E"/>
    <w:rsid w:val="009C76A6"/>
    <w:rsid w:val="009C7920"/>
    <w:rsid w:val="009D1AF5"/>
    <w:rsid w:val="009D2944"/>
    <w:rsid w:val="009D3A43"/>
    <w:rsid w:val="009D4469"/>
    <w:rsid w:val="009D584C"/>
    <w:rsid w:val="009E07BF"/>
    <w:rsid w:val="009E0EEF"/>
    <w:rsid w:val="009E5E7D"/>
    <w:rsid w:val="009E6ED4"/>
    <w:rsid w:val="009E7F0C"/>
    <w:rsid w:val="009F01FF"/>
    <w:rsid w:val="009F06E5"/>
    <w:rsid w:val="009F09EA"/>
    <w:rsid w:val="009F2A41"/>
    <w:rsid w:val="009F3D1F"/>
    <w:rsid w:val="009F4713"/>
    <w:rsid w:val="009F7F74"/>
    <w:rsid w:val="00A01A2F"/>
    <w:rsid w:val="00A01A6F"/>
    <w:rsid w:val="00A01D68"/>
    <w:rsid w:val="00A04817"/>
    <w:rsid w:val="00A06C57"/>
    <w:rsid w:val="00A06ECE"/>
    <w:rsid w:val="00A07333"/>
    <w:rsid w:val="00A119C3"/>
    <w:rsid w:val="00A125C0"/>
    <w:rsid w:val="00A15CF8"/>
    <w:rsid w:val="00A23EEE"/>
    <w:rsid w:val="00A31170"/>
    <w:rsid w:val="00A311A5"/>
    <w:rsid w:val="00A31EE9"/>
    <w:rsid w:val="00A34463"/>
    <w:rsid w:val="00A36991"/>
    <w:rsid w:val="00A4051A"/>
    <w:rsid w:val="00A42386"/>
    <w:rsid w:val="00A4386C"/>
    <w:rsid w:val="00A521D0"/>
    <w:rsid w:val="00A55B8F"/>
    <w:rsid w:val="00A5647B"/>
    <w:rsid w:val="00A573F3"/>
    <w:rsid w:val="00A57DFB"/>
    <w:rsid w:val="00A609B6"/>
    <w:rsid w:val="00A623A8"/>
    <w:rsid w:val="00A62569"/>
    <w:rsid w:val="00A640BF"/>
    <w:rsid w:val="00A71754"/>
    <w:rsid w:val="00A71769"/>
    <w:rsid w:val="00A71819"/>
    <w:rsid w:val="00A7211A"/>
    <w:rsid w:val="00A740F5"/>
    <w:rsid w:val="00A74F53"/>
    <w:rsid w:val="00A75562"/>
    <w:rsid w:val="00A7599F"/>
    <w:rsid w:val="00A8119F"/>
    <w:rsid w:val="00A8178F"/>
    <w:rsid w:val="00A829D5"/>
    <w:rsid w:val="00A82CDA"/>
    <w:rsid w:val="00A83901"/>
    <w:rsid w:val="00A85960"/>
    <w:rsid w:val="00A861A1"/>
    <w:rsid w:val="00A86889"/>
    <w:rsid w:val="00A87B1D"/>
    <w:rsid w:val="00A91887"/>
    <w:rsid w:val="00A93196"/>
    <w:rsid w:val="00A97039"/>
    <w:rsid w:val="00A9754A"/>
    <w:rsid w:val="00AA109B"/>
    <w:rsid w:val="00AA2A67"/>
    <w:rsid w:val="00AA48C8"/>
    <w:rsid w:val="00AA6166"/>
    <w:rsid w:val="00AA7654"/>
    <w:rsid w:val="00AA7E03"/>
    <w:rsid w:val="00AB2EBC"/>
    <w:rsid w:val="00AB2FF5"/>
    <w:rsid w:val="00AB35D9"/>
    <w:rsid w:val="00AB3C1A"/>
    <w:rsid w:val="00AB3F0B"/>
    <w:rsid w:val="00AB7C00"/>
    <w:rsid w:val="00AC0B60"/>
    <w:rsid w:val="00AC1212"/>
    <w:rsid w:val="00AC64FC"/>
    <w:rsid w:val="00AC7CE2"/>
    <w:rsid w:val="00AD047C"/>
    <w:rsid w:val="00AD096E"/>
    <w:rsid w:val="00AD186C"/>
    <w:rsid w:val="00AD1F4F"/>
    <w:rsid w:val="00AD2FD2"/>
    <w:rsid w:val="00AD43CD"/>
    <w:rsid w:val="00AD4A9F"/>
    <w:rsid w:val="00AD58CA"/>
    <w:rsid w:val="00AE1121"/>
    <w:rsid w:val="00AE18CA"/>
    <w:rsid w:val="00AE1CCF"/>
    <w:rsid w:val="00AE3019"/>
    <w:rsid w:val="00AE366E"/>
    <w:rsid w:val="00AE5B9B"/>
    <w:rsid w:val="00AF004F"/>
    <w:rsid w:val="00AF00F0"/>
    <w:rsid w:val="00AF2D3C"/>
    <w:rsid w:val="00AF2E21"/>
    <w:rsid w:val="00AF39B5"/>
    <w:rsid w:val="00AF4345"/>
    <w:rsid w:val="00AF641B"/>
    <w:rsid w:val="00AF6FDA"/>
    <w:rsid w:val="00AF7E89"/>
    <w:rsid w:val="00B01CD4"/>
    <w:rsid w:val="00B02014"/>
    <w:rsid w:val="00B0255F"/>
    <w:rsid w:val="00B02B03"/>
    <w:rsid w:val="00B04633"/>
    <w:rsid w:val="00B07ABF"/>
    <w:rsid w:val="00B1000B"/>
    <w:rsid w:val="00B1227E"/>
    <w:rsid w:val="00B1415C"/>
    <w:rsid w:val="00B1474E"/>
    <w:rsid w:val="00B17588"/>
    <w:rsid w:val="00B21229"/>
    <w:rsid w:val="00B215E3"/>
    <w:rsid w:val="00B2272F"/>
    <w:rsid w:val="00B23F6E"/>
    <w:rsid w:val="00B24366"/>
    <w:rsid w:val="00B30317"/>
    <w:rsid w:val="00B30A05"/>
    <w:rsid w:val="00B31531"/>
    <w:rsid w:val="00B353D0"/>
    <w:rsid w:val="00B42B89"/>
    <w:rsid w:val="00B44D9D"/>
    <w:rsid w:val="00B45496"/>
    <w:rsid w:val="00B45594"/>
    <w:rsid w:val="00B4723A"/>
    <w:rsid w:val="00B52973"/>
    <w:rsid w:val="00B535CA"/>
    <w:rsid w:val="00B54273"/>
    <w:rsid w:val="00B54B73"/>
    <w:rsid w:val="00B54BA8"/>
    <w:rsid w:val="00B60064"/>
    <w:rsid w:val="00B62BA7"/>
    <w:rsid w:val="00B64B45"/>
    <w:rsid w:val="00B65A37"/>
    <w:rsid w:val="00B65CDF"/>
    <w:rsid w:val="00B66A02"/>
    <w:rsid w:val="00B67D33"/>
    <w:rsid w:val="00B718EA"/>
    <w:rsid w:val="00B71CF7"/>
    <w:rsid w:val="00B71FDE"/>
    <w:rsid w:val="00B73F3E"/>
    <w:rsid w:val="00B7493C"/>
    <w:rsid w:val="00B77D1E"/>
    <w:rsid w:val="00B803D5"/>
    <w:rsid w:val="00B80F68"/>
    <w:rsid w:val="00B80FB7"/>
    <w:rsid w:val="00B819A7"/>
    <w:rsid w:val="00B82CB0"/>
    <w:rsid w:val="00B82DCA"/>
    <w:rsid w:val="00B844CD"/>
    <w:rsid w:val="00B84D98"/>
    <w:rsid w:val="00B87400"/>
    <w:rsid w:val="00B91DD1"/>
    <w:rsid w:val="00B9246E"/>
    <w:rsid w:val="00B92D8A"/>
    <w:rsid w:val="00B944D3"/>
    <w:rsid w:val="00B9489A"/>
    <w:rsid w:val="00B96665"/>
    <w:rsid w:val="00B96AFE"/>
    <w:rsid w:val="00B97092"/>
    <w:rsid w:val="00B97720"/>
    <w:rsid w:val="00BA0B8D"/>
    <w:rsid w:val="00BA18D3"/>
    <w:rsid w:val="00BA2736"/>
    <w:rsid w:val="00BA299A"/>
    <w:rsid w:val="00BA3BB2"/>
    <w:rsid w:val="00BA451C"/>
    <w:rsid w:val="00BA5D71"/>
    <w:rsid w:val="00BA6FD4"/>
    <w:rsid w:val="00BB29ED"/>
    <w:rsid w:val="00BB5486"/>
    <w:rsid w:val="00BB5FFE"/>
    <w:rsid w:val="00BB6F8A"/>
    <w:rsid w:val="00BC14C1"/>
    <w:rsid w:val="00BC2999"/>
    <w:rsid w:val="00BC34B6"/>
    <w:rsid w:val="00BC3BC4"/>
    <w:rsid w:val="00BC3E87"/>
    <w:rsid w:val="00BC580C"/>
    <w:rsid w:val="00BC5B53"/>
    <w:rsid w:val="00BC66A8"/>
    <w:rsid w:val="00BC7BA7"/>
    <w:rsid w:val="00BD0409"/>
    <w:rsid w:val="00BD063A"/>
    <w:rsid w:val="00BD0C62"/>
    <w:rsid w:val="00BD13FB"/>
    <w:rsid w:val="00BD3122"/>
    <w:rsid w:val="00BD35E6"/>
    <w:rsid w:val="00BD4611"/>
    <w:rsid w:val="00BD56D6"/>
    <w:rsid w:val="00BD7255"/>
    <w:rsid w:val="00BE07D1"/>
    <w:rsid w:val="00BE0B48"/>
    <w:rsid w:val="00BE4147"/>
    <w:rsid w:val="00BF0FDB"/>
    <w:rsid w:val="00BF1290"/>
    <w:rsid w:val="00BF3651"/>
    <w:rsid w:val="00BF3772"/>
    <w:rsid w:val="00BF41E0"/>
    <w:rsid w:val="00BF44A7"/>
    <w:rsid w:val="00BF590B"/>
    <w:rsid w:val="00BF78BC"/>
    <w:rsid w:val="00C00B0B"/>
    <w:rsid w:val="00C01CDF"/>
    <w:rsid w:val="00C02656"/>
    <w:rsid w:val="00C0335E"/>
    <w:rsid w:val="00C04357"/>
    <w:rsid w:val="00C05679"/>
    <w:rsid w:val="00C104E0"/>
    <w:rsid w:val="00C13B22"/>
    <w:rsid w:val="00C14347"/>
    <w:rsid w:val="00C147E1"/>
    <w:rsid w:val="00C14D93"/>
    <w:rsid w:val="00C1548A"/>
    <w:rsid w:val="00C15C78"/>
    <w:rsid w:val="00C17D8D"/>
    <w:rsid w:val="00C2065D"/>
    <w:rsid w:val="00C20995"/>
    <w:rsid w:val="00C211A7"/>
    <w:rsid w:val="00C219D1"/>
    <w:rsid w:val="00C237D1"/>
    <w:rsid w:val="00C25252"/>
    <w:rsid w:val="00C253B5"/>
    <w:rsid w:val="00C261D8"/>
    <w:rsid w:val="00C26EAF"/>
    <w:rsid w:val="00C27826"/>
    <w:rsid w:val="00C27C1B"/>
    <w:rsid w:val="00C3023D"/>
    <w:rsid w:val="00C3142D"/>
    <w:rsid w:val="00C320C7"/>
    <w:rsid w:val="00C32431"/>
    <w:rsid w:val="00C32453"/>
    <w:rsid w:val="00C337A1"/>
    <w:rsid w:val="00C35D0B"/>
    <w:rsid w:val="00C3657C"/>
    <w:rsid w:val="00C370FC"/>
    <w:rsid w:val="00C3777F"/>
    <w:rsid w:val="00C411F1"/>
    <w:rsid w:val="00C412AA"/>
    <w:rsid w:val="00C417CB"/>
    <w:rsid w:val="00C43F64"/>
    <w:rsid w:val="00C4431A"/>
    <w:rsid w:val="00C44CCC"/>
    <w:rsid w:val="00C4553A"/>
    <w:rsid w:val="00C4580A"/>
    <w:rsid w:val="00C45BF8"/>
    <w:rsid w:val="00C50114"/>
    <w:rsid w:val="00C50E54"/>
    <w:rsid w:val="00C519A9"/>
    <w:rsid w:val="00C53885"/>
    <w:rsid w:val="00C5488D"/>
    <w:rsid w:val="00C55402"/>
    <w:rsid w:val="00C5585B"/>
    <w:rsid w:val="00C57FAF"/>
    <w:rsid w:val="00C6041E"/>
    <w:rsid w:val="00C61E91"/>
    <w:rsid w:val="00C6342E"/>
    <w:rsid w:val="00C63491"/>
    <w:rsid w:val="00C66B55"/>
    <w:rsid w:val="00C67E03"/>
    <w:rsid w:val="00C71620"/>
    <w:rsid w:val="00C72A8A"/>
    <w:rsid w:val="00C72AB6"/>
    <w:rsid w:val="00C72C20"/>
    <w:rsid w:val="00C7525C"/>
    <w:rsid w:val="00C75AD6"/>
    <w:rsid w:val="00C76D19"/>
    <w:rsid w:val="00C80235"/>
    <w:rsid w:val="00C80434"/>
    <w:rsid w:val="00C82565"/>
    <w:rsid w:val="00C82D15"/>
    <w:rsid w:val="00C834D4"/>
    <w:rsid w:val="00C837C5"/>
    <w:rsid w:val="00C83C9C"/>
    <w:rsid w:val="00C83DB3"/>
    <w:rsid w:val="00C84DCB"/>
    <w:rsid w:val="00C8562B"/>
    <w:rsid w:val="00C86259"/>
    <w:rsid w:val="00C86969"/>
    <w:rsid w:val="00C903BD"/>
    <w:rsid w:val="00C93AE1"/>
    <w:rsid w:val="00C94647"/>
    <w:rsid w:val="00C96916"/>
    <w:rsid w:val="00C97513"/>
    <w:rsid w:val="00CA0063"/>
    <w:rsid w:val="00CA00FC"/>
    <w:rsid w:val="00CA0C0D"/>
    <w:rsid w:val="00CA1343"/>
    <w:rsid w:val="00CA1CB1"/>
    <w:rsid w:val="00CA1F8A"/>
    <w:rsid w:val="00CA4002"/>
    <w:rsid w:val="00CA59BB"/>
    <w:rsid w:val="00CA5A0B"/>
    <w:rsid w:val="00CA6B34"/>
    <w:rsid w:val="00CA797F"/>
    <w:rsid w:val="00CB1548"/>
    <w:rsid w:val="00CB1A49"/>
    <w:rsid w:val="00CB2B45"/>
    <w:rsid w:val="00CB31D2"/>
    <w:rsid w:val="00CB33CE"/>
    <w:rsid w:val="00CB4847"/>
    <w:rsid w:val="00CB5B28"/>
    <w:rsid w:val="00CB69E2"/>
    <w:rsid w:val="00CB6A6C"/>
    <w:rsid w:val="00CC0AA6"/>
    <w:rsid w:val="00CC0F48"/>
    <w:rsid w:val="00CC1B2F"/>
    <w:rsid w:val="00CC1F6E"/>
    <w:rsid w:val="00CC205C"/>
    <w:rsid w:val="00CC4F2F"/>
    <w:rsid w:val="00CC5A38"/>
    <w:rsid w:val="00CC5AC4"/>
    <w:rsid w:val="00CD0104"/>
    <w:rsid w:val="00CD01B8"/>
    <w:rsid w:val="00CD13A4"/>
    <w:rsid w:val="00CD2FF0"/>
    <w:rsid w:val="00CD730E"/>
    <w:rsid w:val="00CD7A99"/>
    <w:rsid w:val="00CE0339"/>
    <w:rsid w:val="00CE1AFB"/>
    <w:rsid w:val="00CE207A"/>
    <w:rsid w:val="00CE20C3"/>
    <w:rsid w:val="00CE37DE"/>
    <w:rsid w:val="00CE41D0"/>
    <w:rsid w:val="00CE4BBC"/>
    <w:rsid w:val="00CE7003"/>
    <w:rsid w:val="00CF1A55"/>
    <w:rsid w:val="00CF1C84"/>
    <w:rsid w:val="00CF2A43"/>
    <w:rsid w:val="00CF53C4"/>
    <w:rsid w:val="00CF64F7"/>
    <w:rsid w:val="00CF7401"/>
    <w:rsid w:val="00CF7690"/>
    <w:rsid w:val="00D00ADB"/>
    <w:rsid w:val="00D02DF5"/>
    <w:rsid w:val="00D064B2"/>
    <w:rsid w:val="00D15A20"/>
    <w:rsid w:val="00D17A42"/>
    <w:rsid w:val="00D23EEA"/>
    <w:rsid w:val="00D2658D"/>
    <w:rsid w:val="00D26B5A"/>
    <w:rsid w:val="00D27793"/>
    <w:rsid w:val="00D30510"/>
    <w:rsid w:val="00D307DF"/>
    <w:rsid w:val="00D31B56"/>
    <w:rsid w:val="00D32480"/>
    <w:rsid w:val="00D34800"/>
    <w:rsid w:val="00D350BB"/>
    <w:rsid w:val="00D35C36"/>
    <w:rsid w:val="00D3700F"/>
    <w:rsid w:val="00D41394"/>
    <w:rsid w:val="00D41C4A"/>
    <w:rsid w:val="00D43A44"/>
    <w:rsid w:val="00D4486A"/>
    <w:rsid w:val="00D44FD2"/>
    <w:rsid w:val="00D45142"/>
    <w:rsid w:val="00D45D93"/>
    <w:rsid w:val="00D506E5"/>
    <w:rsid w:val="00D517EA"/>
    <w:rsid w:val="00D53899"/>
    <w:rsid w:val="00D607D8"/>
    <w:rsid w:val="00D6128B"/>
    <w:rsid w:val="00D62C97"/>
    <w:rsid w:val="00D704F8"/>
    <w:rsid w:val="00D7125D"/>
    <w:rsid w:val="00D73CF2"/>
    <w:rsid w:val="00D74167"/>
    <w:rsid w:val="00D74A26"/>
    <w:rsid w:val="00D75A36"/>
    <w:rsid w:val="00D75B4D"/>
    <w:rsid w:val="00D75E61"/>
    <w:rsid w:val="00D76943"/>
    <w:rsid w:val="00D80191"/>
    <w:rsid w:val="00D820EF"/>
    <w:rsid w:val="00D824F8"/>
    <w:rsid w:val="00D8291A"/>
    <w:rsid w:val="00D83CA5"/>
    <w:rsid w:val="00D84451"/>
    <w:rsid w:val="00D84C12"/>
    <w:rsid w:val="00D84C4A"/>
    <w:rsid w:val="00D859E3"/>
    <w:rsid w:val="00D872A8"/>
    <w:rsid w:val="00D87AD1"/>
    <w:rsid w:val="00D9086A"/>
    <w:rsid w:val="00D90E7F"/>
    <w:rsid w:val="00D90E93"/>
    <w:rsid w:val="00D91A52"/>
    <w:rsid w:val="00D935BC"/>
    <w:rsid w:val="00D947BA"/>
    <w:rsid w:val="00D95158"/>
    <w:rsid w:val="00D95922"/>
    <w:rsid w:val="00D95A58"/>
    <w:rsid w:val="00D964DB"/>
    <w:rsid w:val="00D96C52"/>
    <w:rsid w:val="00D974AF"/>
    <w:rsid w:val="00D97512"/>
    <w:rsid w:val="00D97521"/>
    <w:rsid w:val="00D97D21"/>
    <w:rsid w:val="00DA06A8"/>
    <w:rsid w:val="00DA13B9"/>
    <w:rsid w:val="00DA1CDC"/>
    <w:rsid w:val="00DA24DF"/>
    <w:rsid w:val="00DA36A0"/>
    <w:rsid w:val="00DA3D68"/>
    <w:rsid w:val="00DA4FF8"/>
    <w:rsid w:val="00DB2E82"/>
    <w:rsid w:val="00DB3926"/>
    <w:rsid w:val="00DB5B09"/>
    <w:rsid w:val="00DB60D2"/>
    <w:rsid w:val="00DB7D32"/>
    <w:rsid w:val="00DB7D7A"/>
    <w:rsid w:val="00DB7FAA"/>
    <w:rsid w:val="00DC0784"/>
    <w:rsid w:val="00DC3A23"/>
    <w:rsid w:val="00DC5525"/>
    <w:rsid w:val="00DC58EE"/>
    <w:rsid w:val="00DC61B9"/>
    <w:rsid w:val="00DC6D2F"/>
    <w:rsid w:val="00DD01AE"/>
    <w:rsid w:val="00DD21C2"/>
    <w:rsid w:val="00DD22E9"/>
    <w:rsid w:val="00DD5F14"/>
    <w:rsid w:val="00DE08D7"/>
    <w:rsid w:val="00DE0E5C"/>
    <w:rsid w:val="00DE29F5"/>
    <w:rsid w:val="00DE2CCB"/>
    <w:rsid w:val="00DE447D"/>
    <w:rsid w:val="00DE5E08"/>
    <w:rsid w:val="00DE6D7A"/>
    <w:rsid w:val="00DE729A"/>
    <w:rsid w:val="00DE7CF2"/>
    <w:rsid w:val="00DF08EA"/>
    <w:rsid w:val="00DF2849"/>
    <w:rsid w:val="00DF454E"/>
    <w:rsid w:val="00DF4859"/>
    <w:rsid w:val="00DF51A5"/>
    <w:rsid w:val="00DF53D3"/>
    <w:rsid w:val="00DF6C06"/>
    <w:rsid w:val="00E033A1"/>
    <w:rsid w:val="00E03930"/>
    <w:rsid w:val="00E05047"/>
    <w:rsid w:val="00E07B39"/>
    <w:rsid w:val="00E113A1"/>
    <w:rsid w:val="00E12F10"/>
    <w:rsid w:val="00E13959"/>
    <w:rsid w:val="00E139A6"/>
    <w:rsid w:val="00E21CC5"/>
    <w:rsid w:val="00E223BE"/>
    <w:rsid w:val="00E22939"/>
    <w:rsid w:val="00E23269"/>
    <w:rsid w:val="00E242D4"/>
    <w:rsid w:val="00E246B5"/>
    <w:rsid w:val="00E26AEB"/>
    <w:rsid w:val="00E27A50"/>
    <w:rsid w:val="00E27ECD"/>
    <w:rsid w:val="00E30427"/>
    <w:rsid w:val="00E30D29"/>
    <w:rsid w:val="00E3138C"/>
    <w:rsid w:val="00E325A6"/>
    <w:rsid w:val="00E325B3"/>
    <w:rsid w:val="00E328B3"/>
    <w:rsid w:val="00E3395B"/>
    <w:rsid w:val="00E33D27"/>
    <w:rsid w:val="00E345C0"/>
    <w:rsid w:val="00E350A6"/>
    <w:rsid w:val="00E351B5"/>
    <w:rsid w:val="00E36F7C"/>
    <w:rsid w:val="00E37453"/>
    <w:rsid w:val="00E41C4D"/>
    <w:rsid w:val="00E4315B"/>
    <w:rsid w:val="00E43EFB"/>
    <w:rsid w:val="00E45F43"/>
    <w:rsid w:val="00E523A2"/>
    <w:rsid w:val="00E53F49"/>
    <w:rsid w:val="00E54997"/>
    <w:rsid w:val="00E55230"/>
    <w:rsid w:val="00E55931"/>
    <w:rsid w:val="00E56F37"/>
    <w:rsid w:val="00E612C4"/>
    <w:rsid w:val="00E6164C"/>
    <w:rsid w:val="00E62765"/>
    <w:rsid w:val="00E62FC7"/>
    <w:rsid w:val="00E63643"/>
    <w:rsid w:val="00E65AC9"/>
    <w:rsid w:val="00E6627C"/>
    <w:rsid w:val="00E6671A"/>
    <w:rsid w:val="00E669D2"/>
    <w:rsid w:val="00E677C3"/>
    <w:rsid w:val="00E67AF4"/>
    <w:rsid w:val="00E75BEB"/>
    <w:rsid w:val="00E76B74"/>
    <w:rsid w:val="00E8077D"/>
    <w:rsid w:val="00E82213"/>
    <w:rsid w:val="00E852F1"/>
    <w:rsid w:val="00E8531A"/>
    <w:rsid w:val="00E9043D"/>
    <w:rsid w:val="00E908C2"/>
    <w:rsid w:val="00E91D84"/>
    <w:rsid w:val="00E923EB"/>
    <w:rsid w:val="00E947E1"/>
    <w:rsid w:val="00E948F9"/>
    <w:rsid w:val="00EA0BF3"/>
    <w:rsid w:val="00EA2B5E"/>
    <w:rsid w:val="00EA3F0B"/>
    <w:rsid w:val="00EA4462"/>
    <w:rsid w:val="00EA4882"/>
    <w:rsid w:val="00EA4933"/>
    <w:rsid w:val="00EA4B31"/>
    <w:rsid w:val="00EA512C"/>
    <w:rsid w:val="00EA5D9F"/>
    <w:rsid w:val="00EA704A"/>
    <w:rsid w:val="00EA79A8"/>
    <w:rsid w:val="00EA7E97"/>
    <w:rsid w:val="00EB0933"/>
    <w:rsid w:val="00EB1EFE"/>
    <w:rsid w:val="00EB3DF0"/>
    <w:rsid w:val="00EB477E"/>
    <w:rsid w:val="00EB52B3"/>
    <w:rsid w:val="00EB677F"/>
    <w:rsid w:val="00EB6E56"/>
    <w:rsid w:val="00EB7141"/>
    <w:rsid w:val="00EC04B4"/>
    <w:rsid w:val="00EC0B17"/>
    <w:rsid w:val="00EC1396"/>
    <w:rsid w:val="00EC19BA"/>
    <w:rsid w:val="00EC1AE9"/>
    <w:rsid w:val="00EC1C8C"/>
    <w:rsid w:val="00EC1FED"/>
    <w:rsid w:val="00EC36F3"/>
    <w:rsid w:val="00EC4EB2"/>
    <w:rsid w:val="00EC5C5E"/>
    <w:rsid w:val="00EC6798"/>
    <w:rsid w:val="00EC7892"/>
    <w:rsid w:val="00ED1462"/>
    <w:rsid w:val="00ED2CF4"/>
    <w:rsid w:val="00ED3BD4"/>
    <w:rsid w:val="00ED3E7A"/>
    <w:rsid w:val="00ED5030"/>
    <w:rsid w:val="00ED6C2A"/>
    <w:rsid w:val="00EE0AEF"/>
    <w:rsid w:val="00EE1254"/>
    <w:rsid w:val="00EE3B60"/>
    <w:rsid w:val="00EE4F30"/>
    <w:rsid w:val="00EE5012"/>
    <w:rsid w:val="00EE580B"/>
    <w:rsid w:val="00EE5845"/>
    <w:rsid w:val="00EE6AC6"/>
    <w:rsid w:val="00EE6C8F"/>
    <w:rsid w:val="00EF0B18"/>
    <w:rsid w:val="00EF1FA0"/>
    <w:rsid w:val="00EF25D4"/>
    <w:rsid w:val="00EF31B9"/>
    <w:rsid w:val="00EF4267"/>
    <w:rsid w:val="00EF4A80"/>
    <w:rsid w:val="00EF5739"/>
    <w:rsid w:val="00EF6C45"/>
    <w:rsid w:val="00F00081"/>
    <w:rsid w:val="00F01334"/>
    <w:rsid w:val="00F06E96"/>
    <w:rsid w:val="00F113D0"/>
    <w:rsid w:val="00F11685"/>
    <w:rsid w:val="00F1308D"/>
    <w:rsid w:val="00F132CC"/>
    <w:rsid w:val="00F141F6"/>
    <w:rsid w:val="00F15CD5"/>
    <w:rsid w:val="00F17F68"/>
    <w:rsid w:val="00F20DF3"/>
    <w:rsid w:val="00F23083"/>
    <w:rsid w:val="00F2439B"/>
    <w:rsid w:val="00F246A2"/>
    <w:rsid w:val="00F251C9"/>
    <w:rsid w:val="00F26CD2"/>
    <w:rsid w:val="00F27028"/>
    <w:rsid w:val="00F31B2E"/>
    <w:rsid w:val="00F33060"/>
    <w:rsid w:val="00F3435F"/>
    <w:rsid w:val="00F34951"/>
    <w:rsid w:val="00F351F0"/>
    <w:rsid w:val="00F354BE"/>
    <w:rsid w:val="00F35724"/>
    <w:rsid w:val="00F35B70"/>
    <w:rsid w:val="00F367A7"/>
    <w:rsid w:val="00F37512"/>
    <w:rsid w:val="00F41D70"/>
    <w:rsid w:val="00F426F0"/>
    <w:rsid w:val="00F42AEE"/>
    <w:rsid w:val="00F4425E"/>
    <w:rsid w:val="00F45E9E"/>
    <w:rsid w:val="00F47C6C"/>
    <w:rsid w:val="00F51378"/>
    <w:rsid w:val="00F52C23"/>
    <w:rsid w:val="00F53A26"/>
    <w:rsid w:val="00F53FCB"/>
    <w:rsid w:val="00F56D06"/>
    <w:rsid w:val="00F6702F"/>
    <w:rsid w:val="00F6754C"/>
    <w:rsid w:val="00F70D3E"/>
    <w:rsid w:val="00F714AB"/>
    <w:rsid w:val="00F728F9"/>
    <w:rsid w:val="00F729C1"/>
    <w:rsid w:val="00F72F20"/>
    <w:rsid w:val="00F8071D"/>
    <w:rsid w:val="00F8215F"/>
    <w:rsid w:val="00F830B4"/>
    <w:rsid w:val="00F903F0"/>
    <w:rsid w:val="00F92840"/>
    <w:rsid w:val="00F945AB"/>
    <w:rsid w:val="00FA06D1"/>
    <w:rsid w:val="00FA07C6"/>
    <w:rsid w:val="00FA0D64"/>
    <w:rsid w:val="00FA3796"/>
    <w:rsid w:val="00FA64A9"/>
    <w:rsid w:val="00FA68CE"/>
    <w:rsid w:val="00FA792A"/>
    <w:rsid w:val="00FA7ADF"/>
    <w:rsid w:val="00FB5E15"/>
    <w:rsid w:val="00FB5EAE"/>
    <w:rsid w:val="00FC0BE7"/>
    <w:rsid w:val="00FC1D2C"/>
    <w:rsid w:val="00FC2AF6"/>
    <w:rsid w:val="00FC4CE3"/>
    <w:rsid w:val="00FC5B21"/>
    <w:rsid w:val="00FC6DDE"/>
    <w:rsid w:val="00FC717B"/>
    <w:rsid w:val="00FC7C44"/>
    <w:rsid w:val="00FD16BC"/>
    <w:rsid w:val="00FD22A5"/>
    <w:rsid w:val="00FD3921"/>
    <w:rsid w:val="00FD3AC7"/>
    <w:rsid w:val="00FD3D4D"/>
    <w:rsid w:val="00FD637F"/>
    <w:rsid w:val="00FD6D7B"/>
    <w:rsid w:val="00FD70FC"/>
    <w:rsid w:val="00FD7127"/>
    <w:rsid w:val="00FD7274"/>
    <w:rsid w:val="00FE09DA"/>
    <w:rsid w:val="00FE0CB3"/>
    <w:rsid w:val="00FE1D38"/>
    <w:rsid w:val="00FE2A6F"/>
    <w:rsid w:val="00FE2D39"/>
    <w:rsid w:val="00FE5E5A"/>
    <w:rsid w:val="00FE6804"/>
    <w:rsid w:val="00FE68B2"/>
    <w:rsid w:val="00FF0854"/>
    <w:rsid w:val="00FF0FE2"/>
    <w:rsid w:val="00FF369B"/>
    <w:rsid w:val="00FF5C4C"/>
    <w:rsid w:val="00FF74BA"/>
    <w:rsid w:val="00FF7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653"/>
    <w:rPr>
      <w:sz w:val="24"/>
      <w:szCs w:val="24"/>
    </w:rPr>
  </w:style>
  <w:style w:type="paragraph" w:styleId="1">
    <w:name w:val="heading 1"/>
    <w:basedOn w:val="a"/>
    <w:next w:val="a"/>
    <w:link w:val="10"/>
    <w:qFormat/>
    <w:rsid w:val="007B1A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D8291A"/>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F4859"/>
    <w:rPr>
      <w:color w:val="0000FF"/>
      <w:u w:val="single"/>
    </w:rPr>
  </w:style>
  <w:style w:type="paragraph" w:styleId="a4">
    <w:name w:val="Balloon Text"/>
    <w:basedOn w:val="a"/>
    <w:semiHidden/>
    <w:rsid w:val="0061229B"/>
    <w:rPr>
      <w:rFonts w:ascii="Tahoma" w:hAnsi="Tahoma" w:cs="Tahoma"/>
      <w:sz w:val="16"/>
      <w:szCs w:val="16"/>
    </w:rPr>
  </w:style>
  <w:style w:type="paragraph" w:customStyle="1" w:styleId="a5">
    <w:name w:val="Знак Знак Знак Знак Знак Знак Знак Знак Знак Знак"/>
    <w:basedOn w:val="a"/>
    <w:rsid w:val="00E26AEB"/>
    <w:pPr>
      <w:spacing w:before="100" w:beforeAutospacing="1" w:after="100" w:afterAutospacing="1"/>
    </w:pPr>
    <w:rPr>
      <w:rFonts w:ascii="Tahoma" w:hAnsi="Tahoma"/>
      <w:sz w:val="20"/>
      <w:szCs w:val="20"/>
      <w:lang w:val="en-US" w:eastAsia="en-US"/>
    </w:rPr>
  </w:style>
  <w:style w:type="paragraph" w:styleId="a6">
    <w:name w:val="header"/>
    <w:basedOn w:val="a"/>
    <w:link w:val="a7"/>
    <w:uiPriority w:val="99"/>
    <w:rsid w:val="0021018B"/>
    <w:pPr>
      <w:tabs>
        <w:tab w:val="center" w:pos="4677"/>
        <w:tab w:val="right" w:pos="9355"/>
      </w:tabs>
    </w:pPr>
  </w:style>
  <w:style w:type="character" w:customStyle="1" w:styleId="a7">
    <w:name w:val="Верхний колонтитул Знак"/>
    <w:link w:val="a6"/>
    <w:uiPriority w:val="99"/>
    <w:rsid w:val="0021018B"/>
    <w:rPr>
      <w:sz w:val="24"/>
      <w:szCs w:val="24"/>
    </w:rPr>
  </w:style>
  <w:style w:type="paragraph" w:styleId="a8">
    <w:name w:val="footer"/>
    <w:basedOn w:val="a"/>
    <w:link w:val="a9"/>
    <w:rsid w:val="0021018B"/>
    <w:pPr>
      <w:tabs>
        <w:tab w:val="center" w:pos="4677"/>
        <w:tab w:val="right" w:pos="9355"/>
      </w:tabs>
    </w:pPr>
  </w:style>
  <w:style w:type="character" w:customStyle="1" w:styleId="a9">
    <w:name w:val="Нижний колонтитул Знак"/>
    <w:link w:val="a8"/>
    <w:rsid w:val="0021018B"/>
    <w:rPr>
      <w:sz w:val="24"/>
      <w:szCs w:val="24"/>
    </w:rPr>
  </w:style>
  <w:style w:type="paragraph" w:customStyle="1" w:styleId="ConsPlusTitle">
    <w:name w:val="ConsPlusTitle"/>
    <w:rsid w:val="005F7718"/>
    <w:pPr>
      <w:widowControl w:val="0"/>
      <w:autoSpaceDE w:val="0"/>
      <w:autoSpaceDN w:val="0"/>
      <w:adjustRightInd w:val="0"/>
    </w:pPr>
    <w:rPr>
      <w:b/>
      <w:bCs/>
      <w:sz w:val="28"/>
      <w:szCs w:val="28"/>
    </w:rPr>
  </w:style>
  <w:style w:type="character" w:customStyle="1" w:styleId="CharStyle3">
    <w:name w:val="Char Style 3"/>
    <w:link w:val="Style2"/>
    <w:uiPriority w:val="99"/>
    <w:locked/>
    <w:rsid w:val="00671396"/>
    <w:rPr>
      <w:b/>
      <w:bCs/>
      <w:shd w:val="clear" w:color="auto" w:fill="FFFFFF"/>
    </w:rPr>
  </w:style>
  <w:style w:type="paragraph" w:customStyle="1" w:styleId="Style2">
    <w:name w:val="Style 2"/>
    <w:basedOn w:val="a"/>
    <w:link w:val="CharStyle3"/>
    <w:uiPriority w:val="99"/>
    <w:rsid w:val="00671396"/>
    <w:pPr>
      <w:widowControl w:val="0"/>
      <w:shd w:val="clear" w:color="auto" w:fill="FFFFFF"/>
      <w:spacing w:line="274" w:lineRule="exact"/>
      <w:jc w:val="center"/>
    </w:pPr>
    <w:rPr>
      <w:b/>
      <w:bCs/>
      <w:sz w:val="20"/>
      <w:szCs w:val="20"/>
    </w:rPr>
  </w:style>
  <w:style w:type="paragraph" w:styleId="aa">
    <w:name w:val="No Spacing"/>
    <w:aliases w:val="обычный текст,1Без интервала;обычный текст,1Без интервала,обычный текст1,1Без интервала1,Без интервала11,обычный текст11,1Без интервала11,Без интервала111,No Spacing,No Spacing11,1Без интервала111,Без интервала21,Без интервала1"/>
    <w:link w:val="ab"/>
    <w:uiPriority w:val="1"/>
    <w:qFormat/>
    <w:rsid w:val="0077013F"/>
    <w:rPr>
      <w:rFonts w:ascii="Calibri" w:eastAsia="Calibri" w:hAnsi="Calibri"/>
      <w:sz w:val="22"/>
      <w:szCs w:val="22"/>
      <w:lang w:eastAsia="en-US"/>
    </w:rPr>
  </w:style>
  <w:style w:type="character" w:customStyle="1" w:styleId="ab">
    <w:name w:val="Без интервала Знак"/>
    <w:aliases w:val="обычный текст Знак,1Без интервала;обычный текст Знак,1Без интервала Знак,обычный текст1 Знак,1Без интервала1 Знак,Без интервала11 Знак,обычный текст11 Знак,1Без интервала11 Знак,Без интервала111 Знак,No Spacing Знак,No Spacing11 Знак"/>
    <w:link w:val="aa"/>
    <w:uiPriority w:val="99"/>
    <w:locked/>
    <w:rsid w:val="0077013F"/>
    <w:rPr>
      <w:rFonts w:ascii="Calibri" w:eastAsia="Calibri" w:hAnsi="Calibri"/>
      <w:sz w:val="22"/>
      <w:szCs w:val="22"/>
      <w:lang w:eastAsia="en-US" w:bidi="ar-SA"/>
    </w:rPr>
  </w:style>
  <w:style w:type="paragraph" w:customStyle="1" w:styleId="ConsPlusNormal">
    <w:name w:val="ConsPlusNormal"/>
    <w:rsid w:val="0056227F"/>
    <w:pPr>
      <w:autoSpaceDE w:val="0"/>
      <w:autoSpaceDN w:val="0"/>
      <w:adjustRightInd w:val="0"/>
    </w:pPr>
    <w:rPr>
      <w:rFonts w:eastAsia="Calibri"/>
      <w:sz w:val="28"/>
      <w:szCs w:val="28"/>
      <w:lang w:eastAsia="en-US"/>
    </w:rPr>
  </w:style>
  <w:style w:type="paragraph" w:styleId="3">
    <w:name w:val="Body Text Indent 3"/>
    <w:basedOn w:val="a"/>
    <w:link w:val="30"/>
    <w:rsid w:val="0056227F"/>
    <w:pPr>
      <w:spacing w:after="120"/>
      <w:ind w:left="283"/>
    </w:pPr>
    <w:rPr>
      <w:rFonts w:eastAsia="SimSun"/>
      <w:sz w:val="16"/>
      <w:szCs w:val="16"/>
      <w:lang w:eastAsia="zh-CN"/>
    </w:rPr>
  </w:style>
  <w:style w:type="character" w:customStyle="1" w:styleId="30">
    <w:name w:val="Основной текст с отступом 3 Знак"/>
    <w:link w:val="3"/>
    <w:rsid w:val="0056227F"/>
    <w:rPr>
      <w:rFonts w:eastAsia="SimSun"/>
      <w:sz w:val="16"/>
      <w:szCs w:val="16"/>
      <w:lang w:eastAsia="zh-CN"/>
    </w:rPr>
  </w:style>
  <w:style w:type="paragraph" w:styleId="ac">
    <w:name w:val="List Paragraph"/>
    <w:basedOn w:val="a"/>
    <w:uiPriority w:val="34"/>
    <w:qFormat/>
    <w:rsid w:val="00CA797F"/>
    <w:pPr>
      <w:spacing w:after="200" w:line="276" w:lineRule="auto"/>
      <w:ind w:left="720"/>
      <w:contextualSpacing/>
    </w:pPr>
    <w:rPr>
      <w:rFonts w:ascii="Calibri" w:eastAsia="Calibri" w:hAnsi="Calibri"/>
      <w:sz w:val="22"/>
      <w:szCs w:val="22"/>
      <w:lang w:eastAsia="en-US"/>
    </w:rPr>
  </w:style>
  <w:style w:type="character" w:customStyle="1" w:styleId="ad">
    <w:name w:val="Основной текст_"/>
    <w:link w:val="11"/>
    <w:locked/>
    <w:rsid w:val="005470EC"/>
    <w:rPr>
      <w:shd w:val="clear" w:color="auto" w:fill="FFFFFF"/>
    </w:rPr>
  </w:style>
  <w:style w:type="paragraph" w:customStyle="1" w:styleId="11">
    <w:name w:val="Основной текст1"/>
    <w:basedOn w:val="a"/>
    <w:link w:val="ad"/>
    <w:rsid w:val="005470EC"/>
    <w:pPr>
      <w:shd w:val="clear" w:color="auto" w:fill="FFFFFF"/>
      <w:spacing w:line="360" w:lineRule="exact"/>
    </w:pPr>
    <w:rPr>
      <w:sz w:val="20"/>
      <w:szCs w:val="20"/>
    </w:rPr>
  </w:style>
  <w:style w:type="character" w:styleId="ae">
    <w:name w:val="annotation reference"/>
    <w:uiPriority w:val="99"/>
    <w:unhideWhenUsed/>
    <w:rsid w:val="006E2113"/>
    <w:rPr>
      <w:sz w:val="16"/>
      <w:szCs w:val="16"/>
    </w:rPr>
  </w:style>
  <w:style w:type="paragraph" w:styleId="af">
    <w:name w:val="annotation text"/>
    <w:basedOn w:val="a"/>
    <w:link w:val="af0"/>
    <w:uiPriority w:val="99"/>
    <w:unhideWhenUsed/>
    <w:rsid w:val="006E2113"/>
    <w:rPr>
      <w:rFonts w:ascii="Calibri" w:eastAsia="Calibri" w:hAnsi="Calibri"/>
      <w:sz w:val="20"/>
      <w:szCs w:val="20"/>
      <w:lang w:eastAsia="en-US"/>
    </w:rPr>
  </w:style>
  <w:style w:type="character" w:customStyle="1" w:styleId="af0">
    <w:name w:val="Текст примечания Знак"/>
    <w:link w:val="af"/>
    <w:uiPriority w:val="99"/>
    <w:rsid w:val="006E2113"/>
    <w:rPr>
      <w:rFonts w:ascii="Calibri" w:eastAsia="Calibri" w:hAnsi="Calibri" w:cs="Times New Roman"/>
      <w:lang w:eastAsia="en-US"/>
    </w:rPr>
  </w:style>
  <w:style w:type="character" w:customStyle="1" w:styleId="20">
    <w:name w:val="Заголовок 2 Знак"/>
    <w:basedOn w:val="a0"/>
    <w:link w:val="2"/>
    <w:rsid w:val="00D8291A"/>
    <w:rPr>
      <w:sz w:val="28"/>
    </w:rPr>
  </w:style>
  <w:style w:type="paragraph" w:styleId="af1">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Знак Знак1 Знак, Знак Зна,Знак Знак Знак Знак Знак, Знак Знак1 Знак Знак"/>
    <w:basedOn w:val="a"/>
    <w:link w:val="af2"/>
    <w:unhideWhenUsed/>
    <w:qFormat/>
    <w:rsid w:val="00D820EF"/>
    <w:pPr>
      <w:spacing w:before="100" w:beforeAutospacing="1" w:after="100" w:afterAutospacing="1"/>
    </w:pPr>
    <w:rPr>
      <w:rFonts w:eastAsiaTheme="minorHAnsi"/>
    </w:rPr>
  </w:style>
  <w:style w:type="paragraph" w:styleId="af3">
    <w:name w:val="endnote text"/>
    <w:basedOn w:val="a"/>
    <w:link w:val="af4"/>
    <w:rsid w:val="009F01FF"/>
    <w:rPr>
      <w:sz w:val="20"/>
      <w:szCs w:val="20"/>
    </w:rPr>
  </w:style>
  <w:style w:type="character" w:customStyle="1" w:styleId="af4">
    <w:name w:val="Текст концевой сноски Знак"/>
    <w:basedOn w:val="a0"/>
    <w:link w:val="af3"/>
    <w:rsid w:val="009F01FF"/>
  </w:style>
  <w:style w:type="character" w:styleId="af5">
    <w:name w:val="endnote reference"/>
    <w:basedOn w:val="a0"/>
    <w:rsid w:val="009F01FF"/>
    <w:rPr>
      <w:vertAlign w:val="superscript"/>
    </w:rPr>
  </w:style>
  <w:style w:type="paragraph" w:styleId="af6">
    <w:name w:val="footnote text"/>
    <w:aliases w:val="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 Знак,single space,ft"/>
    <w:basedOn w:val="a"/>
    <w:link w:val="af7"/>
    <w:uiPriority w:val="99"/>
    <w:qFormat/>
    <w:rsid w:val="009F01FF"/>
    <w:rPr>
      <w:sz w:val="20"/>
      <w:szCs w:val="20"/>
    </w:rPr>
  </w:style>
  <w:style w:type="character" w:customStyle="1" w:styleId="af7">
    <w:name w:val="Текст сноски Знак"/>
    <w:aliases w:val="Table_Footnote_last Знак,Текст сноски-FN Знак,Oaeno niinee-FN Знак,Oaeno niinee Ciae Знак,F1 Знак,Ciae Ciae Знак,Oaeno niinee Ciae Ciae Знак,Oaeno niinee Ciae1 Знак,Текст сноски Знак1 Знак Знак,Текст сноски Знак Знак Знак Знак,ft Знак"/>
    <w:basedOn w:val="a0"/>
    <w:link w:val="af6"/>
    <w:uiPriority w:val="99"/>
    <w:qFormat/>
    <w:rsid w:val="009F01FF"/>
  </w:style>
  <w:style w:type="character" w:styleId="af8">
    <w:name w:val="footnote reference"/>
    <w:aliases w:val="Знак сноски-FN,Ciae niinee-FN,Знак сноски 1,fr,Used by Word for Help footnote symbols,Referencia nota al pie,Ciae niinee 1,Ссылка на сноску 45,Footnote Reference Number,анкета сноска,16 Point,Superscript 6 Point,Footnote Reference_LVL6"/>
    <w:basedOn w:val="a0"/>
    <w:uiPriority w:val="99"/>
    <w:qFormat/>
    <w:rsid w:val="009F01FF"/>
    <w:rPr>
      <w:vertAlign w:val="superscript"/>
    </w:rPr>
  </w:style>
  <w:style w:type="paragraph" w:customStyle="1" w:styleId="Default">
    <w:name w:val="Default"/>
    <w:rsid w:val="005E02D6"/>
    <w:pPr>
      <w:autoSpaceDE w:val="0"/>
      <w:autoSpaceDN w:val="0"/>
      <w:adjustRightInd w:val="0"/>
    </w:pPr>
    <w:rPr>
      <w:rFonts w:eastAsiaTheme="minorHAnsi"/>
      <w:color w:val="000000"/>
      <w:sz w:val="24"/>
      <w:szCs w:val="24"/>
      <w:lang w:eastAsia="en-US"/>
    </w:rPr>
  </w:style>
  <w:style w:type="character" w:customStyle="1" w:styleId="4">
    <w:name w:val="Основной текст4"/>
    <w:basedOn w:val="ad"/>
    <w:rsid w:val="00930F7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5">
    <w:name w:val="Основной текст5"/>
    <w:basedOn w:val="a"/>
    <w:rsid w:val="00930F78"/>
    <w:pPr>
      <w:widowControl w:val="0"/>
      <w:shd w:val="clear" w:color="auto" w:fill="FFFFFF"/>
      <w:spacing w:line="326" w:lineRule="exact"/>
      <w:jc w:val="both"/>
    </w:pPr>
    <w:rPr>
      <w:color w:val="000000"/>
      <w:sz w:val="26"/>
      <w:szCs w:val="26"/>
    </w:rPr>
  </w:style>
  <w:style w:type="character" w:customStyle="1" w:styleId="af9">
    <w:name w:val="Колонтитул_"/>
    <w:basedOn w:val="a0"/>
    <w:rsid w:val="007F056B"/>
    <w:rPr>
      <w:rFonts w:ascii="Trebuchet MS" w:eastAsia="Trebuchet MS" w:hAnsi="Trebuchet MS" w:cs="Trebuchet MS"/>
      <w:b w:val="0"/>
      <w:bCs w:val="0"/>
      <w:i w:val="0"/>
      <w:iCs w:val="0"/>
      <w:smallCaps w:val="0"/>
      <w:strike w:val="0"/>
      <w:sz w:val="13"/>
      <w:szCs w:val="13"/>
      <w:u w:val="none"/>
    </w:rPr>
  </w:style>
  <w:style w:type="character" w:customStyle="1" w:styleId="afa">
    <w:name w:val="Колонтитул"/>
    <w:basedOn w:val="af9"/>
    <w:rsid w:val="007F056B"/>
    <w:rPr>
      <w:rFonts w:ascii="Trebuchet MS" w:eastAsia="Trebuchet MS" w:hAnsi="Trebuchet MS" w:cs="Trebuchet MS"/>
      <w:b w:val="0"/>
      <w:bCs w:val="0"/>
      <w:i w:val="0"/>
      <w:iCs w:val="0"/>
      <w:smallCaps w:val="0"/>
      <w:strike w:val="0"/>
      <w:color w:val="000000"/>
      <w:spacing w:val="0"/>
      <w:w w:val="100"/>
      <w:position w:val="0"/>
      <w:sz w:val="13"/>
      <w:szCs w:val="13"/>
      <w:u w:val="none"/>
      <w:lang w:val="ru-RU"/>
    </w:rPr>
  </w:style>
  <w:style w:type="character" w:customStyle="1" w:styleId="0ptExact">
    <w:name w:val="Основной текст + Интервал 0 pt Exact"/>
    <w:basedOn w:val="ad"/>
    <w:rsid w:val="00194F4C"/>
    <w:rPr>
      <w:rFonts w:ascii="Times New Roman" w:eastAsia="Times New Roman" w:hAnsi="Times New Roman" w:cs="Times New Roman"/>
      <w:b w:val="0"/>
      <w:bCs w:val="0"/>
      <w:i w:val="0"/>
      <w:iCs w:val="0"/>
      <w:smallCaps w:val="0"/>
      <w:strike w:val="0"/>
      <w:spacing w:val="3"/>
      <w:sz w:val="26"/>
      <w:szCs w:val="26"/>
      <w:u w:val="none"/>
      <w:shd w:val="clear" w:color="auto" w:fill="FFFFFF"/>
    </w:rPr>
  </w:style>
  <w:style w:type="character" w:customStyle="1" w:styleId="21">
    <w:name w:val="Основной текст2"/>
    <w:basedOn w:val="ad"/>
    <w:rsid w:val="00194F4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2">
    <w:name w:val="Основной текст Знак1"/>
    <w:aliases w:val="Основной текст1 Знак,Основной текст Знак Знак Знак,bt Знак,body text Знак,contents Знак,Основной текст Знак + Первая строка:  1 Знак,27... Знак,27 см Знак,разреженный на .... Знак,Список 1 Знак"/>
    <w:uiPriority w:val="99"/>
    <w:rsid w:val="00942F4A"/>
    <w:rPr>
      <w:rFonts w:ascii="Times New Roman" w:hAnsi="Times New Roman" w:cs="Times New Roman"/>
      <w:sz w:val="27"/>
      <w:szCs w:val="27"/>
      <w:u w:val="none"/>
    </w:rPr>
  </w:style>
  <w:style w:type="character" w:customStyle="1" w:styleId="af2">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Знак Знак1 Знак Знак1, Знак Зна Знак"/>
    <w:link w:val="af1"/>
    <w:locked/>
    <w:rsid w:val="00CA1CB1"/>
    <w:rPr>
      <w:rFonts w:eastAsiaTheme="minorHAnsi"/>
      <w:sz w:val="24"/>
      <w:szCs w:val="24"/>
    </w:rPr>
  </w:style>
  <w:style w:type="character" w:customStyle="1" w:styleId="22">
    <w:name w:val="Основной текст (2)_"/>
    <w:basedOn w:val="a0"/>
    <w:link w:val="23"/>
    <w:rsid w:val="00427A96"/>
    <w:rPr>
      <w:sz w:val="27"/>
      <w:szCs w:val="27"/>
      <w:shd w:val="clear" w:color="auto" w:fill="FFFFFF"/>
    </w:rPr>
  </w:style>
  <w:style w:type="paragraph" w:customStyle="1" w:styleId="23">
    <w:name w:val="Основной текст (2)"/>
    <w:basedOn w:val="a"/>
    <w:link w:val="22"/>
    <w:rsid w:val="00427A96"/>
    <w:pPr>
      <w:widowControl w:val="0"/>
      <w:shd w:val="clear" w:color="auto" w:fill="FFFFFF"/>
      <w:spacing w:line="319" w:lineRule="exact"/>
    </w:pPr>
    <w:rPr>
      <w:sz w:val="27"/>
      <w:szCs w:val="27"/>
    </w:rPr>
  </w:style>
  <w:style w:type="character" w:customStyle="1" w:styleId="8pt">
    <w:name w:val="Основной текст + 8 pt;Полужирный;Малые прописные"/>
    <w:basedOn w:val="ad"/>
    <w:rsid w:val="007B7BB2"/>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ru-RU"/>
    </w:rPr>
  </w:style>
  <w:style w:type="character" w:customStyle="1" w:styleId="afb">
    <w:name w:val="Основной текст + Полужирный"/>
    <w:basedOn w:val="ad"/>
    <w:rsid w:val="008A7E12"/>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50">
    <w:name w:val="Основной текст (5)"/>
    <w:basedOn w:val="a0"/>
    <w:rsid w:val="008A7E1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0">
    <w:name w:val="Заголовок 1 Знак"/>
    <w:basedOn w:val="a0"/>
    <w:link w:val="1"/>
    <w:rsid w:val="007B1AD2"/>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00676917">
      <w:bodyDiv w:val="1"/>
      <w:marLeft w:val="0"/>
      <w:marRight w:val="0"/>
      <w:marTop w:val="0"/>
      <w:marBottom w:val="0"/>
      <w:divBdr>
        <w:top w:val="none" w:sz="0" w:space="0" w:color="auto"/>
        <w:left w:val="none" w:sz="0" w:space="0" w:color="auto"/>
        <w:bottom w:val="none" w:sz="0" w:space="0" w:color="auto"/>
        <w:right w:val="none" w:sz="0" w:space="0" w:color="auto"/>
      </w:divBdr>
    </w:div>
    <w:div w:id="221907272">
      <w:bodyDiv w:val="1"/>
      <w:marLeft w:val="0"/>
      <w:marRight w:val="0"/>
      <w:marTop w:val="0"/>
      <w:marBottom w:val="0"/>
      <w:divBdr>
        <w:top w:val="none" w:sz="0" w:space="0" w:color="auto"/>
        <w:left w:val="none" w:sz="0" w:space="0" w:color="auto"/>
        <w:bottom w:val="none" w:sz="0" w:space="0" w:color="auto"/>
        <w:right w:val="none" w:sz="0" w:space="0" w:color="auto"/>
      </w:divBdr>
    </w:div>
    <w:div w:id="574047482">
      <w:bodyDiv w:val="1"/>
      <w:marLeft w:val="0"/>
      <w:marRight w:val="0"/>
      <w:marTop w:val="0"/>
      <w:marBottom w:val="0"/>
      <w:divBdr>
        <w:top w:val="none" w:sz="0" w:space="0" w:color="auto"/>
        <w:left w:val="none" w:sz="0" w:space="0" w:color="auto"/>
        <w:bottom w:val="none" w:sz="0" w:space="0" w:color="auto"/>
        <w:right w:val="none" w:sz="0" w:space="0" w:color="auto"/>
      </w:divBdr>
    </w:div>
    <w:div w:id="735977622">
      <w:bodyDiv w:val="1"/>
      <w:marLeft w:val="0"/>
      <w:marRight w:val="0"/>
      <w:marTop w:val="0"/>
      <w:marBottom w:val="0"/>
      <w:divBdr>
        <w:top w:val="none" w:sz="0" w:space="0" w:color="auto"/>
        <w:left w:val="none" w:sz="0" w:space="0" w:color="auto"/>
        <w:bottom w:val="none" w:sz="0" w:space="0" w:color="auto"/>
        <w:right w:val="none" w:sz="0" w:space="0" w:color="auto"/>
      </w:divBdr>
    </w:div>
    <w:div w:id="793718871">
      <w:bodyDiv w:val="1"/>
      <w:marLeft w:val="0"/>
      <w:marRight w:val="0"/>
      <w:marTop w:val="0"/>
      <w:marBottom w:val="0"/>
      <w:divBdr>
        <w:top w:val="none" w:sz="0" w:space="0" w:color="auto"/>
        <w:left w:val="none" w:sz="0" w:space="0" w:color="auto"/>
        <w:bottom w:val="none" w:sz="0" w:space="0" w:color="auto"/>
        <w:right w:val="none" w:sz="0" w:space="0" w:color="auto"/>
      </w:divBdr>
    </w:div>
    <w:div w:id="822282359">
      <w:bodyDiv w:val="1"/>
      <w:marLeft w:val="0"/>
      <w:marRight w:val="0"/>
      <w:marTop w:val="0"/>
      <w:marBottom w:val="0"/>
      <w:divBdr>
        <w:top w:val="none" w:sz="0" w:space="0" w:color="auto"/>
        <w:left w:val="none" w:sz="0" w:space="0" w:color="auto"/>
        <w:bottom w:val="none" w:sz="0" w:space="0" w:color="auto"/>
        <w:right w:val="none" w:sz="0" w:space="0" w:color="auto"/>
      </w:divBdr>
    </w:div>
    <w:div w:id="919293101">
      <w:bodyDiv w:val="1"/>
      <w:marLeft w:val="0"/>
      <w:marRight w:val="0"/>
      <w:marTop w:val="0"/>
      <w:marBottom w:val="0"/>
      <w:divBdr>
        <w:top w:val="none" w:sz="0" w:space="0" w:color="auto"/>
        <w:left w:val="none" w:sz="0" w:space="0" w:color="auto"/>
        <w:bottom w:val="none" w:sz="0" w:space="0" w:color="auto"/>
        <w:right w:val="none" w:sz="0" w:space="0" w:color="auto"/>
      </w:divBdr>
    </w:div>
    <w:div w:id="1065492836">
      <w:bodyDiv w:val="1"/>
      <w:marLeft w:val="0"/>
      <w:marRight w:val="0"/>
      <w:marTop w:val="0"/>
      <w:marBottom w:val="0"/>
      <w:divBdr>
        <w:top w:val="none" w:sz="0" w:space="0" w:color="auto"/>
        <w:left w:val="none" w:sz="0" w:space="0" w:color="auto"/>
        <w:bottom w:val="none" w:sz="0" w:space="0" w:color="auto"/>
        <w:right w:val="none" w:sz="0" w:space="0" w:color="auto"/>
      </w:divBdr>
    </w:div>
    <w:div w:id="1137067819">
      <w:bodyDiv w:val="1"/>
      <w:marLeft w:val="0"/>
      <w:marRight w:val="0"/>
      <w:marTop w:val="0"/>
      <w:marBottom w:val="0"/>
      <w:divBdr>
        <w:top w:val="none" w:sz="0" w:space="0" w:color="auto"/>
        <w:left w:val="none" w:sz="0" w:space="0" w:color="auto"/>
        <w:bottom w:val="none" w:sz="0" w:space="0" w:color="auto"/>
        <w:right w:val="none" w:sz="0" w:space="0" w:color="auto"/>
      </w:divBdr>
    </w:div>
    <w:div w:id="1152722949">
      <w:bodyDiv w:val="1"/>
      <w:marLeft w:val="0"/>
      <w:marRight w:val="0"/>
      <w:marTop w:val="0"/>
      <w:marBottom w:val="0"/>
      <w:divBdr>
        <w:top w:val="none" w:sz="0" w:space="0" w:color="auto"/>
        <w:left w:val="none" w:sz="0" w:space="0" w:color="auto"/>
        <w:bottom w:val="none" w:sz="0" w:space="0" w:color="auto"/>
        <w:right w:val="none" w:sz="0" w:space="0" w:color="auto"/>
      </w:divBdr>
    </w:div>
    <w:div w:id="1385250019">
      <w:bodyDiv w:val="1"/>
      <w:marLeft w:val="0"/>
      <w:marRight w:val="0"/>
      <w:marTop w:val="0"/>
      <w:marBottom w:val="0"/>
      <w:divBdr>
        <w:top w:val="none" w:sz="0" w:space="0" w:color="auto"/>
        <w:left w:val="none" w:sz="0" w:space="0" w:color="auto"/>
        <w:bottom w:val="none" w:sz="0" w:space="0" w:color="auto"/>
        <w:right w:val="none" w:sz="0" w:space="0" w:color="auto"/>
      </w:divBdr>
    </w:div>
    <w:div w:id="1424107838">
      <w:bodyDiv w:val="1"/>
      <w:marLeft w:val="0"/>
      <w:marRight w:val="0"/>
      <w:marTop w:val="0"/>
      <w:marBottom w:val="0"/>
      <w:divBdr>
        <w:top w:val="none" w:sz="0" w:space="0" w:color="auto"/>
        <w:left w:val="none" w:sz="0" w:space="0" w:color="auto"/>
        <w:bottom w:val="none" w:sz="0" w:space="0" w:color="auto"/>
        <w:right w:val="none" w:sz="0" w:space="0" w:color="auto"/>
      </w:divBdr>
    </w:div>
    <w:div w:id="1424110322">
      <w:bodyDiv w:val="1"/>
      <w:marLeft w:val="0"/>
      <w:marRight w:val="0"/>
      <w:marTop w:val="0"/>
      <w:marBottom w:val="0"/>
      <w:divBdr>
        <w:top w:val="none" w:sz="0" w:space="0" w:color="auto"/>
        <w:left w:val="none" w:sz="0" w:space="0" w:color="auto"/>
        <w:bottom w:val="none" w:sz="0" w:space="0" w:color="auto"/>
        <w:right w:val="none" w:sz="0" w:space="0" w:color="auto"/>
      </w:divBdr>
    </w:div>
    <w:div w:id="1643847246">
      <w:bodyDiv w:val="1"/>
      <w:marLeft w:val="0"/>
      <w:marRight w:val="0"/>
      <w:marTop w:val="0"/>
      <w:marBottom w:val="0"/>
      <w:divBdr>
        <w:top w:val="none" w:sz="0" w:space="0" w:color="auto"/>
        <w:left w:val="none" w:sz="0" w:space="0" w:color="auto"/>
        <w:bottom w:val="none" w:sz="0" w:space="0" w:color="auto"/>
        <w:right w:val="none" w:sz="0" w:space="0" w:color="auto"/>
      </w:divBdr>
    </w:div>
    <w:div w:id="1652097692">
      <w:bodyDiv w:val="1"/>
      <w:marLeft w:val="0"/>
      <w:marRight w:val="0"/>
      <w:marTop w:val="0"/>
      <w:marBottom w:val="0"/>
      <w:divBdr>
        <w:top w:val="none" w:sz="0" w:space="0" w:color="auto"/>
        <w:left w:val="none" w:sz="0" w:space="0" w:color="auto"/>
        <w:bottom w:val="none" w:sz="0" w:space="0" w:color="auto"/>
        <w:right w:val="none" w:sz="0" w:space="0" w:color="auto"/>
      </w:divBdr>
    </w:div>
    <w:div w:id="1707681848">
      <w:bodyDiv w:val="1"/>
      <w:marLeft w:val="0"/>
      <w:marRight w:val="0"/>
      <w:marTop w:val="0"/>
      <w:marBottom w:val="0"/>
      <w:divBdr>
        <w:top w:val="none" w:sz="0" w:space="0" w:color="auto"/>
        <w:left w:val="none" w:sz="0" w:space="0" w:color="auto"/>
        <w:bottom w:val="none" w:sz="0" w:space="0" w:color="auto"/>
        <w:right w:val="none" w:sz="0" w:space="0" w:color="auto"/>
      </w:divBdr>
    </w:div>
    <w:div w:id="1938247099">
      <w:bodyDiv w:val="1"/>
      <w:marLeft w:val="0"/>
      <w:marRight w:val="0"/>
      <w:marTop w:val="0"/>
      <w:marBottom w:val="0"/>
      <w:divBdr>
        <w:top w:val="none" w:sz="0" w:space="0" w:color="auto"/>
        <w:left w:val="none" w:sz="0" w:space="0" w:color="auto"/>
        <w:bottom w:val="none" w:sz="0" w:space="0" w:color="auto"/>
        <w:right w:val="none" w:sz="0" w:space="0" w:color="auto"/>
      </w:divBdr>
    </w:div>
    <w:div w:id="1965303560">
      <w:bodyDiv w:val="1"/>
      <w:marLeft w:val="0"/>
      <w:marRight w:val="0"/>
      <w:marTop w:val="0"/>
      <w:marBottom w:val="0"/>
      <w:divBdr>
        <w:top w:val="none" w:sz="0" w:space="0" w:color="auto"/>
        <w:left w:val="none" w:sz="0" w:space="0" w:color="auto"/>
        <w:bottom w:val="none" w:sz="0" w:space="0" w:color="auto"/>
        <w:right w:val="none" w:sz="0" w:space="0" w:color="auto"/>
      </w:divBdr>
    </w:div>
    <w:div w:id="1995990469">
      <w:bodyDiv w:val="1"/>
      <w:marLeft w:val="0"/>
      <w:marRight w:val="0"/>
      <w:marTop w:val="0"/>
      <w:marBottom w:val="0"/>
      <w:divBdr>
        <w:top w:val="none" w:sz="0" w:space="0" w:color="auto"/>
        <w:left w:val="none" w:sz="0" w:space="0" w:color="auto"/>
        <w:bottom w:val="none" w:sz="0" w:space="0" w:color="auto"/>
        <w:right w:val="none" w:sz="0" w:space="0" w:color="auto"/>
      </w:divBdr>
    </w:div>
    <w:div w:id="1999727488">
      <w:bodyDiv w:val="1"/>
      <w:marLeft w:val="0"/>
      <w:marRight w:val="0"/>
      <w:marTop w:val="0"/>
      <w:marBottom w:val="0"/>
      <w:divBdr>
        <w:top w:val="none" w:sz="0" w:space="0" w:color="auto"/>
        <w:left w:val="none" w:sz="0" w:space="0" w:color="auto"/>
        <w:bottom w:val="none" w:sz="0" w:space="0" w:color="auto"/>
        <w:right w:val="none" w:sz="0" w:space="0" w:color="auto"/>
      </w:divBdr>
    </w:div>
    <w:div w:id="2017028716">
      <w:bodyDiv w:val="1"/>
      <w:marLeft w:val="0"/>
      <w:marRight w:val="0"/>
      <w:marTop w:val="0"/>
      <w:marBottom w:val="0"/>
      <w:divBdr>
        <w:top w:val="none" w:sz="0" w:space="0" w:color="auto"/>
        <w:left w:val="none" w:sz="0" w:space="0" w:color="auto"/>
        <w:bottom w:val="none" w:sz="0" w:space="0" w:color="auto"/>
        <w:right w:val="none" w:sz="0" w:space="0" w:color="auto"/>
      </w:divBdr>
    </w:div>
    <w:div w:id="2042775905">
      <w:bodyDiv w:val="1"/>
      <w:marLeft w:val="0"/>
      <w:marRight w:val="0"/>
      <w:marTop w:val="0"/>
      <w:marBottom w:val="0"/>
      <w:divBdr>
        <w:top w:val="none" w:sz="0" w:space="0" w:color="auto"/>
        <w:left w:val="none" w:sz="0" w:space="0" w:color="auto"/>
        <w:bottom w:val="none" w:sz="0" w:space="0" w:color="auto"/>
        <w:right w:val="none" w:sz="0" w:space="0" w:color="auto"/>
      </w:divBdr>
    </w:div>
    <w:div w:id="2051146614">
      <w:bodyDiv w:val="1"/>
      <w:marLeft w:val="0"/>
      <w:marRight w:val="0"/>
      <w:marTop w:val="0"/>
      <w:marBottom w:val="0"/>
      <w:divBdr>
        <w:top w:val="none" w:sz="0" w:space="0" w:color="auto"/>
        <w:left w:val="none" w:sz="0" w:space="0" w:color="auto"/>
        <w:bottom w:val="none" w:sz="0" w:space="0" w:color="auto"/>
        <w:right w:val="none" w:sz="0" w:space="0" w:color="auto"/>
      </w:divBdr>
    </w:div>
    <w:div w:id="2131849742">
      <w:bodyDiv w:val="1"/>
      <w:marLeft w:val="0"/>
      <w:marRight w:val="0"/>
      <w:marTop w:val="0"/>
      <w:marBottom w:val="0"/>
      <w:divBdr>
        <w:top w:val="none" w:sz="0" w:space="0" w:color="auto"/>
        <w:left w:val="none" w:sz="0" w:space="0" w:color="auto"/>
        <w:bottom w:val="none" w:sz="0" w:space="0" w:color="auto"/>
        <w:right w:val="none" w:sz="0" w:space="0" w:color="auto"/>
      </w:divBdr>
    </w:div>
    <w:div w:id="21340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C6784-C57D-4142-A493-277C6D98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4443</CharactersWithSpaces>
  <SharedDoc>false</SharedDoc>
  <HLinks>
    <vt:vector size="18" baseType="variant">
      <vt:variant>
        <vt:i4>3211316</vt:i4>
      </vt:variant>
      <vt:variant>
        <vt:i4>6</vt:i4>
      </vt:variant>
      <vt:variant>
        <vt:i4>0</vt:i4>
      </vt:variant>
      <vt:variant>
        <vt:i4>5</vt:i4>
      </vt:variant>
      <vt:variant>
        <vt:lpwstr>http://www.programs.gov.ru/</vt:lpwstr>
      </vt:variant>
      <vt:variant>
        <vt:lpwstr/>
      </vt:variant>
      <vt:variant>
        <vt:i4>262217</vt:i4>
      </vt:variant>
      <vt:variant>
        <vt:i4>3</vt:i4>
      </vt:variant>
      <vt:variant>
        <vt:i4>0</vt:i4>
      </vt:variant>
      <vt:variant>
        <vt:i4>5</vt:i4>
      </vt:variant>
      <vt:variant>
        <vt:lpwstr/>
      </vt:variant>
      <vt:variant>
        <vt:lpwstr>P296</vt:lpwstr>
      </vt:variant>
      <vt:variant>
        <vt:i4>8060988</vt:i4>
      </vt:variant>
      <vt:variant>
        <vt:i4>0</vt:i4>
      </vt:variant>
      <vt:variant>
        <vt:i4>0</vt:i4>
      </vt:variant>
      <vt:variant>
        <vt:i4>5</vt:i4>
      </vt:variant>
      <vt:variant>
        <vt:lpwstr>consultantplus://offline/ref=029332CF71F38521D805492B8F59BC5C5101AE0ADFB364AA37D466F148B99DBB6776DDB331B3976AWDfFR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SidorovaIN</dc:creator>
  <cp:lastModifiedBy>администратор4</cp:lastModifiedBy>
  <cp:revision>2</cp:revision>
  <cp:lastPrinted>2019-03-04T14:56:00Z</cp:lastPrinted>
  <dcterms:created xsi:type="dcterms:W3CDTF">2022-10-19T07:29:00Z</dcterms:created>
  <dcterms:modified xsi:type="dcterms:W3CDTF">2022-10-19T07:29:00Z</dcterms:modified>
</cp:coreProperties>
</file>