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B9" w:rsidRPr="00234967" w:rsidRDefault="006B2E72" w:rsidP="007D0AF2">
      <w:pPr>
        <w:pStyle w:val="ConsPlusTitle"/>
        <w:widowControl/>
        <w:ind w:right="-143"/>
        <w:jc w:val="right"/>
        <w:rPr>
          <w:b w:val="0"/>
          <w:sz w:val="28"/>
          <w:szCs w:val="28"/>
        </w:rPr>
      </w:pPr>
      <w:bookmarkStart w:id="0" w:name="_GoBack"/>
      <w:bookmarkEnd w:id="0"/>
      <w:r w:rsidRPr="00234967">
        <w:rPr>
          <w:b w:val="0"/>
          <w:sz w:val="28"/>
          <w:szCs w:val="28"/>
        </w:rPr>
        <w:t>Проект</w:t>
      </w:r>
    </w:p>
    <w:p w:rsidR="00A816B9" w:rsidRPr="00234967" w:rsidRDefault="00A816B9" w:rsidP="007D0AF2">
      <w:pPr>
        <w:jc w:val="center"/>
        <w:rPr>
          <w:sz w:val="28"/>
          <w:szCs w:val="28"/>
        </w:rPr>
      </w:pPr>
    </w:p>
    <w:p w:rsidR="00A816B9" w:rsidRPr="00234967" w:rsidRDefault="00A816B9" w:rsidP="007D0AF2">
      <w:pPr>
        <w:jc w:val="center"/>
        <w:rPr>
          <w:b/>
          <w:sz w:val="28"/>
          <w:szCs w:val="28"/>
        </w:rPr>
      </w:pPr>
    </w:p>
    <w:p w:rsidR="00A816B9" w:rsidRPr="00234967" w:rsidRDefault="00A816B9" w:rsidP="007D0AF2">
      <w:pPr>
        <w:jc w:val="center"/>
        <w:rPr>
          <w:b/>
          <w:sz w:val="28"/>
          <w:szCs w:val="28"/>
        </w:rPr>
      </w:pPr>
    </w:p>
    <w:p w:rsidR="00A816B9" w:rsidRPr="00234967" w:rsidRDefault="00A816B9" w:rsidP="007D0AF2">
      <w:pPr>
        <w:jc w:val="center"/>
        <w:rPr>
          <w:b/>
          <w:sz w:val="28"/>
          <w:szCs w:val="28"/>
        </w:rPr>
      </w:pPr>
    </w:p>
    <w:p w:rsidR="00796A92" w:rsidRPr="00234967" w:rsidRDefault="00796A92" w:rsidP="007D0AF2">
      <w:pPr>
        <w:jc w:val="center"/>
        <w:rPr>
          <w:b/>
          <w:sz w:val="28"/>
          <w:szCs w:val="28"/>
        </w:rPr>
      </w:pPr>
    </w:p>
    <w:p w:rsidR="00A93898" w:rsidRPr="00234967" w:rsidRDefault="00A93898" w:rsidP="007D0AF2">
      <w:pPr>
        <w:jc w:val="center"/>
        <w:rPr>
          <w:b/>
          <w:sz w:val="28"/>
          <w:szCs w:val="28"/>
        </w:rPr>
      </w:pPr>
    </w:p>
    <w:p w:rsidR="00A51B51" w:rsidRPr="00234967" w:rsidRDefault="00A51B51" w:rsidP="007D0AF2">
      <w:pPr>
        <w:jc w:val="center"/>
        <w:rPr>
          <w:b/>
          <w:sz w:val="28"/>
          <w:szCs w:val="28"/>
        </w:rPr>
      </w:pPr>
    </w:p>
    <w:p w:rsidR="00A51B51" w:rsidRPr="00234967" w:rsidRDefault="00A51B51" w:rsidP="007D0AF2">
      <w:pPr>
        <w:jc w:val="center"/>
        <w:rPr>
          <w:b/>
          <w:sz w:val="28"/>
          <w:szCs w:val="28"/>
        </w:rPr>
      </w:pPr>
    </w:p>
    <w:p w:rsidR="00A816B9" w:rsidRPr="00234967" w:rsidRDefault="00A816B9" w:rsidP="007D0AF2">
      <w:pPr>
        <w:jc w:val="center"/>
        <w:rPr>
          <w:b/>
          <w:sz w:val="28"/>
          <w:szCs w:val="28"/>
        </w:rPr>
      </w:pPr>
    </w:p>
    <w:p w:rsidR="00A816B9" w:rsidRPr="00234967" w:rsidRDefault="00911ACE" w:rsidP="007D0AF2">
      <w:pPr>
        <w:jc w:val="center"/>
        <w:rPr>
          <w:b/>
          <w:sz w:val="28"/>
          <w:szCs w:val="28"/>
        </w:rPr>
      </w:pPr>
      <w:proofErr w:type="gramStart"/>
      <w:r w:rsidRPr="00234967">
        <w:rPr>
          <w:b/>
          <w:sz w:val="28"/>
          <w:szCs w:val="28"/>
        </w:rPr>
        <w:t xml:space="preserve">Об утверждении </w:t>
      </w:r>
      <w:r w:rsidR="00726D53" w:rsidRPr="00234967">
        <w:rPr>
          <w:b/>
          <w:sz w:val="28"/>
          <w:szCs w:val="28"/>
        </w:rPr>
        <w:t xml:space="preserve">Положения о межведомственной комиссии </w:t>
      </w:r>
      <w:r w:rsidR="00726D53" w:rsidRPr="00234967">
        <w:rPr>
          <w:b/>
          <w:sz w:val="28"/>
          <w:szCs w:val="28"/>
        </w:rPr>
        <w:br/>
        <w:t xml:space="preserve">по формированию </w:t>
      </w:r>
      <w:r w:rsidR="00355CA3" w:rsidRPr="00234967">
        <w:rPr>
          <w:b/>
          <w:sz w:val="28"/>
          <w:szCs w:val="28"/>
        </w:rPr>
        <w:t xml:space="preserve">перечня медицинских изделий, специализированных продуктов лечебного питания, необходимых для назначения пациенту </w:t>
      </w:r>
      <w:r w:rsidR="00355CA3" w:rsidRPr="00234967">
        <w:rPr>
          <w:b/>
          <w:sz w:val="28"/>
          <w:szCs w:val="28"/>
        </w:rPr>
        <w:br/>
        <w:t xml:space="preserve">по медицинским показаниям (индивидуальная непереносимость, </w:t>
      </w:r>
      <w:r w:rsidR="00355CA3" w:rsidRPr="00234967">
        <w:rPr>
          <w:b/>
          <w:sz w:val="28"/>
          <w:szCs w:val="28"/>
        </w:rPr>
        <w:br/>
        <w:t xml:space="preserve">по жизненным показаниям) по решению врачебной комиссии, которое фиксируется в медицинской документации пациента и журнале </w:t>
      </w:r>
      <w:r w:rsidR="00355CA3" w:rsidRPr="00234967">
        <w:rPr>
          <w:b/>
          <w:sz w:val="28"/>
          <w:szCs w:val="28"/>
        </w:rPr>
        <w:br/>
        <w:t xml:space="preserve">врачебной комиссии, в описании которых при осуществлении закупок </w:t>
      </w:r>
      <w:r w:rsidR="00355CA3" w:rsidRPr="00234967">
        <w:rPr>
          <w:b/>
          <w:sz w:val="28"/>
          <w:szCs w:val="28"/>
        </w:rPr>
        <w:br/>
        <w:t xml:space="preserve">для государственных и муниципальных нужд допускается указание </w:t>
      </w:r>
      <w:r w:rsidR="00355CA3" w:rsidRPr="00234967">
        <w:rPr>
          <w:b/>
          <w:sz w:val="28"/>
          <w:szCs w:val="28"/>
        </w:rPr>
        <w:br/>
        <w:t>на товарный знак</w:t>
      </w:r>
      <w:proofErr w:type="gramEnd"/>
    </w:p>
    <w:p w:rsidR="00A816B9" w:rsidRPr="00234967" w:rsidRDefault="00A816B9" w:rsidP="007D0AF2">
      <w:pPr>
        <w:jc w:val="both"/>
        <w:rPr>
          <w:b/>
          <w:sz w:val="28"/>
          <w:szCs w:val="28"/>
        </w:rPr>
      </w:pPr>
    </w:p>
    <w:p w:rsidR="00A816B9" w:rsidRPr="00234967" w:rsidRDefault="0060425C" w:rsidP="007D0A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234967">
        <w:rPr>
          <w:bCs/>
          <w:sz w:val="28"/>
          <w:szCs w:val="28"/>
        </w:rPr>
        <w:t xml:space="preserve">В соответствии </w:t>
      </w:r>
      <w:r w:rsidR="00726D53" w:rsidRPr="00234967">
        <w:rPr>
          <w:bCs/>
          <w:sz w:val="28"/>
          <w:szCs w:val="28"/>
        </w:rPr>
        <w:t>с пунктом 2 Правил формировани</w:t>
      </w:r>
      <w:r w:rsidR="005A3613" w:rsidRPr="00234967">
        <w:rPr>
          <w:bCs/>
          <w:sz w:val="28"/>
          <w:szCs w:val="28"/>
        </w:rPr>
        <w:t>я</w:t>
      </w:r>
      <w:r w:rsidR="00726D53" w:rsidRPr="00234967">
        <w:rPr>
          <w:bCs/>
          <w:sz w:val="28"/>
          <w:szCs w:val="28"/>
        </w:rPr>
        <w:t xml:space="preserve"> </w:t>
      </w:r>
      <w:r w:rsidR="00355CA3" w:rsidRPr="00234967">
        <w:rPr>
          <w:bCs/>
          <w:sz w:val="28"/>
          <w:szCs w:val="28"/>
        </w:rPr>
        <w:t xml:space="preserve">перечня медицинских изделий, специализированных продуктов лечебного питания, необходимых </w:t>
      </w:r>
      <w:r w:rsidR="00355CA3" w:rsidRPr="00234967">
        <w:rPr>
          <w:bCs/>
          <w:sz w:val="28"/>
          <w:szCs w:val="28"/>
        </w:rPr>
        <w:br/>
        <w:t xml:space="preserve">для назначения пациенту по медицинским показаниям (индивидуальная непереносимость, по жизненным показаниям) по решению врачебной комиссии, которое фиксируется в медицинской документации пациента и журнале врачебной комиссии, в описании которых при осуществлении закупок </w:t>
      </w:r>
      <w:r w:rsidR="00355CA3" w:rsidRPr="00234967">
        <w:rPr>
          <w:bCs/>
          <w:sz w:val="28"/>
          <w:szCs w:val="28"/>
        </w:rPr>
        <w:br/>
        <w:t>для государственных и муниципальных нужд допускается указание на товарный</w:t>
      </w:r>
      <w:proofErr w:type="gramEnd"/>
      <w:r w:rsidR="00355CA3" w:rsidRPr="00234967">
        <w:rPr>
          <w:bCs/>
          <w:sz w:val="28"/>
          <w:szCs w:val="28"/>
        </w:rPr>
        <w:t xml:space="preserve"> знак</w:t>
      </w:r>
      <w:r w:rsidR="005A3613" w:rsidRPr="00234967">
        <w:rPr>
          <w:sz w:val="28"/>
          <w:szCs w:val="28"/>
        </w:rPr>
        <w:t>,</w:t>
      </w:r>
      <w:r w:rsidR="00726D53" w:rsidRPr="00234967">
        <w:rPr>
          <w:bCs/>
          <w:sz w:val="28"/>
          <w:szCs w:val="28"/>
        </w:rPr>
        <w:t xml:space="preserve"> утвержденных постановлением Прав</w:t>
      </w:r>
      <w:r w:rsidR="005A3613" w:rsidRPr="00234967">
        <w:rPr>
          <w:bCs/>
          <w:sz w:val="28"/>
          <w:szCs w:val="28"/>
        </w:rPr>
        <w:t>и</w:t>
      </w:r>
      <w:r w:rsidR="00726D53" w:rsidRPr="00234967">
        <w:rPr>
          <w:bCs/>
          <w:sz w:val="28"/>
          <w:szCs w:val="28"/>
        </w:rPr>
        <w:t xml:space="preserve">тельства Российской Федерации </w:t>
      </w:r>
      <w:r w:rsidR="00355CA3" w:rsidRPr="00234967">
        <w:rPr>
          <w:bCs/>
          <w:sz w:val="28"/>
          <w:szCs w:val="28"/>
        </w:rPr>
        <w:br/>
      </w:r>
      <w:r w:rsidR="00726D53" w:rsidRPr="00234967">
        <w:rPr>
          <w:bCs/>
          <w:sz w:val="28"/>
          <w:szCs w:val="28"/>
        </w:rPr>
        <w:t xml:space="preserve">от </w:t>
      </w:r>
      <w:r w:rsidR="00355CA3" w:rsidRPr="00234967">
        <w:rPr>
          <w:bCs/>
          <w:sz w:val="28"/>
          <w:szCs w:val="28"/>
        </w:rPr>
        <w:t>22</w:t>
      </w:r>
      <w:r w:rsidR="00726D53" w:rsidRPr="00234967">
        <w:rPr>
          <w:bCs/>
          <w:sz w:val="28"/>
          <w:szCs w:val="28"/>
        </w:rPr>
        <w:t xml:space="preserve"> августа 2023 г. № </w:t>
      </w:r>
      <w:r w:rsidR="00355CA3" w:rsidRPr="00234967">
        <w:rPr>
          <w:bCs/>
          <w:sz w:val="28"/>
          <w:szCs w:val="28"/>
        </w:rPr>
        <w:t>1368</w:t>
      </w:r>
      <w:r w:rsidR="00726D53" w:rsidRPr="00234967">
        <w:rPr>
          <w:bCs/>
          <w:sz w:val="28"/>
          <w:szCs w:val="28"/>
        </w:rPr>
        <w:t xml:space="preserve"> (Официальный интернет-портал правовой информации </w:t>
      </w:r>
      <w:proofErr w:type="spellStart"/>
      <w:r w:rsidR="00726D53" w:rsidRPr="00234967">
        <w:rPr>
          <w:bCs/>
          <w:sz w:val="28"/>
          <w:szCs w:val="28"/>
        </w:rPr>
        <w:t>www.pravo.gov.ru</w:t>
      </w:r>
      <w:proofErr w:type="spellEnd"/>
      <w:r w:rsidR="00726D53" w:rsidRPr="00234967">
        <w:rPr>
          <w:bCs/>
          <w:sz w:val="28"/>
          <w:szCs w:val="28"/>
        </w:rPr>
        <w:t xml:space="preserve">, 2023, </w:t>
      </w:r>
      <w:r w:rsidR="00B04154" w:rsidRPr="00234967">
        <w:rPr>
          <w:bCs/>
          <w:sz w:val="28"/>
          <w:szCs w:val="28"/>
        </w:rPr>
        <w:t>24</w:t>
      </w:r>
      <w:r w:rsidR="00726D53" w:rsidRPr="00234967">
        <w:rPr>
          <w:bCs/>
          <w:sz w:val="28"/>
          <w:szCs w:val="28"/>
        </w:rPr>
        <w:t xml:space="preserve"> августа</w:t>
      </w:r>
      <w:r w:rsidR="002B32A3" w:rsidRPr="00234967">
        <w:rPr>
          <w:bCs/>
          <w:sz w:val="28"/>
          <w:szCs w:val="28"/>
        </w:rPr>
        <w:t>,</w:t>
      </w:r>
      <w:r w:rsidR="00726D53" w:rsidRPr="00234967">
        <w:rPr>
          <w:bCs/>
          <w:sz w:val="28"/>
          <w:szCs w:val="28"/>
        </w:rPr>
        <w:t xml:space="preserve"> № </w:t>
      </w:r>
      <w:r w:rsidR="00B04154" w:rsidRPr="00234967">
        <w:rPr>
          <w:bCs/>
          <w:sz w:val="28"/>
          <w:szCs w:val="28"/>
        </w:rPr>
        <w:t>0001202308240001</w:t>
      </w:r>
      <w:r w:rsidR="00726D53" w:rsidRPr="00234967">
        <w:rPr>
          <w:bCs/>
          <w:sz w:val="28"/>
          <w:szCs w:val="28"/>
        </w:rPr>
        <w:t xml:space="preserve">), </w:t>
      </w:r>
      <w:r w:rsidR="00B04154" w:rsidRPr="00234967">
        <w:rPr>
          <w:bCs/>
          <w:sz w:val="28"/>
          <w:szCs w:val="28"/>
        </w:rPr>
        <w:br/>
      </w:r>
      <w:proofErr w:type="spellStart"/>
      <w:proofErr w:type="gramStart"/>
      <w:r w:rsidR="00A816B9" w:rsidRPr="00234967">
        <w:rPr>
          <w:sz w:val="28"/>
          <w:szCs w:val="28"/>
        </w:rPr>
        <w:t>п</w:t>
      </w:r>
      <w:proofErr w:type="spellEnd"/>
      <w:proofErr w:type="gramEnd"/>
      <w:r w:rsidR="00A816B9" w:rsidRPr="00234967">
        <w:rPr>
          <w:sz w:val="28"/>
          <w:szCs w:val="28"/>
        </w:rPr>
        <w:t xml:space="preserve"> </w:t>
      </w:r>
      <w:proofErr w:type="spellStart"/>
      <w:r w:rsidR="00A816B9" w:rsidRPr="00234967">
        <w:rPr>
          <w:sz w:val="28"/>
          <w:szCs w:val="28"/>
        </w:rPr>
        <w:t>р</w:t>
      </w:r>
      <w:proofErr w:type="spellEnd"/>
      <w:r w:rsidR="00A816B9" w:rsidRPr="00234967">
        <w:rPr>
          <w:sz w:val="28"/>
          <w:szCs w:val="28"/>
        </w:rPr>
        <w:t xml:space="preserve"> и к а </w:t>
      </w:r>
      <w:proofErr w:type="spellStart"/>
      <w:r w:rsidR="00A816B9" w:rsidRPr="00234967">
        <w:rPr>
          <w:sz w:val="28"/>
          <w:szCs w:val="28"/>
        </w:rPr>
        <w:t>з</w:t>
      </w:r>
      <w:proofErr w:type="spellEnd"/>
      <w:r w:rsidR="00A816B9" w:rsidRPr="00234967">
        <w:rPr>
          <w:sz w:val="28"/>
          <w:szCs w:val="28"/>
        </w:rPr>
        <w:t xml:space="preserve"> </w:t>
      </w:r>
      <w:proofErr w:type="spellStart"/>
      <w:r w:rsidR="00A816B9" w:rsidRPr="00234967">
        <w:rPr>
          <w:sz w:val="28"/>
          <w:szCs w:val="28"/>
        </w:rPr>
        <w:t>ы</w:t>
      </w:r>
      <w:proofErr w:type="spellEnd"/>
      <w:r w:rsidR="00A816B9" w:rsidRPr="00234967">
        <w:rPr>
          <w:sz w:val="28"/>
          <w:szCs w:val="28"/>
        </w:rPr>
        <w:t xml:space="preserve"> в а ю:</w:t>
      </w:r>
    </w:p>
    <w:p w:rsidR="00451CF7" w:rsidRPr="00234967" w:rsidRDefault="00A816B9" w:rsidP="007D0AF2">
      <w:p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gramStart"/>
      <w:r w:rsidRPr="00234967">
        <w:rPr>
          <w:sz w:val="28"/>
          <w:szCs w:val="28"/>
        </w:rPr>
        <w:t>Утвердить</w:t>
      </w:r>
      <w:r w:rsidR="002B32A3" w:rsidRPr="00234967">
        <w:rPr>
          <w:sz w:val="28"/>
          <w:szCs w:val="28"/>
        </w:rPr>
        <w:t xml:space="preserve"> прилагаемое П</w:t>
      </w:r>
      <w:r w:rsidR="00BD4F3E" w:rsidRPr="00234967">
        <w:rPr>
          <w:sz w:val="28"/>
          <w:szCs w:val="28"/>
        </w:rPr>
        <w:t xml:space="preserve">оложение о межведомственной комиссии </w:t>
      </w:r>
      <w:r w:rsidR="00125508" w:rsidRPr="00234967">
        <w:rPr>
          <w:sz w:val="28"/>
          <w:szCs w:val="28"/>
        </w:rPr>
        <w:br/>
      </w:r>
      <w:r w:rsidR="00BD4F3E" w:rsidRPr="00234967">
        <w:rPr>
          <w:sz w:val="28"/>
          <w:szCs w:val="28"/>
        </w:rPr>
        <w:t xml:space="preserve">по формированию перечня медицинских изделий, специализированных продуктов лечебного питания, необходимых для назначения пациенту по медицинским показаниям (индивидуальная непереносимость, по жизненным показаниям) </w:t>
      </w:r>
      <w:r w:rsidR="00D260B1" w:rsidRPr="00234967">
        <w:rPr>
          <w:sz w:val="28"/>
          <w:szCs w:val="28"/>
        </w:rPr>
        <w:br/>
      </w:r>
      <w:r w:rsidR="00BD4F3E" w:rsidRPr="00234967">
        <w:rPr>
          <w:sz w:val="28"/>
          <w:szCs w:val="28"/>
        </w:rPr>
        <w:t>по решению врачебной комиссии, которое фиксируется в медицинской документации пациента и журнале врачебной комиссии, в описании которых при осуществлении закупок для государственных и муниципальных нужд допускается указание на товарный знак</w:t>
      </w:r>
      <w:r w:rsidR="00894968" w:rsidRPr="00234967">
        <w:rPr>
          <w:sz w:val="28"/>
          <w:szCs w:val="28"/>
        </w:rPr>
        <w:t>.</w:t>
      </w:r>
      <w:proofErr w:type="gramEnd"/>
    </w:p>
    <w:p w:rsidR="00A816B9" w:rsidRPr="00234967" w:rsidRDefault="00A816B9" w:rsidP="007D0AF2">
      <w:pPr>
        <w:jc w:val="both"/>
        <w:rPr>
          <w:sz w:val="28"/>
          <w:szCs w:val="28"/>
        </w:rPr>
      </w:pPr>
      <w:r w:rsidRPr="00234967">
        <w:rPr>
          <w:sz w:val="28"/>
          <w:szCs w:val="28"/>
        </w:rPr>
        <w:tab/>
      </w:r>
      <w:r w:rsidRPr="00234967">
        <w:rPr>
          <w:sz w:val="28"/>
          <w:szCs w:val="28"/>
        </w:rPr>
        <w:tab/>
      </w:r>
      <w:r w:rsidRPr="00234967">
        <w:rPr>
          <w:sz w:val="28"/>
          <w:szCs w:val="28"/>
        </w:rPr>
        <w:tab/>
      </w:r>
      <w:r w:rsidRPr="00234967">
        <w:rPr>
          <w:sz w:val="28"/>
          <w:szCs w:val="28"/>
        </w:rPr>
        <w:tab/>
      </w:r>
      <w:r w:rsidRPr="00234967">
        <w:rPr>
          <w:sz w:val="28"/>
          <w:szCs w:val="28"/>
        </w:rPr>
        <w:tab/>
      </w:r>
      <w:r w:rsidRPr="00234967">
        <w:rPr>
          <w:sz w:val="28"/>
          <w:szCs w:val="28"/>
        </w:rPr>
        <w:tab/>
        <w:t xml:space="preserve">      </w:t>
      </w:r>
    </w:p>
    <w:p w:rsidR="00A816B9" w:rsidRPr="00234967" w:rsidRDefault="00A816B9" w:rsidP="007D0AF2">
      <w:pPr>
        <w:rPr>
          <w:sz w:val="28"/>
          <w:szCs w:val="28"/>
        </w:rPr>
      </w:pPr>
    </w:p>
    <w:tbl>
      <w:tblPr>
        <w:tblW w:w="10349" w:type="dxa"/>
        <w:jc w:val="center"/>
        <w:tblLook w:val="04A0"/>
      </w:tblPr>
      <w:tblGrid>
        <w:gridCol w:w="5174"/>
        <w:gridCol w:w="5175"/>
      </w:tblGrid>
      <w:tr w:rsidR="008B035F" w:rsidRPr="00234967" w:rsidTr="00EA13E1">
        <w:trPr>
          <w:jc w:val="center"/>
        </w:trPr>
        <w:tc>
          <w:tcPr>
            <w:tcW w:w="5174" w:type="dxa"/>
            <w:shd w:val="clear" w:color="auto" w:fill="auto"/>
          </w:tcPr>
          <w:p w:rsidR="008B035F" w:rsidRPr="00234967" w:rsidRDefault="008B035F" w:rsidP="007D0AF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234967">
              <w:rPr>
                <w:sz w:val="28"/>
                <w:szCs w:val="28"/>
              </w:rPr>
              <w:t>Министр</w:t>
            </w:r>
          </w:p>
        </w:tc>
        <w:tc>
          <w:tcPr>
            <w:tcW w:w="5175" w:type="dxa"/>
            <w:shd w:val="clear" w:color="auto" w:fill="auto"/>
          </w:tcPr>
          <w:p w:rsidR="008B035F" w:rsidRPr="00234967" w:rsidRDefault="008B035F" w:rsidP="007D0AF2">
            <w:pPr>
              <w:autoSpaceDE w:val="0"/>
              <w:autoSpaceDN w:val="0"/>
              <w:adjustRightInd w:val="0"/>
              <w:spacing w:line="264" w:lineRule="auto"/>
              <w:ind w:right="104" w:firstLine="602"/>
              <w:jc w:val="right"/>
              <w:rPr>
                <w:sz w:val="28"/>
                <w:szCs w:val="28"/>
              </w:rPr>
            </w:pPr>
            <w:r w:rsidRPr="00234967">
              <w:rPr>
                <w:sz w:val="28"/>
                <w:szCs w:val="28"/>
              </w:rPr>
              <w:t xml:space="preserve">                           М.А. Мурашко </w:t>
            </w:r>
          </w:p>
        </w:tc>
      </w:tr>
    </w:tbl>
    <w:p w:rsidR="00B046A9" w:rsidRPr="00234967" w:rsidRDefault="00B046A9" w:rsidP="007D0AF2">
      <w:pPr>
        <w:ind w:left="3120" w:firstLine="708"/>
        <w:jc w:val="center"/>
        <w:rPr>
          <w:sz w:val="28"/>
          <w:szCs w:val="28"/>
        </w:rPr>
        <w:sectPr w:rsidR="00B046A9" w:rsidRPr="00234967" w:rsidSect="00451CF7">
          <w:headerReference w:type="even" r:id="rId8"/>
          <w:headerReference w:type="default" r:id="rId9"/>
          <w:footerReference w:type="even" r:id="rId10"/>
          <w:headerReference w:type="first" r:id="rId11"/>
          <w:pgSz w:w="11906" w:h="16838" w:code="9"/>
          <w:pgMar w:top="1134" w:right="567" w:bottom="992" w:left="1418" w:header="709" w:footer="709" w:gutter="0"/>
          <w:pgNumType w:start="1"/>
          <w:cols w:space="708"/>
          <w:titlePg/>
          <w:docGrid w:linePitch="360"/>
        </w:sectPr>
      </w:pPr>
    </w:p>
    <w:p w:rsidR="0060425C" w:rsidRPr="00234967" w:rsidRDefault="003F3DCA" w:rsidP="007D0AF2">
      <w:pPr>
        <w:ind w:left="3120" w:firstLine="708"/>
        <w:jc w:val="center"/>
        <w:rPr>
          <w:sz w:val="28"/>
          <w:szCs w:val="28"/>
        </w:rPr>
      </w:pPr>
      <w:r w:rsidRPr="00234967">
        <w:rPr>
          <w:sz w:val="28"/>
          <w:szCs w:val="28"/>
        </w:rPr>
        <w:lastRenderedPageBreak/>
        <w:t>Приложение</w:t>
      </w:r>
    </w:p>
    <w:p w:rsidR="0060425C" w:rsidRPr="00234967" w:rsidRDefault="00A232B7" w:rsidP="007D0AF2">
      <w:pPr>
        <w:ind w:left="3828"/>
        <w:jc w:val="center"/>
        <w:rPr>
          <w:sz w:val="28"/>
          <w:szCs w:val="28"/>
        </w:rPr>
      </w:pPr>
      <w:r w:rsidRPr="00234967">
        <w:rPr>
          <w:sz w:val="28"/>
          <w:szCs w:val="28"/>
        </w:rPr>
        <w:t xml:space="preserve">к </w:t>
      </w:r>
      <w:r w:rsidR="0060425C" w:rsidRPr="00234967">
        <w:rPr>
          <w:sz w:val="28"/>
          <w:szCs w:val="28"/>
        </w:rPr>
        <w:t>приказ</w:t>
      </w:r>
      <w:r w:rsidRPr="00234967">
        <w:rPr>
          <w:sz w:val="28"/>
          <w:szCs w:val="28"/>
        </w:rPr>
        <w:t>у</w:t>
      </w:r>
      <w:r w:rsidR="0060425C" w:rsidRPr="00234967">
        <w:rPr>
          <w:sz w:val="28"/>
          <w:szCs w:val="28"/>
        </w:rPr>
        <w:t xml:space="preserve"> Министерства здравоохранения </w:t>
      </w:r>
      <w:r w:rsidR="0060425C" w:rsidRPr="00234967">
        <w:rPr>
          <w:sz w:val="28"/>
          <w:szCs w:val="28"/>
        </w:rPr>
        <w:br/>
        <w:t>Российской Федерации</w:t>
      </w:r>
    </w:p>
    <w:p w:rsidR="00BB166F" w:rsidRPr="00234967" w:rsidRDefault="0060425C" w:rsidP="007D0AF2">
      <w:pPr>
        <w:ind w:left="3828"/>
        <w:jc w:val="center"/>
        <w:rPr>
          <w:sz w:val="28"/>
          <w:szCs w:val="28"/>
        </w:rPr>
      </w:pPr>
      <w:r w:rsidRPr="00234967">
        <w:rPr>
          <w:sz w:val="28"/>
          <w:szCs w:val="28"/>
        </w:rPr>
        <w:t>от «___» _____________ 202</w:t>
      </w:r>
      <w:r w:rsidR="002A0EA2" w:rsidRPr="00234967">
        <w:rPr>
          <w:sz w:val="28"/>
          <w:szCs w:val="28"/>
        </w:rPr>
        <w:t>3</w:t>
      </w:r>
      <w:r w:rsidRPr="00234967">
        <w:rPr>
          <w:sz w:val="28"/>
          <w:szCs w:val="28"/>
        </w:rPr>
        <w:t xml:space="preserve"> г. № ____</w:t>
      </w:r>
    </w:p>
    <w:p w:rsidR="00BB166F" w:rsidRPr="00234967" w:rsidRDefault="00BB166F" w:rsidP="007D0AF2">
      <w:pPr>
        <w:autoSpaceDE w:val="0"/>
        <w:autoSpaceDN w:val="0"/>
        <w:adjustRightInd w:val="0"/>
        <w:ind w:left="5387"/>
        <w:jc w:val="both"/>
      </w:pPr>
    </w:p>
    <w:p w:rsidR="00BB166F" w:rsidRPr="00234967" w:rsidRDefault="00BB166F" w:rsidP="007D0AF2">
      <w:pPr>
        <w:autoSpaceDE w:val="0"/>
        <w:autoSpaceDN w:val="0"/>
        <w:adjustRightInd w:val="0"/>
        <w:ind w:firstLine="540"/>
        <w:jc w:val="both"/>
      </w:pPr>
    </w:p>
    <w:p w:rsidR="00BB166F" w:rsidRPr="00234967" w:rsidRDefault="00A232B7" w:rsidP="007D0A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234967">
        <w:rPr>
          <w:b/>
          <w:sz w:val="28"/>
          <w:szCs w:val="28"/>
        </w:rPr>
        <w:t xml:space="preserve">Положение </w:t>
      </w:r>
      <w:r w:rsidR="00BD4F3E" w:rsidRPr="00234967">
        <w:rPr>
          <w:b/>
          <w:sz w:val="28"/>
          <w:szCs w:val="28"/>
        </w:rPr>
        <w:t xml:space="preserve">о межведомственной комиссии по формированию перечня медицинских изделий, специализированных продуктов лечебного питания, необходимых для назначения пациенту по медицинским показаниям (индивидуальная непереносимость, по жизненным показаниям) по решению врачебной комиссии, которое фиксируется в медицинской документации пациента и журнале врачебной комиссии, в описании которых </w:t>
      </w:r>
      <w:r w:rsidR="00BD4F3E" w:rsidRPr="00234967">
        <w:rPr>
          <w:b/>
          <w:sz w:val="28"/>
          <w:szCs w:val="28"/>
        </w:rPr>
        <w:br/>
        <w:t>при осуществлении закупок для государственных и муниципальных нужд допускается указание на товарный знак</w:t>
      </w:r>
      <w:proofErr w:type="gramEnd"/>
    </w:p>
    <w:p w:rsidR="00BB166F" w:rsidRPr="00234967" w:rsidRDefault="00BB166F" w:rsidP="007D0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1895" w:rsidRPr="00234967" w:rsidRDefault="00C32F27" w:rsidP="007D0AF2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8"/>
        <w:jc w:val="both"/>
        <w:rPr>
          <w:bCs/>
          <w:sz w:val="28"/>
          <w:szCs w:val="28"/>
        </w:rPr>
      </w:pPr>
      <w:proofErr w:type="gramStart"/>
      <w:r w:rsidRPr="00234967">
        <w:rPr>
          <w:bCs/>
          <w:sz w:val="28"/>
          <w:szCs w:val="28"/>
        </w:rPr>
        <w:t>Межведомственная к</w:t>
      </w:r>
      <w:r w:rsidR="004337AD" w:rsidRPr="00234967">
        <w:rPr>
          <w:bCs/>
          <w:sz w:val="28"/>
          <w:szCs w:val="28"/>
        </w:rPr>
        <w:t xml:space="preserve">омиссия </w:t>
      </w:r>
      <w:r w:rsidR="00222746" w:rsidRPr="00234967">
        <w:rPr>
          <w:bCs/>
          <w:sz w:val="28"/>
          <w:szCs w:val="28"/>
        </w:rPr>
        <w:t xml:space="preserve">по формированию перечня медицинских изделий, специализированных продуктов лечебного питания, необходимых для назначения пациенту по медицинским показаниям (индивидуальная непереносимость, по жизненным показаниям) по решению врачебной комиссии, которое фиксируется в медицинской документации пациента и журнале врачебной комиссии, в описании которых при осуществлении закупок </w:t>
      </w:r>
      <w:r w:rsidRPr="00234967">
        <w:rPr>
          <w:bCs/>
          <w:sz w:val="28"/>
          <w:szCs w:val="28"/>
        </w:rPr>
        <w:br/>
      </w:r>
      <w:r w:rsidR="00222746" w:rsidRPr="00234967">
        <w:rPr>
          <w:bCs/>
          <w:sz w:val="28"/>
          <w:szCs w:val="28"/>
        </w:rPr>
        <w:t xml:space="preserve">для государственных и муниципальных нужд допускается указание на товарный знак (далее – Комиссия) </w:t>
      </w:r>
      <w:r w:rsidR="004337AD" w:rsidRPr="00234967">
        <w:rPr>
          <w:bCs/>
          <w:sz w:val="28"/>
          <w:szCs w:val="28"/>
        </w:rPr>
        <w:t>создается при Министерстве здравоохранения Российской</w:t>
      </w:r>
      <w:proofErr w:type="gramEnd"/>
      <w:r w:rsidR="004337AD" w:rsidRPr="00234967">
        <w:rPr>
          <w:bCs/>
          <w:sz w:val="28"/>
          <w:szCs w:val="28"/>
        </w:rPr>
        <w:t xml:space="preserve"> Федерации (далее – Министерство) и руководствуется в своей деятельности Конституцией Российской Федерации, нормами международного права, федеральными конституционными законами, федеральными законами, актами Президента Российской Федерации и Правительства Российской Федерации, ведомственными нормативными правовыми актами, а также настоящим Положением.</w:t>
      </w:r>
    </w:p>
    <w:p w:rsidR="00CC73F6" w:rsidRPr="00234967" w:rsidRDefault="001F1895" w:rsidP="007D0AF2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234967">
        <w:rPr>
          <w:bCs/>
          <w:sz w:val="28"/>
          <w:szCs w:val="28"/>
        </w:rPr>
        <w:t>В состав Комиссии входят представители Министерства, Министерства промышленности и торговли Российской Федерации, Федеральной антимонопольной службы, Федеральной службы по надзору в сфере здравоохранения, Федеральной службы по надзору в сфере защиты прав потребителей и благополучия человека.</w:t>
      </w:r>
    </w:p>
    <w:p w:rsidR="005A3613" w:rsidRPr="00234967" w:rsidRDefault="001F1895" w:rsidP="007D0AF2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234967">
        <w:rPr>
          <w:sz w:val="28"/>
          <w:szCs w:val="28"/>
        </w:rPr>
        <w:t xml:space="preserve">Состав </w:t>
      </w:r>
      <w:r w:rsidR="008832CD" w:rsidRPr="00234967">
        <w:rPr>
          <w:sz w:val="28"/>
          <w:szCs w:val="28"/>
        </w:rPr>
        <w:t>К</w:t>
      </w:r>
      <w:r w:rsidRPr="00234967">
        <w:rPr>
          <w:sz w:val="28"/>
          <w:szCs w:val="28"/>
        </w:rPr>
        <w:t xml:space="preserve">омиссии определяется приказом Министерства. </w:t>
      </w:r>
      <w:proofErr w:type="gramStart"/>
      <w:r w:rsidRPr="00234967">
        <w:rPr>
          <w:bCs/>
          <w:sz w:val="28"/>
          <w:szCs w:val="28"/>
        </w:rPr>
        <w:t xml:space="preserve">Комиссия может привлекать к своей работе представителей </w:t>
      </w:r>
      <w:r w:rsidR="00CC73F6" w:rsidRPr="00234967">
        <w:rPr>
          <w:bCs/>
          <w:sz w:val="28"/>
          <w:szCs w:val="28"/>
        </w:rPr>
        <w:t xml:space="preserve">иных федеральных органов исполнительной власти и исполнительных органов субъектов Российской Федерации в сфере охраны здоровья, главных внештатных специалистов Министерства здравоохранения Российской Федерации, главных внештатных специалистов Министерства здравоохранения Российской Федерации в федеральных округах и главных внештатных специалистов исполнительных </w:t>
      </w:r>
      <w:r w:rsidR="00CC73F6" w:rsidRPr="00234967">
        <w:rPr>
          <w:bCs/>
          <w:sz w:val="28"/>
          <w:szCs w:val="28"/>
        </w:rPr>
        <w:lastRenderedPageBreak/>
        <w:t>органов субъектов Российской Федерации в сфере охраны здоровья, специалистов научных, образовательных и медицинских организаций</w:t>
      </w:r>
      <w:r w:rsidRPr="00234967">
        <w:rPr>
          <w:bCs/>
          <w:sz w:val="28"/>
          <w:szCs w:val="28"/>
        </w:rPr>
        <w:t>.</w:t>
      </w:r>
      <w:proofErr w:type="gramEnd"/>
    </w:p>
    <w:p w:rsidR="001E2908" w:rsidRPr="00234967" w:rsidRDefault="005A3613" w:rsidP="007D0AF2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8"/>
        <w:jc w:val="both"/>
        <w:rPr>
          <w:bCs/>
          <w:sz w:val="28"/>
          <w:szCs w:val="28"/>
        </w:rPr>
      </w:pPr>
      <w:proofErr w:type="gramStart"/>
      <w:r w:rsidRPr="00234967">
        <w:rPr>
          <w:bCs/>
          <w:sz w:val="28"/>
          <w:szCs w:val="28"/>
        </w:rPr>
        <w:t xml:space="preserve">В соответствии с </w:t>
      </w:r>
      <w:r w:rsidR="00222746" w:rsidRPr="00234967">
        <w:rPr>
          <w:bCs/>
          <w:sz w:val="28"/>
          <w:szCs w:val="28"/>
        </w:rPr>
        <w:t xml:space="preserve">Правилами формирования перечня медицинских изделий, специализированных продуктов лечебного питания, необходимых для назначения пациенту по медицинским показаниям (индивидуальная непереносимость, по жизненным показаниям) по решению врачебной комиссии, которое фиксируется в медицинской документации пациента и журнале врачебной комиссии, в описании которых при осуществлении закупок для государственных и муниципальных нужд допускается указание на товарный знак, утвержденными постановлением Правительства Российской Федерации </w:t>
      </w:r>
      <w:r w:rsidR="00D510A0" w:rsidRPr="00234967">
        <w:rPr>
          <w:bCs/>
          <w:sz w:val="28"/>
          <w:szCs w:val="28"/>
        </w:rPr>
        <w:br/>
      </w:r>
      <w:r w:rsidR="00222746" w:rsidRPr="00234967">
        <w:rPr>
          <w:bCs/>
          <w:sz w:val="28"/>
          <w:szCs w:val="28"/>
        </w:rPr>
        <w:t>от</w:t>
      </w:r>
      <w:proofErr w:type="gramEnd"/>
      <w:r w:rsidR="00222746" w:rsidRPr="00234967">
        <w:rPr>
          <w:bCs/>
          <w:sz w:val="28"/>
          <w:szCs w:val="28"/>
        </w:rPr>
        <w:t xml:space="preserve"> 22 августа 2023 г. № 1368,</w:t>
      </w:r>
      <w:r w:rsidRPr="00234967">
        <w:rPr>
          <w:bCs/>
          <w:sz w:val="28"/>
          <w:szCs w:val="28"/>
        </w:rPr>
        <w:t xml:space="preserve"> </w:t>
      </w:r>
      <w:r w:rsidR="00725C31" w:rsidRPr="00234967">
        <w:rPr>
          <w:bCs/>
          <w:sz w:val="28"/>
          <w:szCs w:val="28"/>
        </w:rPr>
        <w:t>Комиссия</w:t>
      </w:r>
      <w:r w:rsidR="001E2908" w:rsidRPr="00234967">
        <w:rPr>
          <w:bCs/>
          <w:sz w:val="28"/>
          <w:szCs w:val="28"/>
        </w:rPr>
        <w:t>:</w:t>
      </w:r>
      <w:r w:rsidR="00725C31" w:rsidRPr="00234967">
        <w:rPr>
          <w:bCs/>
          <w:sz w:val="28"/>
          <w:szCs w:val="28"/>
        </w:rPr>
        <w:t xml:space="preserve"> </w:t>
      </w:r>
    </w:p>
    <w:p w:rsidR="001E2908" w:rsidRPr="00234967" w:rsidRDefault="00A03007" w:rsidP="007D0AF2">
      <w:pPr>
        <w:tabs>
          <w:tab w:val="left" w:pos="1134"/>
        </w:tabs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234967">
        <w:rPr>
          <w:bCs/>
          <w:sz w:val="28"/>
          <w:szCs w:val="28"/>
        </w:rPr>
        <w:t>а)</w:t>
      </w:r>
      <w:r w:rsidRPr="00234967">
        <w:rPr>
          <w:bCs/>
          <w:sz w:val="28"/>
          <w:szCs w:val="28"/>
        </w:rPr>
        <w:tab/>
      </w:r>
      <w:r w:rsidR="00725C31" w:rsidRPr="00234967">
        <w:rPr>
          <w:bCs/>
          <w:sz w:val="28"/>
          <w:szCs w:val="28"/>
        </w:rPr>
        <w:t xml:space="preserve">осуществляет рассмотрение и оценку </w:t>
      </w:r>
      <w:r w:rsidR="00106CF5" w:rsidRPr="00234967">
        <w:rPr>
          <w:bCs/>
          <w:sz w:val="28"/>
          <w:szCs w:val="28"/>
        </w:rPr>
        <w:t>заявлений</w:t>
      </w:r>
      <w:r w:rsidR="001E2908" w:rsidRPr="00234967">
        <w:rPr>
          <w:bCs/>
          <w:sz w:val="28"/>
          <w:szCs w:val="28"/>
        </w:rPr>
        <w:t xml:space="preserve"> </w:t>
      </w:r>
      <w:r w:rsidRPr="00234967">
        <w:rPr>
          <w:rFonts w:eastAsia="Calibri"/>
          <w:sz w:val="28"/>
          <w:szCs w:val="28"/>
          <w:lang w:eastAsia="en-US"/>
        </w:rPr>
        <w:t>о включении вида медицинского изделия</w:t>
      </w:r>
      <w:r w:rsidR="00FB70C4" w:rsidRPr="00234967">
        <w:rPr>
          <w:rStyle w:val="ae"/>
          <w:rFonts w:eastAsia="Calibri"/>
          <w:sz w:val="28"/>
          <w:szCs w:val="28"/>
          <w:lang w:eastAsia="en-US"/>
        </w:rPr>
        <w:footnoteReference w:id="1"/>
      </w:r>
      <w:r w:rsidRPr="00234967">
        <w:rPr>
          <w:rFonts w:eastAsia="Calibri"/>
          <w:sz w:val="28"/>
          <w:szCs w:val="28"/>
          <w:lang w:eastAsia="en-US"/>
        </w:rPr>
        <w:t xml:space="preserve"> и (или) группы </w:t>
      </w:r>
      <w:r w:rsidRPr="00234967">
        <w:rPr>
          <w:sz w:val="28"/>
          <w:szCs w:val="28"/>
        </w:rPr>
        <w:t>специализированных продуктов лечебного питания</w:t>
      </w:r>
      <w:r w:rsidRPr="00234967">
        <w:rPr>
          <w:rFonts w:eastAsia="Calibri"/>
          <w:sz w:val="28"/>
          <w:szCs w:val="28"/>
          <w:lang w:eastAsia="en-US"/>
        </w:rPr>
        <w:t xml:space="preserve"> в перечень (далее – заявление о включении) либо об исключении вида медицинского изделия и (или) группы </w:t>
      </w:r>
      <w:r w:rsidRPr="00234967">
        <w:rPr>
          <w:sz w:val="28"/>
          <w:szCs w:val="28"/>
        </w:rPr>
        <w:t>специализированных продуктов лечебного питания</w:t>
      </w:r>
      <w:r w:rsidRPr="00234967">
        <w:rPr>
          <w:rFonts w:eastAsia="Calibri"/>
          <w:sz w:val="28"/>
          <w:szCs w:val="28"/>
          <w:lang w:eastAsia="en-US"/>
        </w:rPr>
        <w:t xml:space="preserve"> из перечня (далее – заявление об исключении)</w:t>
      </w:r>
      <w:r w:rsidR="00CA6846" w:rsidRPr="00234967">
        <w:rPr>
          <w:rFonts w:eastAsia="Calibri"/>
          <w:sz w:val="28"/>
          <w:szCs w:val="28"/>
          <w:lang w:eastAsia="en-US"/>
        </w:rPr>
        <w:t xml:space="preserve"> </w:t>
      </w:r>
      <w:r w:rsidR="001E2908" w:rsidRPr="00234967">
        <w:rPr>
          <w:bCs/>
          <w:sz w:val="28"/>
          <w:szCs w:val="28"/>
        </w:rPr>
        <w:t xml:space="preserve">и </w:t>
      </w:r>
      <w:r w:rsidR="00106CF5" w:rsidRPr="00234967">
        <w:rPr>
          <w:bCs/>
          <w:sz w:val="28"/>
          <w:szCs w:val="28"/>
        </w:rPr>
        <w:t>заключений главных внештатных специалистов Министерства</w:t>
      </w:r>
      <w:r w:rsidR="001E2908" w:rsidRPr="00234967">
        <w:rPr>
          <w:bCs/>
          <w:sz w:val="28"/>
          <w:szCs w:val="28"/>
        </w:rPr>
        <w:t xml:space="preserve"> </w:t>
      </w:r>
      <w:r w:rsidR="001E2908" w:rsidRPr="00234967">
        <w:rPr>
          <w:sz w:val="28"/>
          <w:szCs w:val="28"/>
        </w:rPr>
        <w:t xml:space="preserve">о целесообразности либо нецелесообразности включения вида медицинского изделия и (или) </w:t>
      </w:r>
      <w:r w:rsidR="00F75DD0" w:rsidRPr="00234967">
        <w:rPr>
          <w:sz w:val="28"/>
          <w:szCs w:val="28"/>
        </w:rPr>
        <w:t>группы</w:t>
      </w:r>
      <w:proofErr w:type="gramEnd"/>
      <w:r w:rsidR="00F75DD0" w:rsidRPr="00234967">
        <w:rPr>
          <w:sz w:val="28"/>
          <w:szCs w:val="28"/>
        </w:rPr>
        <w:t xml:space="preserve"> </w:t>
      </w:r>
      <w:r w:rsidR="001E2908" w:rsidRPr="00234967">
        <w:rPr>
          <w:sz w:val="28"/>
          <w:szCs w:val="28"/>
        </w:rPr>
        <w:t xml:space="preserve">специализированного продукта лечебного питания в перечень в связи </w:t>
      </w:r>
      <w:r w:rsidR="00CA6846" w:rsidRPr="00234967">
        <w:rPr>
          <w:sz w:val="28"/>
          <w:szCs w:val="28"/>
        </w:rPr>
        <w:br/>
      </w:r>
      <w:r w:rsidR="001E2908" w:rsidRPr="00234967">
        <w:rPr>
          <w:sz w:val="28"/>
          <w:szCs w:val="28"/>
        </w:rPr>
        <w:t xml:space="preserve">с их возможным назначением </w:t>
      </w:r>
      <w:r w:rsidR="001E2908" w:rsidRPr="00234967">
        <w:rPr>
          <w:bCs/>
          <w:sz w:val="28"/>
          <w:szCs w:val="28"/>
        </w:rPr>
        <w:t>по медицинским показаниям (индивидуальная непереносимость, по жизненным показаниям)</w:t>
      </w:r>
      <w:r w:rsidRPr="00234967">
        <w:rPr>
          <w:bCs/>
          <w:sz w:val="28"/>
          <w:szCs w:val="28"/>
        </w:rPr>
        <w:t xml:space="preserve"> (далее – заключение)</w:t>
      </w:r>
      <w:r w:rsidR="001E2908" w:rsidRPr="00234967">
        <w:rPr>
          <w:bCs/>
          <w:sz w:val="28"/>
          <w:szCs w:val="28"/>
        </w:rPr>
        <w:t>;</w:t>
      </w:r>
    </w:p>
    <w:p w:rsidR="001E2908" w:rsidRPr="00234967" w:rsidRDefault="00A03007" w:rsidP="007D0AF2">
      <w:pPr>
        <w:tabs>
          <w:tab w:val="left" w:pos="1134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234967">
        <w:rPr>
          <w:bCs/>
          <w:sz w:val="28"/>
          <w:szCs w:val="28"/>
        </w:rPr>
        <w:t>б)</w:t>
      </w:r>
      <w:r w:rsidRPr="00234967">
        <w:rPr>
          <w:bCs/>
          <w:sz w:val="28"/>
          <w:szCs w:val="28"/>
        </w:rPr>
        <w:tab/>
      </w:r>
      <w:r w:rsidR="009F626F" w:rsidRPr="00234967">
        <w:rPr>
          <w:bCs/>
          <w:sz w:val="28"/>
          <w:szCs w:val="28"/>
        </w:rPr>
        <w:t>принимает</w:t>
      </w:r>
      <w:r w:rsidR="001E2908" w:rsidRPr="00234967">
        <w:rPr>
          <w:bCs/>
          <w:sz w:val="28"/>
          <w:szCs w:val="28"/>
        </w:rPr>
        <w:t xml:space="preserve"> одно из следующих </w:t>
      </w:r>
      <w:r w:rsidR="009F626F" w:rsidRPr="00234967">
        <w:rPr>
          <w:bCs/>
          <w:sz w:val="28"/>
          <w:szCs w:val="28"/>
        </w:rPr>
        <w:t>решени</w:t>
      </w:r>
      <w:r w:rsidR="001E2908" w:rsidRPr="00234967">
        <w:rPr>
          <w:bCs/>
          <w:sz w:val="28"/>
          <w:szCs w:val="28"/>
        </w:rPr>
        <w:t>й:</w:t>
      </w:r>
    </w:p>
    <w:p w:rsidR="001E2908" w:rsidRPr="00234967" w:rsidRDefault="009F626F" w:rsidP="007D0AF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234967">
        <w:rPr>
          <w:bCs/>
          <w:sz w:val="28"/>
          <w:szCs w:val="28"/>
        </w:rPr>
        <w:t xml:space="preserve">о </w:t>
      </w:r>
      <w:r w:rsidRPr="00234967">
        <w:rPr>
          <w:color w:val="000000"/>
          <w:sz w:val="28"/>
          <w:szCs w:val="28"/>
        </w:rPr>
        <w:t xml:space="preserve">включении </w:t>
      </w:r>
      <w:r w:rsidR="001E2908" w:rsidRPr="00234967">
        <w:rPr>
          <w:color w:val="000000"/>
          <w:sz w:val="28"/>
          <w:szCs w:val="28"/>
        </w:rPr>
        <w:t>вида</w:t>
      </w:r>
      <w:r w:rsidR="001E2908" w:rsidRPr="00234967">
        <w:rPr>
          <w:sz w:val="28"/>
          <w:szCs w:val="28"/>
        </w:rPr>
        <w:t xml:space="preserve"> медицинског</w:t>
      </w:r>
      <w:r w:rsidR="00B06781" w:rsidRPr="00234967">
        <w:rPr>
          <w:sz w:val="28"/>
          <w:szCs w:val="28"/>
        </w:rPr>
        <w:t>о изделия и (или)</w:t>
      </w:r>
      <w:r w:rsidR="001E2908" w:rsidRPr="00234967">
        <w:rPr>
          <w:sz w:val="28"/>
          <w:szCs w:val="28"/>
        </w:rPr>
        <w:t xml:space="preserve"> группы специализированных продукт</w:t>
      </w:r>
      <w:r w:rsidR="002B32A3" w:rsidRPr="00234967">
        <w:rPr>
          <w:sz w:val="28"/>
          <w:szCs w:val="28"/>
        </w:rPr>
        <w:t>ов лечебного питания в перечень;</w:t>
      </w:r>
    </w:p>
    <w:p w:rsidR="00A03007" w:rsidRPr="00234967" w:rsidRDefault="00A03007" w:rsidP="007D0AF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234967">
        <w:rPr>
          <w:color w:val="000000"/>
          <w:sz w:val="28"/>
          <w:szCs w:val="28"/>
        </w:rPr>
        <w:t>о не включении вида</w:t>
      </w:r>
      <w:r w:rsidRPr="00234967">
        <w:rPr>
          <w:sz w:val="28"/>
          <w:szCs w:val="28"/>
        </w:rPr>
        <w:t xml:space="preserve"> медицинского изделия</w:t>
      </w:r>
      <w:r w:rsidR="00B06781" w:rsidRPr="00234967">
        <w:rPr>
          <w:sz w:val="28"/>
          <w:szCs w:val="28"/>
        </w:rPr>
        <w:t xml:space="preserve"> и (или)</w:t>
      </w:r>
      <w:r w:rsidRPr="00234967">
        <w:rPr>
          <w:sz w:val="28"/>
          <w:szCs w:val="28"/>
        </w:rPr>
        <w:t xml:space="preserve"> группы специализированных продукто</w:t>
      </w:r>
      <w:r w:rsidR="002B32A3" w:rsidRPr="00234967">
        <w:rPr>
          <w:sz w:val="28"/>
          <w:szCs w:val="28"/>
        </w:rPr>
        <w:t>в лечебного питания в перечень;</w:t>
      </w:r>
      <w:r w:rsidRPr="00234967">
        <w:rPr>
          <w:sz w:val="28"/>
          <w:szCs w:val="28"/>
        </w:rPr>
        <w:t xml:space="preserve"> </w:t>
      </w:r>
    </w:p>
    <w:p w:rsidR="001E2908" w:rsidRPr="00234967" w:rsidRDefault="001E2908" w:rsidP="007D0AF2">
      <w:pPr>
        <w:tabs>
          <w:tab w:val="left" w:pos="11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34967">
        <w:rPr>
          <w:sz w:val="28"/>
          <w:szCs w:val="28"/>
        </w:rPr>
        <w:t xml:space="preserve">об исключении </w:t>
      </w:r>
      <w:r w:rsidRPr="00234967">
        <w:rPr>
          <w:color w:val="000000"/>
          <w:sz w:val="28"/>
          <w:szCs w:val="28"/>
        </w:rPr>
        <w:t>вида</w:t>
      </w:r>
      <w:r w:rsidRPr="00234967">
        <w:rPr>
          <w:sz w:val="28"/>
          <w:szCs w:val="28"/>
        </w:rPr>
        <w:t xml:space="preserve"> медицинского изделия</w:t>
      </w:r>
      <w:r w:rsidR="00B06781" w:rsidRPr="00234967">
        <w:rPr>
          <w:sz w:val="28"/>
          <w:szCs w:val="28"/>
        </w:rPr>
        <w:t xml:space="preserve"> и (или)</w:t>
      </w:r>
      <w:r w:rsidRPr="00234967">
        <w:rPr>
          <w:sz w:val="28"/>
          <w:szCs w:val="28"/>
        </w:rPr>
        <w:t xml:space="preserve"> группы специализированных продуктов лечебного питания из перечня</w:t>
      </w:r>
      <w:r w:rsidR="002B32A3" w:rsidRPr="00234967">
        <w:rPr>
          <w:sz w:val="28"/>
          <w:szCs w:val="28"/>
        </w:rPr>
        <w:t>;</w:t>
      </w:r>
    </w:p>
    <w:p w:rsidR="009F626F" w:rsidRPr="00234967" w:rsidRDefault="00A03007" w:rsidP="007D0AF2">
      <w:pPr>
        <w:tabs>
          <w:tab w:val="left" w:pos="1134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234967">
        <w:rPr>
          <w:sz w:val="28"/>
          <w:szCs w:val="28"/>
        </w:rPr>
        <w:t>об отсутствии оснований для исключения вида медицинского изделия</w:t>
      </w:r>
      <w:r w:rsidR="00B06781" w:rsidRPr="00234967">
        <w:rPr>
          <w:sz w:val="28"/>
          <w:szCs w:val="28"/>
        </w:rPr>
        <w:t xml:space="preserve"> и (или) группы специализированных продуктов лечебного питания из перечня</w:t>
      </w:r>
      <w:r w:rsidRPr="00234967">
        <w:rPr>
          <w:sz w:val="28"/>
          <w:szCs w:val="28"/>
        </w:rPr>
        <w:t>.</w:t>
      </w:r>
    </w:p>
    <w:p w:rsidR="00CA3938" w:rsidRPr="00234967" w:rsidRDefault="00E52E84" w:rsidP="007D0AF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234967">
        <w:rPr>
          <w:sz w:val="28"/>
          <w:szCs w:val="28"/>
        </w:rPr>
        <w:t xml:space="preserve">В состав Комиссии входит не менее </w:t>
      </w:r>
      <w:r w:rsidR="00CA3938" w:rsidRPr="00234967">
        <w:rPr>
          <w:sz w:val="28"/>
          <w:szCs w:val="28"/>
        </w:rPr>
        <w:t>десяти</w:t>
      </w:r>
      <w:r w:rsidRPr="00234967">
        <w:rPr>
          <w:sz w:val="28"/>
          <w:szCs w:val="28"/>
        </w:rPr>
        <w:t xml:space="preserve"> человек, включая </w:t>
      </w:r>
      <w:r w:rsidR="0053674D" w:rsidRPr="00234967">
        <w:rPr>
          <w:sz w:val="28"/>
          <w:szCs w:val="28"/>
        </w:rPr>
        <w:t>двух со</w:t>
      </w:r>
      <w:r w:rsidRPr="00234967">
        <w:rPr>
          <w:sz w:val="28"/>
          <w:szCs w:val="28"/>
        </w:rPr>
        <w:t>председател</w:t>
      </w:r>
      <w:r w:rsidR="0053674D" w:rsidRPr="00234967">
        <w:rPr>
          <w:sz w:val="28"/>
          <w:szCs w:val="28"/>
        </w:rPr>
        <w:t>ей</w:t>
      </w:r>
      <w:r w:rsidRPr="00234967">
        <w:rPr>
          <w:sz w:val="28"/>
          <w:szCs w:val="28"/>
        </w:rPr>
        <w:t xml:space="preserve">, </w:t>
      </w:r>
      <w:r w:rsidR="00FE0C3C" w:rsidRPr="00234967">
        <w:rPr>
          <w:sz w:val="28"/>
          <w:szCs w:val="28"/>
        </w:rPr>
        <w:t xml:space="preserve">двух </w:t>
      </w:r>
      <w:r w:rsidRPr="00234967">
        <w:rPr>
          <w:sz w:val="28"/>
          <w:szCs w:val="28"/>
        </w:rPr>
        <w:t>заместител</w:t>
      </w:r>
      <w:r w:rsidR="0053674D" w:rsidRPr="00234967">
        <w:rPr>
          <w:sz w:val="28"/>
          <w:szCs w:val="28"/>
        </w:rPr>
        <w:t>ей</w:t>
      </w:r>
      <w:r w:rsidRPr="00234967">
        <w:rPr>
          <w:sz w:val="28"/>
          <w:szCs w:val="28"/>
        </w:rPr>
        <w:t xml:space="preserve"> </w:t>
      </w:r>
      <w:r w:rsidR="0053674D" w:rsidRPr="00234967">
        <w:rPr>
          <w:sz w:val="28"/>
          <w:szCs w:val="28"/>
        </w:rPr>
        <w:t>со</w:t>
      </w:r>
      <w:r w:rsidR="00D370C3" w:rsidRPr="00234967">
        <w:rPr>
          <w:sz w:val="28"/>
          <w:szCs w:val="28"/>
        </w:rPr>
        <w:t>председателей</w:t>
      </w:r>
      <w:r w:rsidRPr="00234967">
        <w:rPr>
          <w:sz w:val="28"/>
          <w:szCs w:val="28"/>
        </w:rPr>
        <w:t xml:space="preserve">, </w:t>
      </w:r>
      <w:r w:rsidR="0053674D" w:rsidRPr="00234967">
        <w:rPr>
          <w:sz w:val="28"/>
          <w:szCs w:val="28"/>
        </w:rPr>
        <w:t xml:space="preserve">двух </w:t>
      </w:r>
      <w:r w:rsidRPr="00234967">
        <w:rPr>
          <w:sz w:val="28"/>
          <w:szCs w:val="28"/>
        </w:rPr>
        <w:t>ответственн</w:t>
      </w:r>
      <w:r w:rsidR="0053674D" w:rsidRPr="00234967">
        <w:rPr>
          <w:sz w:val="28"/>
          <w:szCs w:val="28"/>
        </w:rPr>
        <w:t>ых секретарей</w:t>
      </w:r>
      <w:r w:rsidRPr="00234967">
        <w:rPr>
          <w:sz w:val="28"/>
          <w:szCs w:val="28"/>
        </w:rPr>
        <w:t xml:space="preserve"> и членов </w:t>
      </w:r>
      <w:r w:rsidR="00CA3938" w:rsidRPr="00234967">
        <w:rPr>
          <w:sz w:val="28"/>
          <w:szCs w:val="28"/>
        </w:rPr>
        <w:t>К</w:t>
      </w:r>
      <w:r w:rsidRPr="00234967">
        <w:rPr>
          <w:sz w:val="28"/>
          <w:szCs w:val="28"/>
        </w:rPr>
        <w:t>омиссии.</w:t>
      </w:r>
    </w:p>
    <w:p w:rsidR="00CA3938" w:rsidRPr="00234967" w:rsidRDefault="0053674D" w:rsidP="007D0AF2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234967">
        <w:rPr>
          <w:bCs/>
          <w:sz w:val="28"/>
          <w:szCs w:val="28"/>
        </w:rPr>
        <w:t>Соп</w:t>
      </w:r>
      <w:r w:rsidR="00CA3938" w:rsidRPr="00234967">
        <w:rPr>
          <w:bCs/>
          <w:sz w:val="28"/>
          <w:szCs w:val="28"/>
        </w:rPr>
        <w:t>редседател</w:t>
      </w:r>
      <w:r w:rsidRPr="00234967">
        <w:rPr>
          <w:bCs/>
          <w:sz w:val="28"/>
          <w:szCs w:val="28"/>
        </w:rPr>
        <w:t>и</w:t>
      </w:r>
      <w:r w:rsidR="00CA3938" w:rsidRPr="00234967">
        <w:rPr>
          <w:bCs/>
          <w:sz w:val="28"/>
          <w:szCs w:val="28"/>
        </w:rPr>
        <w:t xml:space="preserve"> Комиссии:</w:t>
      </w:r>
    </w:p>
    <w:p w:rsidR="00E54451" w:rsidRPr="00234967" w:rsidRDefault="00D370C3" w:rsidP="007D0AF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34967">
        <w:rPr>
          <w:bCs/>
          <w:sz w:val="28"/>
          <w:szCs w:val="28"/>
        </w:rPr>
        <w:lastRenderedPageBreak/>
        <w:t>1) </w:t>
      </w:r>
      <w:r w:rsidR="002B32A3" w:rsidRPr="00234967">
        <w:rPr>
          <w:bCs/>
          <w:sz w:val="28"/>
          <w:szCs w:val="28"/>
        </w:rPr>
        <w:t xml:space="preserve">осуществляют </w:t>
      </w:r>
      <w:r w:rsidR="00CA3938" w:rsidRPr="00234967">
        <w:rPr>
          <w:bCs/>
          <w:sz w:val="28"/>
          <w:szCs w:val="28"/>
        </w:rPr>
        <w:t>общее руководство</w:t>
      </w:r>
      <w:r w:rsidR="002B32A3" w:rsidRPr="00234967">
        <w:rPr>
          <w:bCs/>
          <w:sz w:val="28"/>
          <w:szCs w:val="28"/>
        </w:rPr>
        <w:t xml:space="preserve"> и организацию</w:t>
      </w:r>
      <w:r w:rsidR="00CA3938" w:rsidRPr="00234967">
        <w:rPr>
          <w:bCs/>
          <w:sz w:val="28"/>
          <w:szCs w:val="28"/>
        </w:rPr>
        <w:t xml:space="preserve"> деятельност</w:t>
      </w:r>
      <w:r w:rsidR="002B32A3" w:rsidRPr="00234967">
        <w:rPr>
          <w:bCs/>
          <w:sz w:val="28"/>
          <w:szCs w:val="28"/>
        </w:rPr>
        <w:t>и</w:t>
      </w:r>
      <w:r w:rsidR="00CA3938" w:rsidRPr="00234967">
        <w:rPr>
          <w:bCs/>
          <w:sz w:val="28"/>
          <w:szCs w:val="28"/>
        </w:rPr>
        <w:t xml:space="preserve"> </w:t>
      </w:r>
      <w:r w:rsidR="00E54451" w:rsidRPr="00234967">
        <w:rPr>
          <w:bCs/>
          <w:sz w:val="28"/>
          <w:szCs w:val="28"/>
        </w:rPr>
        <w:t>Комиссии</w:t>
      </w:r>
      <w:r w:rsidR="00CA3938" w:rsidRPr="00234967">
        <w:rPr>
          <w:bCs/>
          <w:sz w:val="28"/>
          <w:szCs w:val="28"/>
        </w:rPr>
        <w:t>;</w:t>
      </w:r>
    </w:p>
    <w:p w:rsidR="00E54451" w:rsidRPr="00234967" w:rsidRDefault="00D370C3" w:rsidP="007D0AF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34967">
        <w:rPr>
          <w:bCs/>
          <w:sz w:val="28"/>
          <w:szCs w:val="28"/>
        </w:rPr>
        <w:t>2) </w:t>
      </w:r>
      <w:r w:rsidR="0053674D" w:rsidRPr="00234967">
        <w:rPr>
          <w:bCs/>
          <w:sz w:val="28"/>
          <w:szCs w:val="28"/>
        </w:rPr>
        <w:t>определяю</w:t>
      </w:r>
      <w:r w:rsidR="00CA3938" w:rsidRPr="00234967">
        <w:rPr>
          <w:bCs/>
          <w:sz w:val="28"/>
          <w:szCs w:val="28"/>
        </w:rPr>
        <w:t xml:space="preserve">т даты заседаний </w:t>
      </w:r>
      <w:r w:rsidR="00E54451" w:rsidRPr="00234967">
        <w:rPr>
          <w:bCs/>
          <w:sz w:val="28"/>
          <w:szCs w:val="28"/>
        </w:rPr>
        <w:t>Комиссии</w:t>
      </w:r>
      <w:r w:rsidR="00CA3938" w:rsidRPr="00234967">
        <w:rPr>
          <w:bCs/>
          <w:sz w:val="28"/>
          <w:szCs w:val="28"/>
        </w:rPr>
        <w:t>;</w:t>
      </w:r>
    </w:p>
    <w:p w:rsidR="00E54451" w:rsidRPr="00234967" w:rsidRDefault="00D370C3" w:rsidP="007D0AF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34967">
        <w:rPr>
          <w:bCs/>
          <w:sz w:val="28"/>
          <w:szCs w:val="28"/>
        </w:rPr>
        <w:t>3) </w:t>
      </w:r>
      <w:r w:rsidR="0053674D" w:rsidRPr="00234967">
        <w:rPr>
          <w:bCs/>
          <w:sz w:val="28"/>
          <w:szCs w:val="28"/>
        </w:rPr>
        <w:t>утверждаю</w:t>
      </w:r>
      <w:r w:rsidR="00CA3938" w:rsidRPr="00234967">
        <w:rPr>
          <w:bCs/>
          <w:sz w:val="28"/>
          <w:szCs w:val="28"/>
        </w:rPr>
        <w:t xml:space="preserve">т повестку заседания </w:t>
      </w:r>
      <w:r w:rsidR="00E54451" w:rsidRPr="00234967">
        <w:rPr>
          <w:bCs/>
          <w:sz w:val="28"/>
          <w:szCs w:val="28"/>
        </w:rPr>
        <w:t>Комиссии</w:t>
      </w:r>
      <w:r w:rsidR="00CA3938" w:rsidRPr="00234967">
        <w:rPr>
          <w:bCs/>
          <w:sz w:val="28"/>
          <w:szCs w:val="28"/>
        </w:rPr>
        <w:t>;</w:t>
      </w:r>
    </w:p>
    <w:p w:rsidR="00CA3938" w:rsidRPr="00234967" w:rsidRDefault="00D370C3" w:rsidP="007D0AF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34967">
        <w:rPr>
          <w:bCs/>
          <w:sz w:val="28"/>
          <w:szCs w:val="28"/>
        </w:rPr>
        <w:t>4) </w:t>
      </w:r>
      <w:r w:rsidR="0053674D" w:rsidRPr="00234967">
        <w:rPr>
          <w:bCs/>
          <w:sz w:val="28"/>
          <w:szCs w:val="28"/>
        </w:rPr>
        <w:t>даю</w:t>
      </w:r>
      <w:r w:rsidR="00B06781" w:rsidRPr="00234967">
        <w:rPr>
          <w:bCs/>
          <w:sz w:val="28"/>
          <w:szCs w:val="28"/>
        </w:rPr>
        <w:t>т поручения ответственным</w:t>
      </w:r>
      <w:r w:rsidR="00CA3938" w:rsidRPr="00234967">
        <w:rPr>
          <w:bCs/>
          <w:sz w:val="28"/>
          <w:szCs w:val="28"/>
        </w:rPr>
        <w:t xml:space="preserve"> секретар</w:t>
      </w:r>
      <w:r w:rsidR="00B06781" w:rsidRPr="00234967">
        <w:rPr>
          <w:bCs/>
          <w:sz w:val="28"/>
          <w:szCs w:val="28"/>
        </w:rPr>
        <w:t>ям</w:t>
      </w:r>
      <w:r w:rsidR="00CA3938" w:rsidRPr="00234967">
        <w:rPr>
          <w:bCs/>
          <w:sz w:val="28"/>
          <w:szCs w:val="28"/>
        </w:rPr>
        <w:t xml:space="preserve"> и членам </w:t>
      </w:r>
      <w:r w:rsidR="00E54451" w:rsidRPr="00234967">
        <w:rPr>
          <w:bCs/>
          <w:sz w:val="28"/>
          <w:szCs w:val="28"/>
        </w:rPr>
        <w:t>Комиссии</w:t>
      </w:r>
      <w:r w:rsidR="00CA3938" w:rsidRPr="00234967">
        <w:rPr>
          <w:bCs/>
          <w:sz w:val="28"/>
          <w:szCs w:val="28"/>
        </w:rPr>
        <w:t>;</w:t>
      </w:r>
    </w:p>
    <w:p w:rsidR="009F626F" w:rsidRPr="00234967" w:rsidRDefault="00D370C3" w:rsidP="007D0AF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34967">
        <w:rPr>
          <w:bCs/>
          <w:sz w:val="28"/>
          <w:szCs w:val="28"/>
        </w:rPr>
        <w:t>5) </w:t>
      </w:r>
      <w:r w:rsidR="0053674D" w:rsidRPr="00234967">
        <w:rPr>
          <w:bCs/>
          <w:sz w:val="28"/>
          <w:szCs w:val="28"/>
        </w:rPr>
        <w:t>подписываю</w:t>
      </w:r>
      <w:r w:rsidR="00CA3938" w:rsidRPr="00234967">
        <w:rPr>
          <w:bCs/>
          <w:sz w:val="28"/>
          <w:szCs w:val="28"/>
        </w:rPr>
        <w:t xml:space="preserve">т протоколы заседаний </w:t>
      </w:r>
      <w:r w:rsidR="00E54451" w:rsidRPr="00234967">
        <w:rPr>
          <w:bCs/>
          <w:sz w:val="28"/>
          <w:szCs w:val="28"/>
        </w:rPr>
        <w:t>Комиссии</w:t>
      </w:r>
      <w:r w:rsidR="00CA3938" w:rsidRPr="00234967">
        <w:rPr>
          <w:bCs/>
          <w:sz w:val="28"/>
          <w:szCs w:val="28"/>
        </w:rPr>
        <w:t>.</w:t>
      </w:r>
    </w:p>
    <w:p w:rsidR="00D370C3" w:rsidRPr="00234967" w:rsidRDefault="00D370C3" w:rsidP="007D0AF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34967">
        <w:rPr>
          <w:sz w:val="28"/>
          <w:szCs w:val="28"/>
        </w:rPr>
        <w:t>Заместители сопредседателей Комиссии:</w:t>
      </w:r>
    </w:p>
    <w:p w:rsidR="00D370C3" w:rsidRPr="00234967" w:rsidRDefault="00D370C3" w:rsidP="007D0AF2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234967">
        <w:rPr>
          <w:sz w:val="28"/>
          <w:szCs w:val="28"/>
        </w:rPr>
        <w:t xml:space="preserve">ведут заседания Комиссии </w:t>
      </w:r>
      <w:r w:rsidR="00E66717" w:rsidRPr="00234967">
        <w:rPr>
          <w:sz w:val="28"/>
          <w:szCs w:val="28"/>
        </w:rPr>
        <w:t>в случае</w:t>
      </w:r>
      <w:r w:rsidR="00FE0C3C" w:rsidRPr="00234967">
        <w:rPr>
          <w:sz w:val="28"/>
          <w:szCs w:val="28"/>
        </w:rPr>
        <w:t xml:space="preserve"> отсутствия сопредседателей </w:t>
      </w:r>
      <w:r w:rsidR="00FE0C3C" w:rsidRPr="00234967">
        <w:rPr>
          <w:sz w:val="28"/>
          <w:szCs w:val="28"/>
        </w:rPr>
        <w:br/>
      </w:r>
      <w:r w:rsidRPr="00234967">
        <w:rPr>
          <w:sz w:val="28"/>
          <w:szCs w:val="28"/>
        </w:rPr>
        <w:t>и подписывают протоколы заседаний Комиссии;</w:t>
      </w:r>
    </w:p>
    <w:p w:rsidR="00D370C3" w:rsidRPr="00234967" w:rsidRDefault="00D370C3" w:rsidP="007D0AF2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234967">
        <w:rPr>
          <w:sz w:val="28"/>
          <w:szCs w:val="28"/>
        </w:rPr>
        <w:t>по поручению сопредседателей Комиссии осуществляют иные полномочия по вопросам деятельности Комиссии.</w:t>
      </w:r>
    </w:p>
    <w:p w:rsidR="00E54451" w:rsidRPr="00234967" w:rsidRDefault="00E54451" w:rsidP="007D0AF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34967">
        <w:rPr>
          <w:sz w:val="28"/>
          <w:szCs w:val="28"/>
        </w:rPr>
        <w:t>Члены Комиссии:</w:t>
      </w:r>
    </w:p>
    <w:p w:rsidR="00E54451" w:rsidRPr="00234967" w:rsidRDefault="00E54451" w:rsidP="007D0AF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34967">
        <w:rPr>
          <w:sz w:val="28"/>
          <w:szCs w:val="28"/>
        </w:rPr>
        <w:t>1) участвуют в заседаниях Комиссии, в том числе дистанционно в режиме видеоконференции;</w:t>
      </w:r>
    </w:p>
    <w:p w:rsidR="00E54451" w:rsidRPr="00234967" w:rsidRDefault="00B06781" w:rsidP="007D0AF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34967">
        <w:rPr>
          <w:sz w:val="28"/>
          <w:szCs w:val="28"/>
        </w:rPr>
        <w:t>2) направляют ответственным секретарям</w:t>
      </w:r>
      <w:r w:rsidR="00E54451" w:rsidRPr="00234967">
        <w:rPr>
          <w:sz w:val="28"/>
          <w:szCs w:val="28"/>
        </w:rPr>
        <w:t xml:space="preserve"> предложения по вопросам организации работы Комиссии;</w:t>
      </w:r>
    </w:p>
    <w:p w:rsidR="00E54451" w:rsidRPr="00234967" w:rsidRDefault="00E54451" w:rsidP="007D0AF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34967">
        <w:rPr>
          <w:sz w:val="28"/>
          <w:szCs w:val="28"/>
        </w:rPr>
        <w:t xml:space="preserve">3) исполняют поручения и (или) обеспечивают проработку рекомендаций </w:t>
      </w:r>
      <w:r w:rsidR="00A92ECD" w:rsidRPr="00234967">
        <w:rPr>
          <w:sz w:val="28"/>
          <w:szCs w:val="28"/>
        </w:rPr>
        <w:t>со</w:t>
      </w:r>
      <w:r w:rsidRPr="00234967">
        <w:rPr>
          <w:sz w:val="28"/>
          <w:szCs w:val="28"/>
        </w:rPr>
        <w:t>председател</w:t>
      </w:r>
      <w:r w:rsidR="00A92ECD" w:rsidRPr="00234967">
        <w:rPr>
          <w:sz w:val="28"/>
          <w:szCs w:val="28"/>
        </w:rPr>
        <w:t>ей</w:t>
      </w:r>
      <w:r w:rsidRPr="00234967">
        <w:rPr>
          <w:sz w:val="28"/>
          <w:szCs w:val="28"/>
        </w:rPr>
        <w:t xml:space="preserve"> Комиссии (при </w:t>
      </w:r>
      <w:r w:rsidR="00A92ECD" w:rsidRPr="00234967">
        <w:rPr>
          <w:sz w:val="28"/>
          <w:szCs w:val="28"/>
        </w:rPr>
        <w:t xml:space="preserve">их </w:t>
      </w:r>
      <w:r w:rsidRPr="00234967">
        <w:rPr>
          <w:sz w:val="28"/>
          <w:szCs w:val="28"/>
        </w:rPr>
        <w:t xml:space="preserve">отсутствии – </w:t>
      </w:r>
      <w:r w:rsidR="00A92ECD" w:rsidRPr="00234967">
        <w:rPr>
          <w:sz w:val="28"/>
          <w:szCs w:val="28"/>
        </w:rPr>
        <w:t>заместителей</w:t>
      </w:r>
      <w:r w:rsidRPr="00234967">
        <w:rPr>
          <w:sz w:val="28"/>
          <w:szCs w:val="28"/>
        </w:rPr>
        <w:t xml:space="preserve"> </w:t>
      </w:r>
      <w:r w:rsidR="00A92ECD" w:rsidRPr="00234967">
        <w:rPr>
          <w:sz w:val="28"/>
          <w:szCs w:val="28"/>
        </w:rPr>
        <w:t>со</w:t>
      </w:r>
      <w:r w:rsidRPr="00234967">
        <w:rPr>
          <w:sz w:val="28"/>
          <w:szCs w:val="28"/>
        </w:rPr>
        <w:t>председател</w:t>
      </w:r>
      <w:r w:rsidR="00A92ECD" w:rsidRPr="00234967">
        <w:rPr>
          <w:sz w:val="28"/>
          <w:szCs w:val="28"/>
        </w:rPr>
        <w:t>ей</w:t>
      </w:r>
      <w:r w:rsidRPr="00234967">
        <w:rPr>
          <w:sz w:val="28"/>
          <w:szCs w:val="28"/>
        </w:rPr>
        <w:t xml:space="preserve"> Комиссии).</w:t>
      </w:r>
    </w:p>
    <w:p w:rsidR="00E54451" w:rsidRPr="00234967" w:rsidRDefault="0053674D" w:rsidP="007D0AF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6"/>
        <w:jc w:val="both"/>
        <w:rPr>
          <w:sz w:val="28"/>
          <w:szCs w:val="28"/>
        </w:rPr>
      </w:pPr>
      <w:r w:rsidRPr="00234967">
        <w:rPr>
          <w:sz w:val="28"/>
          <w:szCs w:val="28"/>
        </w:rPr>
        <w:t>Ответственные</w:t>
      </w:r>
      <w:r w:rsidR="00E54451" w:rsidRPr="00234967">
        <w:rPr>
          <w:sz w:val="28"/>
          <w:szCs w:val="28"/>
        </w:rPr>
        <w:t xml:space="preserve"> секретар</w:t>
      </w:r>
      <w:r w:rsidRPr="00234967">
        <w:rPr>
          <w:sz w:val="28"/>
          <w:szCs w:val="28"/>
        </w:rPr>
        <w:t>и</w:t>
      </w:r>
      <w:r w:rsidR="00E54451" w:rsidRPr="00234967">
        <w:rPr>
          <w:sz w:val="28"/>
          <w:szCs w:val="28"/>
        </w:rPr>
        <w:t xml:space="preserve"> Комиссии</w:t>
      </w:r>
      <w:r w:rsidRPr="00234967">
        <w:rPr>
          <w:sz w:val="28"/>
          <w:szCs w:val="28"/>
        </w:rPr>
        <w:t xml:space="preserve"> осуществляю</w:t>
      </w:r>
      <w:r w:rsidR="00E54451" w:rsidRPr="00234967">
        <w:rPr>
          <w:sz w:val="28"/>
          <w:szCs w:val="28"/>
        </w:rPr>
        <w:t>т:</w:t>
      </w:r>
    </w:p>
    <w:p w:rsidR="00863E93" w:rsidRPr="00234967" w:rsidRDefault="008509BA" w:rsidP="007D0AF2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bookmarkStart w:id="1" w:name="Par7"/>
      <w:bookmarkEnd w:id="1"/>
      <w:r w:rsidRPr="00234967">
        <w:rPr>
          <w:sz w:val="28"/>
          <w:szCs w:val="28"/>
        </w:rPr>
        <w:t>в</w:t>
      </w:r>
      <w:r w:rsidR="00651C85" w:rsidRPr="00234967">
        <w:rPr>
          <w:sz w:val="28"/>
          <w:szCs w:val="28"/>
        </w:rPr>
        <w:t>заимодействие</w:t>
      </w:r>
      <w:r w:rsidR="00B57642" w:rsidRPr="00234967">
        <w:rPr>
          <w:sz w:val="28"/>
          <w:szCs w:val="28"/>
        </w:rPr>
        <w:t>:</w:t>
      </w:r>
    </w:p>
    <w:p w:rsidR="00863E93" w:rsidRPr="00234967" w:rsidRDefault="00651C85" w:rsidP="007D0AF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234967">
        <w:rPr>
          <w:sz w:val="28"/>
          <w:szCs w:val="28"/>
        </w:rPr>
        <w:t xml:space="preserve">с </w:t>
      </w:r>
      <w:r w:rsidRPr="00234967">
        <w:rPr>
          <w:bCs/>
          <w:sz w:val="28"/>
          <w:szCs w:val="28"/>
        </w:rPr>
        <w:t xml:space="preserve">Департаментом регулирования обращения лекарственных средств </w:t>
      </w:r>
      <w:r w:rsidR="00050718" w:rsidRPr="00234967">
        <w:rPr>
          <w:bCs/>
          <w:sz w:val="28"/>
          <w:szCs w:val="28"/>
        </w:rPr>
        <w:br/>
      </w:r>
      <w:r w:rsidRPr="00234967">
        <w:rPr>
          <w:bCs/>
          <w:sz w:val="28"/>
          <w:szCs w:val="28"/>
        </w:rPr>
        <w:t xml:space="preserve">и медицинских изделий в части </w:t>
      </w:r>
      <w:r w:rsidR="00863E93" w:rsidRPr="00234967">
        <w:rPr>
          <w:sz w:val="28"/>
          <w:szCs w:val="28"/>
        </w:rPr>
        <w:t xml:space="preserve">сбора поступивших </w:t>
      </w:r>
      <w:r w:rsidR="00FE0C3C" w:rsidRPr="00234967">
        <w:rPr>
          <w:sz w:val="28"/>
          <w:szCs w:val="28"/>
        </w:rPr>
        <w:t xml:space="preserve">в Министерство </w:t>
      </w:r>
      <w:r w:rsidR="00863E93" w:rsidRPr="00234967">
        <w:rPr>
          <w:sz w:val="28"/>
          <w:szCs w:val="28"/>
        </w:rPr>
        <w:t xml:space="preserve">заявлений </w:t>
      </w:r>
      <w:r w:rsidR="00FE0C3C" w:rsidRPr="00234967">
        <w:rPr>
          <w:sz w:val="28"/>
          <w:szCs w:val="28"/>
        </w:rPr>
        <w:br/>
      </w:r>
      <w:r w:rsidR="00863E93" w:rsidRPr="00234967">
        <w:rPr>
          <w:sz w:val="28"/>
          <w:szCs w:val="28"/>
        </w:rPr>
        <w:t>о включении вида медицинского изделия, заявлений об исключении вида медицинского изделия, заключений в отношении вида медицинского изделия;</w:t>
      </w:r>
    </w:p>
    <w:p w:rsidR="00863E93" w:rsidRPr="00234967" w:rsidRDefault="00863E93" w:rsidP="007D0AF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34967">
        <w:rPr>
          <w:bCs/>
          <w:sz w:val="28"/>
          <w:szCs w:val="28"/>
        </w:rPr>
        <w:t xml:space="preserve">с </w:t>
      </w:r>
      <w:r w:rsidR="00651C85" w:rsidRPr="00234967">
        <w:rPr>
          <w:sz w:val="28"/>
          <w:szCs w:val="28"/>
        </w:rPr>
        <w:t xml:space="preserve">Департаментом медицинской помощи детям, службы родовспоможения </w:t>
      </w:r>
      <w:r w:rsidR="00445EAE" w:rsidRPr="00234967">
        <w:rPr>
          <w:sz w:val="28"/>
          <w:szCs w:val="28"/>
        </w:rPr>
        <w:br/>
      </w:r>
      <w:r w:rsidR="00651C85" w:rsidRPr="00234967">
        <w:rPr>
          <w:sz w:val="28"/>
          <w:szCs w:val="28"/>
        </w:rPr>
        <w:t xml:space="preserve">и общественного здоровья и Департаментом организации медицинской помощи </w:t>
      </w:r>
      <w:r w:rsidR="00B57642" w:rsidRPr="00234967">
        <w:rPr>
          <w:sz w:val="28"/>
          <w:szCs w:val="28"/>
        </w:rPr>
        <w:br/>
      </w:r>
      <w:r w:rsidR="00651C85" w:rsidRPr="00234967">
        <w:rPr>
          <w:sz w:val="28"/>
          <w:szCs w:val="28"/>
        </w:rPr>
        <w:t xml:space="preserve">и санаторно-курортного дела </w:t>
      </w:r>
      <w:r w:rsidRPr="00234967">
        <w:rPr>
          <w:bCs/>
          <w:sz w:val="28"/>
          <w:szCs w:val="28"/>
        </w:rPr>
        <w:t xml:space="preserve">в части </w:t>
      </w:r>
      <w:r w:rsidRPr="00234967">
        <w:rPr>
          <w:sz w:val="28"/>
          <w:szCs w:val="28"/>
        </w:rPr>
        <w:t>сбора поступивших</w:t>
      </w:r>
      <w:r w:rsidR="00FE0C3C" w:rsidRPr="00234967">
        <w:rPr>
          <w:sz w:val="28"/>
          <w:szCs w:val="28"/>
        </w:rPr>
        <w:t xml:space="preserve"> в Министерство</w:t>
      </w:r>
      <w:r w:rsidRPr="00234967">
        <w:rPr>
          <w:sz w:val="28"/>
          <w:szCs w:val="28"/>
        </w:rPr>
        <w:t xml:space="preserve"> заявлений о включении </w:t>
      </w:r>
      <w:r w:rsidR="00FB4331" w:rsidRPr="00234967">
        <w:rPr>
          <w:sz w:val="28"/>
          <w:szCs w:val="28"/>
        </w:rPr>
        <w:t xml:space="preserve">группы </w:t>
      </w:r>
      <w:r w:rsidRPr="00234967">
        <w:rPr>
          <w:sz w:val="28"/>
          <w:szCs w:val="28"/>
        </w:rPr>
        <w:t xml:space="preserve">специализированных продуктов лечебного питания, заявлений об исключении </w:t>
      </w:r>
      <w:r w:rsidR="00FB4331" w:rsidRPr="00234967">
        <w:rPr>
          <w:sz w:val="28"/>
          <w:szCs w:val="28"/>
        </w:rPr>
        <w:t xml:space="preserve">группы </w:t>
      </w:r>
      <w:r w:rsidRPr="00234967">
        <w:rPr>
          <w:sz w:val="28"/>
          <w:szCs w:val="28"/>
        </w:rPr>
        <w:t xml:space="preserve">специализированных продуктов лечебного питания, заключений в отношении </w:t>
      </w:r>
      <w:r w:rsidR="00FB4331" w:rsidRPr="00234967">
        <w:rPr>
          <w:sz w:val="28"/>
          <w:szCs w:val="28"/>
        </w:rPr>
        <w:t xml:space="preserve">группы </w:t>
      </w:r>
      <w:r w:rsidRPr="00234967">
        <w:rPr>
          <w:sz w:val="28"/>
          <w:szCs w:val="28"/>
        </w:rPr>
        <w:t>специализированных продуктов лечебного питания;</w:t>
      </w:r>
    </w:p>
    <w:p w:rsidR="00651C85" w:rsidRPr="00234967" w:rsidRDefault="00E54451" w:rsidP="007D0AF2">
      <w:pPr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34967">
        <w:rPr>
          <w:sz w:val="28"/>
          <w:szCs w:val="28"/>
        </w:rPr>
        <w:t xml:space="preserve">подготовку </w:t>
      </w:r>
      <w:r w:rsidR="0097684D" w:rsidRPr="00234967">
        <w:rPr>
          <w:sz w:val="28"/>
          <w:szCs w:val="28"/>
        </w:rPr>
        <w:t xml:space="preserve">документов, указанных в </w:t>
      </w:r>
      <w:hyperlink w:anchor="Par7" w:history="1">
        <w:r w:rsidRPr="00234967">
          <w:rPr>
            <w:sz w:val="28"/>
            <w:szCs w:val="28"/>
          </w:rPr>
          <w:t>подпункт</w:t>
        </w:r>
        <w:r w:rsidR="0097684D" w:rsidRPr="00234967">
          <w:rPr>
            <w:sz w:val="28"/>
            <w:szCs w:val="28"/>
          </w:rPr>
          <w:t>е</w:t>
        </w:r>
        <w:r w:rsidRPr="00234967">
          <w:rPr>
            <w:sz w:val="28"/>
            <w:szCs w:val="28"/>
          </w:rPr>
          <w:t xml:space="preserve"> 1</w:t>
        </w:r>
      </w:hyperlink>
      <w:r w:rsidR="0097684D" w:rsidRPr="00234967">
        <w:rPr>
          <w:sz w:val="28"/>
          <w:szCs w:val="28"/>
        </w:rPr>
        <w:t xml:space="preserve"> настоящего пункта,</w:t>
      </w:r>
      <w:r w:rsidRPr="00234967">
        <w:rPr>
          <w:sz w:val="28"/>
          <w:szCs w:val="28"/>
        </w:rPr>
        <w:t xml:space="preserve"> для рассмотрения на заседаниях </w:t>
      </w:r>
      <w:r w:rsidR="00651C85" w:rsidRPr="00234967">
        <w:rPr>
          <w:sz w:val="28"/>
          <w:szCs w:val="28"/>
        </w:rPr>
        <w:t>Комиссии</w:t>
      </w:r>
      <w:r w:rsidR="00FB4331" w:rsidRPr="00234967">
        <w:rPr>
          <w:sz w:val="28"/>
          <w:szCs w:val="28"/>
        </w:rPr>
        <w:t xml:space="preserve"> и </w:t>
      </w:r>
      <w:r w:rsidR="0097684D" w:rsidRPr="00234967">
        <w:rPr>
          <w:sz w:val="28"/>
          <w:szCs w:val="28"/>
        </w:rPr>
        <w:t>их</w:t>
      </w:r>
      <w:r w:rsidRPr="00234967">
        <w:rPr>
          <w:sz w:val="28"/>
          <w:szCs w:val="28"/>
        </w:rPr>
        <w:t xml:space="preserve"> рассылку членам </w:t>
      </w:r>
      <w:r w:rsidR="00445EAE" w:rsidRPr="00234967">
        <w:rPr>
          <w:sz w:val="28"/>
          <w:szCs w:val="28"/>
        </w:rPr>
        <w:t xml:space="preserve">Комиссии </w:t>
      </w:r>
      <w:r w:rsidR="0097684D" w:rsidRPr="00234967">
        <w:rPr>
          <w:sz w:val="28"/>
          <w:szCs w:val="28"/>
        </w:rPr>
        <w:br/>
      </w:r>
      <w:r w:rsidRPr="00234967">
        <w:rPr>
          <w:sz w:val="28"/>
          <w:szCs w:val="28"/>
        </w:rPr>
        <w:t>по электронной почте вместе с приглашением на заседание</w:t>
      </w:r>
      <w:r w:rsidR="00FB4331" w:rsidRPr="00234967">
        <w:rPr>
          <w:sz w:val="28"/>
          <w:szCs w:val="28"/>
        </w:rPr>
        <w:t xml:space="preserve"> Комиссии </w:t>
      </w:r>
      <w:r w:rsidRPr="00234967">
        <w:rPr>
          <w:sz w:val="28"/>
          <w:szCs w:val="28"/>
        </w:rPr>
        <w:t xml:space="preserve">и повесткой не </w:t>
      </w:r>
      <w:proofErr w:type="gramStart"/>
      <w:r w:rsidRPr="00234967">
        <w:rPr>
          <w:sz w:val="28"/>
          <w:szCs w:val="28"/>
        </w:rPr>
        <w:t>позднее</w:t>
      </w:r>
      <w:proofErr w:type="gramEnd"/>
      <w:r w:rsidRPr="00234967">
        <w:rPr>
          <w:sz w:val="28"/>
          <w:szCs w:val="28"/>
        </w:rPr>
        <w:t xml:space="preserve"> чем за </w:t>
      </w:r>
      <w:r w:rsidR="00651C85" w:rsidRPr="00234967">
        <w:rPr>
          <w:sz w:val="28"/>
          <w:szCs w:val="28"/>
        </w:rPr>
        <w:t>2</w:t>
      </w:r>
      <w:r w:rsidRPr="00234967">
        <w:rPr>
          <w:sz w:val="28"/>
          <w:szCs w:val="28"/>
        </w:rPr>
        <w:t xml:space="preserve"> рабочих дн</w:t>
      </w:r>
      <w:r w:rsidR="00651C85" w:rsidRPr="00234967">
        <w:rPr>
          <w:sz w:val="28"/>
          <w:szCs w:val="28"/>
        </w:rPr>
        <w:t>я</w:t>
      </w:r>
      <w:r w:rsidRPr="00234967">
        <w:rPr>
          <w:sz w:val="28"/>
          <w:szCs w:val="28"/>
        </w:rPr>
        <w:t xml:space="preserve"> до начала очередного заседания</w:t>
      </w:r>
      <w:r w:rsidR="00FB4331" w:rsidRPr="00234967">
        <w:rPr>
          <w:sz w:val="28"/>
          <w:szCs w:val="28"/>
        </w:rPr>
        <w:t xml:space="preserve"> Комиссии</w:t>
      </w:r>
      <w:r w:rsidRPr="00234967">
        <w:rPr>
          <w:sz w:val="28"/>
          <w:szCs w:val="28"/>
        </w:rPr>
        <w:t>;</w:t>
      </w:r>
    </w:p>
    <w:p w:rsidR="00651C85" w:rsidRPr="00234967" w:rsidRDefault="00821E93" w:rsidP="007D0AF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34967">
        <w:rPr>
          <w:sz w:val="28"/>
          <w:szCs w:val="28"/>
        </w:rPr>
        <w:t>направление результатов заседаний Комиссии</w:t>
      </w:r>
      <w:r w:rsidR="008509BA" w:rsidRPr="00234967">
        <w:rPr>
          <w:sz w:val="28"/>
          <w:szCs w:val="28"/>
        </w:rPr>
        <w:t xml:space="preserve"> </w:t>
      </w:r>
      <w:r w:rsidRPr="00234967">
        <w:rPr>
          <w:sz w:val="28"/>
          <w:szCs w:val="28"/>
        </w:rPr>
        <w:t xml:space="preserve">в </w:t>
      </w:r>
      <w:r w:rsidRPr="00234967">
        <w:rPr>
          <w:bCs/>
          <w:sz w:val="28"/>
          <w:szCs w:val="28"/>
        </w:rPr>
        <w:t>Департамент регулирования обращения лекарственных средств и медицинских изделий,</w:t>
      </w:r>
      <w:r w:rsidR="00B046BD" w:rsidRPr="00234967">
        <w:rPr>
          <w:sz w:val="28"/>
          <w:szCs w:val="28"/>
        </w:rPr>
        <w:t xml:space="preserve"> Департамент медицинской помощи детям, службы родовспоможения </w:t>
      </w:r>
      <w:r w:rsidR="00283A53" w:rsidRPr="00234967">
        <w:rPr>
          <w:sz w:val="28"/>
          <w:szCs w:val="28"/>
        </w:rPr>
        <w:br/>
      </w:r>
      <w:r w:rsidR="00B046BD" w:rsidRPr="00234967">
        <w:rPr>
          <w:sz w:val="28"/>
          <w:szCs w:val="28"/>
        </w:rPr>
        <w:lastRenderedPageBreak/>
        <w:t xml:space="preserve">и общественного здоровья и Департамент организации медицинской помощи </w:t>
      </w:r>
      <w:r w:rsidR="00283A53" w:rsidRPr="00234967">
        <w:rPr>
          <w:sz w:val="28"/>
          <w:szCs w:val="28"/>
        </w:rPr>
        <w:br/>
      </w:r>
      <w:r w:rsidR="00B046BD" w:rsidRPr="00234967">
        <w:rPr>
          <w:sz w:val="28"/>
          <w:szCs w:val="28"/>
        </w:rPr>
        <w:t xml:space="preserve">и санаторно-курортного дела </w:t>
      </w:r>
      <w:r w:rsidR="008509BA" w:rsidRPr="00234967">
        <w:rPr>
          <w:sz w:val="28"/>
          <w:szCs w:val="28"/>
        </w:rPr>
        <w:t>в соответствии с компетенцией, определенной подпунктом 1 настоящего пункта</w:t>
      </w:r>
      <w:r w:rsidRPr="00234967">
        <w:rPr>
          <w:bCs/>
          <w:sz w:val="28"/>
          <w:szCs w:val="28"/>
        </w:rPr>
        <w:t>;</w:t>
      </w:r>
    </w:p>
    <w:p w:rsidR="00A03007" w:rsidRPr="00234967" w:rsidRDefault="005D37D5" w:rsidP="007D0AF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34967">
        <w:rPr>
          <w:sz w:val="28"/>
          <w:szCs w:val="28"/>
        </w:rPr>
        <w:t>4</w:t>
      </w:r>
      <w:r w:rsidR="00E54451" w:rsidRPr="00234967">
        <w:rPr>
          <w:sz w:val="28"/>
          <w:szCs w:val="28"/>
        </w:rPr>
        <w:t>) иные ф</w:t>
      </w:r>
      <w:r w:rsidR="00A92ECD" w:rsidRPr="00234967">
        <w:rPr>
          <w:sz w:val="28"/>
          <w:szCs w:val="28"/>
        </w:rPr>
        <w:t>ункции по поручению сопредседателей</w:t>
      </w:r>
      <w:r w:rsidR="00E54451" w:rsidRPr="00234967">
        <w:rPr>
          <w:sz w:val="28"/>
          <w:szCs w:val="28"/>
        </w:rPr>
        <w:t xml:space="preserve"> </w:t>
      </w:r>
      <w:r w:rsidR="00651C85" w:rsidRPr="00234967">
        <w:rPr>
          <w:sz w:val="28"/>
          <w:szCs w:val="28"/>
        </w:rPr>
        <w:t>Комиссии</w:t>
      </w:r>
      <w:r w:rsidR="00A92ECD" w:rsidRPr="00234967">
        <w:rPr>
          <w:sz w:val="28"/>
          <w:szCs w:val="28"/>
        </w:rPr>
        <w:t xml:space="preserve">, </w:t>
      </w:r>
      <w:r w:rsidR="00FB4331" w:rsidRPr="00234967">
        <w:rPr>
          <w:sz w:val="28"/>
          <w:szCs w:val="28"/>
        </w:rPr>
        <w:t>заместителей сопредседателей Комиссии</w:t>
      </w:r>
      <w:r w:rsidR="00E54451" w:rsidRPr="00234967">
        <w:rPr>
          <w:sz w:val="28"/>
          <w:szCs w:val="28"/>
        </w:rPr>
        <w:t>.</w:t>
      </w:r>
    </w:p>
    <w:p w:rsidR="0097684D" w:rsidRPr="00234967" w:rsidRDefault="0097684D" w:rsidP="007D0AF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34967">
        <w:rPr>
          <w:sz w:val="28"/>
          <w:szCs w:val="28"/>
        </w:rPr>
        <w:t xml:space="preserve">Ответственный секретарь, который выбирается на заседании Комиссии </w:t>
      </w:r>
      <w:r w:rsidR="005D37D5" w:rsidRPr="00234967">
        <w:rPr>
          <w:sz w:val="28"/>
          <w:szCs w:val="28"/>
        </w:rPr>
        <w:br/>
      </w:r>
      <w:r w:rsidRPr="00234967">
        <w:rPr>
          <w:sz w:val="28"/>
          <w:szCs w:val="28"/>
        </w:rPr>
        <w:t xml:space="preserve">в соответствии с абзацем </w:t>
      </w:r>
      <w:r w:rsidR="00C32F27" w:rsidRPr="00234967">
        <w:rPr>
          <w:sz w:val="28"/>
          <w:szCs w:val="28"/>
        </w:rPr>
        <w:t>восьмым</w:t>
      </w:r>
      <w:r w:rsidRPr="00234967">
        <w:rPr>
          <w:sz w:val="28"/>
          <w:szCs w:val="28"/>
        </w:rPr>
        <w:t xml:space="preserve"> пункта 1</w:t>
      </w:r>
      <w:r w:rsidR="00C32F27" w:rsidRPr="00234967">
        <w:rPr>
          <w:sz w:val="28"/>
          <w:szCs w:val="28"/>
        </w:rPr>
        <w:t>2</w:t>
      </w:r>
      <w:r w:rsidRPr="00234967">
        <w:rPr>
          <w:sz w:val="28"/>
          <w:szCs w:val="28"/>
        </w:rPr>
        <w:t xml:space="preserve"> настоящего </w:t>
      </w:r>
      <w:r w:rsidR="005D37D5" w:rsidRPr="00234967">
        <w:rPr>
          <w:sz w:val="28"/>
          <w:szCs w:val="28"/>
        </w:rPr>
        <w:t xml:space="preserve">Положения, осуществляет </w:t>
      </w:r>
      <w:r w:rsidRPr="00234967">
        <w:rPr>
          <w:sz w:val="28"/>
          <w:szCs w:val="28"/>
        </w:rPr>
        <w:t>вед</w:t>
      </w:r>
      <w:r w:rsidR="005D37D5" w:rsidRPr="00234967">
        <w:rPr>
          <w:sz w:val="28"/>
          <w:szCs w:val="28"/>
        </w:rPr>
        <w:t>е</w:t>
      </w:r>
      <w:r w:rsidR="00E66717" w:rsidRPr="00234967">
        <w:rPr>
          <w:sz w:val="28"/>
          <w:szCs w:val="28"/>
        </w:rPr>
        <w:t>ние, согласование и обеспечивает</w:t>
      </w:r>
      <w:r w:rsidRPr="00234967">
        <w:rPr>
          <w:sz w:val="28"/>
          <w:szCs w:val="28"/>
        </w:rPr>
        <w:t xml:space="preserve"> подписани</w:t>
      </w:r>
      <w:r w:rsidR="00E66717" w:rsidRPr="00234967">
        <w:rPr>
          <w:sz w:val="28"/>
          <w:szCs w:val="28"/>
        </w:rPr>
        <w:t>е</w:t>
      </w:r>
      <w:r w:rsidRPr="00234967">
        <w:rPr>
          <w:sz w:val="28"/>
          <w:szCs w:val="28"/>
        </w:rPr>
        <w:t xml:space="preserve"> протоколов заседаний Комиссии</w:t>
      </w:r>
      <w:r w:rsidR="005D37D5" w:rsidRPr="00234967">
        <w:rPr>
          <w:sz w:val="28"/>
          <w:szCs w:val="28"/>
        </w:rPr>
        <w:t>.</w:t>
      </w:r>
    </w:p>
    <w:p w:rsidR="009D54CE" w:rsidRPr="00234967" w:rsidRDefault="00A03007" w:rsidP="007D0AF2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234967">
        <w:rPr>
          <w:sz w:val="28"/>
          <w:szCs w:val="28"/>
        </w:rPr>
        <w:t>В целях обеспечения деятельности Комиссии</w:t>
      </w:r>
      <w:r w:rsidR="00B57642" w:rsidRPr="00234967">
        <w:rPr>
          <w:sz w:val="28"/>
          <w:szCs w:val="28"/>
        </w:rPr>
        <w:t>:</w:t>
      </w:r>
      <w:r w:rsidRPr="00234967">
        <w:rPr>
          <w:sz w:val="28"/>
          <w:szCs w:val="28"/>
        </w:rPr>
        <w:t xml:space="preserve"> </w:t>
      </w:r>
    </w:p>
    <w:p w:rsidR="009D54CE" w:rsidRPr="00234967" w:rsidRDefault="00A03007" w:rsidP="007D0AF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234967">
        <w:rPr>
          <w:sz w:val="28"/>
          <w:szCs w:val="28"/>
        </w:rPr>
        <w:t>заявления о включении</w:t>
      </w:r>
      <w:r w:rsidR="009D54CE" w:rsidRPr="00234967">
        <w:rPr>
          <w:sz w:val="28"/>
          <w:szCs w:val="28"/>
        </w:rPr>
        <w:t xml:space="preserve"> </w:t>
      </w:r>
      <w:r w:rsidR="009731C4" w:rsidRPr="00234967">
        <w:rPr>
          <w:sz w:val="28"/>
          <w:szCs w:val="28"/>
        </w:rPr>
        <w:t>вида медицинского изделия, заявлени</w:t>
      </w:r>
      <w:r w:rsidR="009D54CE" w:rsidRPr="00234967">
        <w:rPr>
          <w:sz w:val="28"/>
          <w:szCs w:val="28"/>
        </w:rPr>
        <w:t>я</w:t>
      </w:r>
      <w:r w:rsidR="009731C4" w:rsidRPr="00234967">
        <w:rPr>
          <w:sz w:val="28"/>
          <w:szCs w:val="28"/>
        </w:rPr>
        <w:t xml:space="preserve"> </w:t>
      </w:r>
      <w:r w:rsidR="009D54CE" w:rsidRPr="00234967">
        <w:rPr>
          <w:sz w:val="28"/>
          <w:szCs w:val="28"/>
        </w:rPr>
        <w:br/>
      </w:r>
      <w:r w:rsidR="009731C4" w:rsidRPr="00234967">
        <w:rPr>
          <w:sz w:val="28"/>
          <w:szCs w:val="28"/>
        </w:rPr>
        <w:t>об исключении вида медицинского изделия</w:t>
      </w:r>
      <w:r w:rsidR="009D54CE" w:rsidRPr="00234967">
        <w:rPr>
          <w:sz w:val="28"/>
          <w:szCs w:val="28"/>
        </w:rPr>
        <w:t>,</w:t>
      </w:r>
      <w:r w:rsidR="009D54CE" w:rsidRPr="00234967">
        <w:rPr>
          <w:rFonts w:eastAsia="Calibri"/>
          <w:sz w:val="28"/>
          <w:szCs w:val="28"/>
          <w:lang w:eastAsia="en-US"/>
        </w:rPr>
        <w:t xml:space="preserve"> поступившие в Министерство, незамедлительно направляются </w:t>
      </w:r>
      <w:r w:rsidR="009D54CE" w:rsidRPr="00234967">
        <w:rPr>
          <w:bCs/>
          <w:sz w:val="28"/>
          <w:szCs w:val="28"/>
        </w:rPr>
        <w:t>в Департамент регулирования обращения лекарственных средств и медицинских изделий;</w:t>
      </w:r>
    </w:p>
    <w:p w:rsidR="009D54CE" w:rsidRPr="00234967" w:rsidRDefault="009D54CE" w:rsidP="007D0AF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234967">
        <w:rPr>
          <w:sz w:val="28"/>
          <w:szCs w:val="28"/>
        </w:rPr>
        <w:t>заявления о включении группы специализированных продуктов лечебного питания, заявления об исключении группы специализированных продуктов лечебного питания,</w:t>
      </w:r>
      <w:r w:rsidRPr="00234967">
        <w:rPr>
          <w:rFonts w:eastAsia="Calibri"/>
          <w:sz w:val="28"/>
          <w:szCs w:val="28"/>
          <w:lang w:eastAsia="en-US"/>
        </w:rPr>
        <w:t xml:space="preserve"> поступившие в Министерство, незамедлительно направляются </w:t>
      </w:r>
      <w:r w:rsidRPr="00234967">
        <w:rPr>
          <w:bCs/>
          <w:sz w:val="28"/>
          <w:szCs w:val="28"/>
        </w:rPr>
        <w:t xml:space="preserve">в </w:t>
      </w:r>
      <w:r w:rsidRPr="00234967">
        <w:rPr>
          <w:sz w:val="28"/>
          <w:szCs w:val="28"/>
        </w:rPr>
        <w:t>Департамент медицинской помощи детям, службы родовспоможения и общественного здоровья и Департамент организации медицинской помощи и санаторно-курортного дела</w:t>
      </w:r>
      <w:r w:rsidRPr="00234967">
        <w:rPr>
          <w:bCs/>
          <w:sz w:val="28"/>
          <w:szCs w:val="28"/>
        </w:rPr>
        <w:t>.</w:t>
      </w:r>
    </w:p>
    <w:p w:rsidR="003F1933" w:rsidRPr="00234967" w:rsidRDefault="00A03007" w:rsidP="007D0AF2">
      <w:pPr>
        <w:tabs>
          <w:tab w:val="left" w:pos="993"/>
        </w:tabs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 w:rsidRPr="00234967">
        <w:rPr>
          <w:sz w:val="28"/>
          <w:szCs w:val="28"/>
        </w:rPr>
        <w:t>Департамент</w:t>
      </w:r>
      <w:r w:rsidR="00955969" w:rsidRPr="00234967">
        <w:rPr>
          <w:sz w:val="28"/>
          <w:szCs w:val="28"/>
        </w:rPr>
        <w:t>ы</w:t>
      </w:r>
      <w:r w:rsidR="003F1933" w:rsidRPr="00234967">
        <w:rPr>
          <w:sz w:val="28"/>
          <w:szCs w:val="28"/>
        </w:rPr>
        <w:t>, указанн</w:t>
      </w:r>
      <w:r w:rsidR="00955969" w:rsidRPr="00234967">
        <w:rPr>
          <w:sz w:val="28"/>
          <w:szCs w:val="28"/>
        </w:rPr>
        <w:t>ые</w:t>
      </w:r>
      <w:r w:rsidR="003F1933" w:rsidRPr="00234967">
        <w:rPr>
          <w:sz w:val="28"/>
          <w:szCs w:val="28"/>
        </w:rPr>
        <w:t xml:space="preserve"> в абзац</w:t>
      </w:r>
      <w:r w:rsidR="00720696" w:rsidRPr="00234967">
        <w:rPr>
          <w:sz w:val="28"/>
          <w:szCs w:val="28"/>
        </w:rPr>
        <w:t>ах</w:t>
      </w:r>
      <w:r w:rsidR="003F1933" w:rsidRPr="00234967">
        <w:rPr>
          <w:sz w:val="28"/>
          <w:szCs w:val="28"/>
        </w:rPr>
        <w:t xml:space="preserve"> </w:t>
      </w:r>
      <w:r w:rsidR="00720696" w:rsidRPr="00234967">
        <w:rPr>
          <w:sz w:val="28"/>
          <w:szCs w:val="28"/>
        </w:rPr>
        <w:t>втором и третьем</w:t>
      </w:r>
      <w:r w:rsidR="003F1933" w:rsidRPr="00234967">
        <w:rPr>
          <w:sz w:val="28"/>
          <w:szCs w:val="28"/>
        </w:rPr>
        <w:t xml:space="preserve"> настоящего пункта,</w:t>
      </w:r>
      <w:r w:rsidRPr="00234967">
        <w:rPr>
          <w:sz w:val="28"/>
          <w:szCs w:val="28"/>
        </w:rPr>
        <w:t xml:space="preserve"> </w:t>
      </w:r>
      <w:r w:rsidR="00720696" w:rsidRPr="00234967">
        <w:rPr>
          <w:sz w:val="28"/>
          <w:szCs w:val="28"/>
        </w:rPr>
        <w:br/>
      </w:r>
      <w:r w:rsidR="00851110" w:rsidRPr="00234967">
        <w:rPr>
          <w:sz w:val="28"/>
          <w:szCs w:val="28"/>
        </w:rPr>
        <w:t xml:space="preserve">в течение 3 рабочих дней со дня получения заявления </w:t>
      </w:r>
      <w:r w:rsidR="00955969" w:rsidRPr="00234967">
        <w:rPr>
          <w:sz w:val="28"/>
          <w:szCs w:val="28"/>
        </w:rPr>
        <w:t>о включении, направляю</w:t>
      </w:r>
      <w:r w:rsidR="00851110" w:rsidRPr="00234967">
        <w:rPr>
          <w:sz w:val="28"/>
          <w:szCs w:val="28"/>
        </w:rPr>
        <w:t xml:space="preserve">т его копию профильному </w:t>
      </w:r>
      <w:r w:rsidR="00851110" w:rsidRPr="00234967">
        <w:rPr>
          <w:bCs/>
          <w:sz w:val="28"/>
          <w:szCs w:val="28"/>
        </w:rPr>
        <w:t xml:space="preserve">главному внештатному специалисту Министерства здравоохранения Российской Федерации по соответствующей специальности </w:t>
      </w:r>
      <w:r w:rsidR="00851110" w:rsidRPr="00234967">
        <w:rPr>
          <w:bCs/>
          <w:sz w:val="28"/>
          <w:szCs w:val="28"/>
        </w:rPr>
        <w:br/>
        <w:t xml:space="preserve">в целях получения заключения </w:t>
      </w:r>
      <w:r w:rsidR="00851110" w:rsidRPr="00234967">
        <w:rPr>
          <w:rFonts w:eastAsia="Calibri"/>
          <w:sz w:val="28"/>
          <w:szCs w:val="28"/>
          <w:lang w:eastAsia="en-US"/>
        </w:rPr>
        <w:t>(</w:t>
      </w:r>
      <w:r w:rsidR="00851110" w:rsidRPr="00234967">
        <w:rPr>
          <w:sz w:val="28"/>
          <w:szCs w:val="28"/>
        </w:rPr>
        <w:t>рекомендуемый о</w:t>
      </w:r>
      <w:r w:rsidR="00050718" w:rsidRPr="00234967">
        <w:rPr>
          <w:sz w:val="28"/>
          <w:szCs w:val="28"/>
        </w:rPr>
        <w:t xml:space="preserve">бразец приведен в приложении </w:t>
      </w:r>
      <w:r w:rsidR="00851110" w:rsidRPr="00234967">
        <w:rPr>
          <w:sz w:val="28"/>
          <w:szCs w:val="28"/>
        </w:rPr>
        <w:t>к настоящему Положению)</w:t>
      </w:r>
      <w:r w:rsidR="003F1933" w:rsidRPr="00234967">
        <w:rPr>
          <w:bCs/>
          <w:sz w:val="28"/>
          <w:szCs w:val="28"/>
        </w:rPr>
        <w:t xml:space="preserve"> </w:t>
      </w:r>
      <w:r w:rsidR="00720696" w:rsidRPr="00234967">
        <w:rPr>
          <w:bCs/>
          <w:sz w:val="28"/>
          <w:szCs w:val="28"/>
        </w:rPr>
        <w:t xml:space="preserve">и в течение </w:t>
      </w:r>
      <w:r w:rsidR="00720696" w:rsidRPr="00234967">
        <w:rPr>
          <w:sz w:val="28"/>
          <w:szCs w:val="28"/>
        </w:rPr>
        <w:t>3 рабочих дней со дня получения заключения переда</w:t>
      </w:r>
      <w:r w:rsidR="00955969" w:rsidRPr="00234967">
        <w:rPr>
          <w:sz w:val="28"/>
          <w:szCs w:val="28"/>
        </w:rPr>
        <w:t>ю</w:t>
      </w:r>
      <w:r w:rsidR="00720696" w:rsidRPr="00234967">
        <w:rPr>
          <w:sz w:val="28"/>
          <w:szCs w:val="28"/>
        </w:rPr>
        <w:t xml:space="preserve">т </w:t>
      </w:r>
      <w:r w:rsidR="003E1C87" w:rsidRPr="00234967">
        <w:rPr>
          <w:bCs/>
          <w:sz w:val="28"/>
          <w:szCs w:val="28"/>
        </w:rPr>
        <w:t>его</w:t>
      </w:r>
      <w:r w:rsidR="00556FF9" w:rsidRPr="00234967">
        <w:rPr>
          <w:bCs/>
          <w:sz w:val="28"/>
          <w:szCs w:val="28"/>
        </w:rPr>
        <w:t xml:space="preserve"> вместе с</w:t>
      </w:r>
      <w:proofErr w:type="gramEnd"/>
      <w:r w:rsidR="00556FF9" w:rsidRPr="00234967">
        <w:rPr>
          <w:bCs/>
          <w:sz w:val="28"/>
          <w:szCs w:val="28"/>
        </w:rPr>
        <w:t xml:space="preserve"> заявлением о включении </w:t>
      </w:r>
      <w:r w:rsidR="003F1933" w:rsidRPr="00234967">
        <w:rPr>
          <w:bCs/>
          <w:sz w:val="28"/>
          <w:szCs w:val="28"/>
        </w:rPr>
        <w:t xml:space="preserve">ответственному секретарю в целях организации проведения </w:t>
      </w:r>
      <w:r w:rsidR="003F1933" w:rsidRPr="00234967">
        <w:rPr>
          <w:rFonts w:eastAsia="Calibri"/>
          <w:sz w:val="28"/>
          <w:szCs w:val="28"/>
          <w:lang w:eastAsia="en-US"/>
        </w:rPr>
        <w:t>заседания</w:t>
      </w:r>
      <w:r w:rsidRPr="00234967">
        <w:rPr>
          <w:rFonts w:eastAsia="Calibri"/>
          <w:sz w:val="28"/>
          <w:szCs w:val="28"/>
          <w:lang w:eastAsia="en-US"/>
        </w:rPr>
        <w:t xml:space="preserve"> Комиссии</w:t>
      </w:r>
      <w:r w:rsidRPr="00234967">
        <w:rPr>
          <w:bCs/>
          <w:sz w:val="28"/>
          <w:szCs w:val="28"/>
        </w:rPr>
        <w:t>.</w:t>
      </w:r>
    </w:p>
    <w:p w:rsidR="003E1C87" w:rsidRPr="00234967" w:rsidRDefault="009C1325" w:rsidP="007D0AF2">
      <w:pPr>
        <w:tabs>
          <w:tab w:val="left" w:pos="993"/>
        </w:tabs>
        <w:spacing w:line="276" w:lineRule="auto"/>
        <w:ind w:firstLine="708"/>
        <w:jc w:val="both"/>
        <w:rPr>
          <w:sz w:val="28"/>
          <w:szCs w:val="28"/>
        </w:rPr>
      </w:pPr>
      <w:r w:rsidRPr="00234967">
        <w:rPr>
          <w:sz w:val="28"/>
          <w:szCs w:val="28"/>
        </w:rPr>
        <w:t>Департамент</w:t>
      </w:r>
      <w:r w:rsidR="00955969" w:rsidRPr="00234967">
        <w:rPr>
          <w:sz w:val="28"/>
          <w:szCs w:val="28"/>
        </w:rPr>
        <w:t>ы, указанные</w:t>
      </w:r>
      <w:r w:rsidR="003E1C87" w:rsidRPr="00234967">
        <w:rPr>
          <w:sz w:val="28"/>
          <w:szCs w:val="28"/>
        </w:rPr>
        <w:t xml:space="preserve"> </w:t>
      </w:r>
      <w:r w:rsidRPr="00234967">
        <w:rPr>
          <w:sz w:val="28"/>
          <w:szCs w:val="28"/>
        </w:rPr>
        <w:t xml:space="preserve">в абзацах втором и третьем </w:t>
      </w:r>
      <w:r w:rsidR="003E1C87" w:rsidRPr="00234967">
        <w:rPr>
          <w:sz w:val="28"/>
          <w:szCs w:val="28"/>
        </w:rPr>
        <w:t xml:space="preserve">настоящего пункта, </w:t>
      </w:r>
      <w:r w:rsidRPr="00234967">
        <w:rPr>
          <w:sz w:val="28"/>
          <w:szCs w:val="28"/>
        </w:rPr>
        <w:br/>
      </w:r>
      <w:r w:rsidR="003E1C87" w:rsidRPr="00234967">
        <w:rPr>
          <w:sz w:val="28"/>
          <w:szCs w:val="28"/>
        </w:rPr>
        <w:t xml:space="preserve">в течение 3 рабочих дней со дня получения заявления об исключении, </w:t>
      </w:r>
      <w:r w:rsidR="00955969" w:rsidRPr="00234967">
        <w:rPr>
          <w:bCs/>
          <w:sz w:val="28"/>
          <w:szCs w:val="28"/>
        </w:rPr>
        <w:t>передаю</w:t>
      </w:r>
      <w:r w:rsidR="003E1C87" w:rsidRPr="00234967">
        <w:rPr>
          <w:bCs/>
          <w:sz w:val="28"/>
          <w:szCs w:val="28"/>
        </w:rPr>
        <w:t xml:space="preserve">т его ответственному секретарю в целях организации проведения </w:t>
      </w:r>
      <w:r w:rsidR="003E1C87" w:rsidRPr="00234967">
        <w:rPr>
          <w:rFonts w:eastAsia="Calibri"/>
          <w:sz w:val="28"/>
          <w:szCs w:val="28"/>
          <w:lang w:eastAsia="en-US"/>
        </w:rPr>
        <w:t>заседания Комиссии.</w:t>
      </w:r>
    </w:p>
    <w:p w:rsidR="003E1C87" w:rsidRPr="00234967" w:rsidRDefault="004C579D" w:rsidP="007D0AF2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34967">
        <w:rPr>
          <w:sz w:val="28"/>
          <w:szCs w:val="28"/>
        </w:rPr>
        <w:t xml:space="preserve">Заседания Комиссии проводятся </w:t>
      </w:r>
      <w:r w:rsidR="003E1C87" w:rsidRPr="00234967">
        <w:rPr>
          <w:sz w:val="28"/>
          <w:szCs w:val="28"/>
        </w:rPr>
        <w:t xml:space="preserve">не позднее 3 рабочих дней со дня получения документов, указанных в </w:t>
      </w:r>
      <w:r w:rsidR="00556FF9" w:rsidRPr="00234967">
        <w:rPr>
          <w:sz w:val="28"/>
          <w:szCs w:val="28"/>
        </w:rPr>
        <w:t xml:space="preserve">абзацах </w:t>
      </w:r>
      <w:r w:rsidR="009C1325" w:rsidRPr="00234967">
        <w:rPr>
          <w:sz w:val="28"/>
          <w:szCs w:val="28"/>
        </w:rPr>
        <w:t>четвертом и пятом</w:t>
      </w:r>
      <w:r w:rsidR="00DB3EA6" w:rsidRPr="00234967">
        <w:rPr>
          <w:sz w:val="28"/>
          <w:szCs w:val="28"/>
        </w:rPr>
        <w:t xml:space="preserve"> пункта 1</w:t>
      </w:r>
      <w:r w:rsidR="00C32F27" w:rsidRPr="00234967">
        <w:rPr>
          <w:sz w:val="28"/>
          <w:szCs w:val="28"/>
        </w:rPr>
        <w:t>0</w:t>
      </w:r>
      <w:r w:rsidR="00556FF9" w:rsidRPr="00234967">
        <w:rPr>
          <w:sz w:val="28"/>
          <w:szCs w:val="28"/>
        </w:rPr>
        <w:t xml:space="preserve"> настоящего Положения.</w:t>
      </w:r>
    </w:p>
    <w:p w:rsidR="001F0AB7" w:rsidRPr="00234967" w:rsidRDefault="00C0201B" w:rsidP="007D0AF2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34967">
        <w:rPr>
          <w:rFonts w:eastAsia="Calibri"/>
          <w:sz w:val="28"/>
          <w:szCs w:val="28"/>
          <w:lang w:eastAsia="en-US"/>
        </w:rPr>
        <w:t xml:space="preserve">Заседания Комиссии могут проводиться </w:t>
      </w:r>
      <w:proofErr w:type="spellStart"/>
      <w:r w:rsidRPr="00234967">
        <w:rPr>
          <w:rFonts w:eastAsia="Calibri"/>
          <w:sz w:val="28"/>
          <w:szCs w:val="28"/>
          <w:lang w:eastAsia="en-US"/>
        </w:rPr>
        <w:t>очно</w:t>
      </w:r>
      <w:proofErr w:type="spellEnd"/>
      <w:r w:rsidR="009C1325" w:rsidRPr="00234967">
        <w:rPr>
          <w:rFonts w:eastAsia="Calibri"/>
          <w:sz w:val="28"/>
          <w:szCs w:val="28"/>
          <w:lang w:eastAsia="en-US"/>
        </w:rPr>
        <w:t xml:space="preserve"> </w:t>
      </w:r>
      <w:r w:rsidRPr="00234967">
        <w:rPr>
          <w:rFonts w:eastAsia="Calibri"/>
          <w:sz w:val="28"/>
          <w:szCs w:val="28"/>
          <w:lang w:eastAsia="en-US"/>
        </w:rPr>
        <w:t>или</w:t>
      </w:r>
      <w:r w:rsidR="004C579D" w:rsidRPr="00234967">
        <w:rPr>
          <w:sz w:val="28"/>
          <w:szCs w:val="28"/>
        </w:rPr>
        <w:t xml:space="preserve"> </w:t>
      </w:r>
      <w:r w:rsidR="009C1325" w:rsidRPr="00234967">
        <w:rPr>
          <w:sz w:val="28"/>
          <w:szCs w:val="28"/>
        </w:rPr>
        <w:t xml:space="preserve">дистанционно </w:t>
      </w:r>
      <w:r w:rsidR="009C1325" w:rsidRPr="00234967">
        <w:rPr>
          <w:sz w:val="28"/>
          <w:szCs w:val="28"/>
        </w:rPr>
        <w:br/>
        <w:t>в режиме видеоконференции</w:t>
      </w:r>
      <w:r w:rsidR="004C579D" w:rsidRPr="00234967">
        <w:rPr>
          <w:sz w:val="28"/>
          <w:szCs w:val="28"/>
        </w:rPr>
        <w:t>.</w:t>
      </w:r>
    </w:p>
    <w:p w:rsidR="00E04581" w:rsidRPr="00234967" w:rsidRDefault="001F0AB7" w:rsidP="007D0AF2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34967">
        <w:rPr>
          <w:sz w:val="28"/>
          <w:szCs w:val="28"/>
        </w:rPr>
        <w:t xml:space="preserve">Решения, принятые на заседании </w:t>
      </w:r>
      <w:r w:rsidR="00126A79" w:rsidRPr="00234967">
        <w:rPr>
          <w:sz w:val="28"/>
          <w:szCs w:val="28"/>
        </w:rPr>
        <w:t>Комиссии</w:t>
      </w:r>
      <w:r w:rsidRPr="00234967">
        <w:rPr>
          <w:sz w:val="28"/>
          <w:szCs w:val="28"/>
        </w:rPr>
        <w:t xml:space="preserve">, считаются правомочными, </w:t>
      </w:r>
      <w:r w:rsidR="00126A79" w:rsidRPr="00234967">
        <w:rPr>
          <w:sz w:val="28"/>
          <w:szCs w:val="28"/>
        </w:rPr>
        <w:br/>
      </w:r>
      <w:r w:rsidRPr="00234967">
        <w:rPr>
          <w:sz w:val="28"/>
          <w:szCs w:val="28"/>
        </w:rPr>
        <w:t xml:space="preserve">если на заседании </w:t>
      </w:r>
      <w:r w:rsidR="004E57E8" w:rsidRPr="00234967">
        <w:rPr>
          <w:sz w:val="28"/>
          <w:szCs w:val="28"/>
        </w:rPr>
        <w:t>К</w:t>
      </w:r>
      <w:r w:rsidRPr="00234967">
        <w:rPr>
          <w:sz w:val="28"/>
          <w:szCs w:val="28"/>
        </w:rPr>
        <w:t>омиссии присут</w:t>
      </w:r>
      <w:r w:rsidR="00C56D13" w:rsidRPr="00234967">
        <w:rPr>
          <w:sz w:val="28"/>
          <w:szCs w:val="28"/>
        </w:rPr>
        <w:t>ствовало более половины членов К</w:t>
      </w:r>
      <w:r w:rsidRPr="00234967">
        <w:rPr>
          <w:sz w:val="28"/>
          <w:szCs w:val="28"/>
        </w:rPr>
        <w:t xml:space="preserve">омиссии. </w:t>
      </w:r>
    </w:p>
    <w:p w:rsidR="00E04581" w:rsidRPr="00234967" w:rsidRDefault="00C867C5" w:rsidP="007D0AF2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34967">
        <w:rPr>
          <w:sz w:val="28"/>
          <w:szCs w:val="28"/>
        </w:rPr>
        <w:lastRenderedPageBreak/>
        <w:t>Член Комиссии, отсутствовавший на заседании Комиссии, вправе</w:t>
      </w:r>
      <w:r w:rsidR="00722F0B" w:rsidRPr="00234967">
        <w:rPr>
          <w:sz w:val="28"/>
          <w:szCs w:val="28"/>
        </w:rPr>
        <w:t xml:space="preserve"> </w:t>
      </w:r>
      <w:r w:rsidR="00722F0B" w:rsidRPr="00234967">
        <w:rPr>
          <w:sz w:val="28"/>
          <w:szCs w:val="28"/>
        </w:rPr>
        <w:br/>
        <w:t>до заседания Комиссии</w:t>
      </w:r>
      <w:r w:rsidRPr="00234967">
        <w:rPr>
          <w:sz w:val="28"/>
          <w:szCs w:val="28"/>
        </w:rPr>
        <w:t xml:space="preserve"> представить свое мнение по рассматриваемому вопросу </w:t>
      </w:r>
      <w:r w:rsidR="00722F0B" w:rsidRPr="00234967">
        <w:rPr>
          <w:sz w:val="28"/>
          <w:szCs w:val="28"/>
        </w:rPr>
        <w:br/>
      </w:r>
      <w:r w:rsidRPr="00234967">
        <w:rPr>
          <w:sz w:val="28"/>
          <w:szCs w:val="28"/>
        </w:rPr>
        <w:t>в письменном виде, которое подлежит обязательному приобщению к протоколу заседания Комиссии</w:t>
      </w:r>
      <w:r w:rsidR="00E04581" w:rsidRPr="00234967">
        <w:rPr>
          <w:sz w:val="28"/>
          <w:szCs w:val="28"/>
        </w:rPr>
        <w:t>.</w:t>
      </w:r>
    </w:p>
    <w:p w:rsidR="00126A79" w:rsidRPr="00234967" w:rsidRDefault="00126A79" w:rsidP="007D0AF2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34967">
        <w:rPr>
          <w:sz w:val="28"/>
          <w:szCs w:val="28"/>
        </w:rPr>
        <w:t>Комиссия</w:t>
      </w:r>
      <w:r w:rsidR="001F0AB7" w:rsidRPr="00234967">
        <w:rPr>
          <w:sz w:val="28"/>
          <w:szCs w:val="28"/>
        </w:rPr>
        <w:t xml:space="preserve"> принимает решения открытым голосованием</w:t>
      </w:r>
      <w:r w:rsidR="000E4009" w:rsidRPr="00234967">
        <w:rPr>
          <w:sz w:val="28"/>
          <w:szCs w:val="28"/>
        </w:rPr>
        <w:t xml:space="preserve"> (коллегиально простым большинством голосов членов Комиссии, в том числе участвующих </w:t>
      </w:r>
      <w:r w:rsidR="00722F0B" w:rsidRPr="00234967">
        <w:rPr>
          <w:sz w:val="28"/>
          <w:szCs w:val="28"/>
        </w:rPr>
        <w:br/>
      </w:r>
      <w:r w:rsidR="000E4009" w:rsidRPr="00234967">
        <w:rPr>
          <w:sz w:val="28"/>
          <w:szCs w:val="28"/>
        </w:rPr>
        <w:t>в заседании дистанционно в режиме видеоконференции)</w:t>
      </w:r>
      <w:r w:rsidR="001F0AB7" w:rsidRPr="00234967">
        <w:rPr>
          <w:sz w:val="28"/>
          <w:szCs w:val="28"/>
        </w:rPr>
        <w:t>.</w:t>
      </w:r>
    </w:p>
    <w:p w:rsidR="00556FF9" w:rsidRPr="00234967" w:rsidRDefault="00000B55" w:rsidP="007D0AF2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34967">
        <w:rPr>
          <w:sz w:val="28"/>
          <w:szCs w:val="28"/>
        </w:rPr>
        <w:t>При равенстве голосов принятым считается решение, за которое проголосовал председательствующий на заседании Комиссии.</w:t>
      </w:r>
    </w:p>
    <w:p w:rsidR="00000B55" w:rsidRPr="00234967" w:rsidRDefault="001F0AB7" w:rsidP="007D0AF2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34967">
        <w:rPr>
          <w:sz w:val="28"/>
          <w:szCs w:val="28"/>
        </w:rPr>
        <w:t xml:space="preserve">Член </w:t>
      </w:r>
      <w:r w:rsidR="00126A79" w:rsidRPr="00234967">
        <w:rPr>
          <w:sz w:val="28"/>
          <w:szCs w:val="28"/>
        </w:rPr>
        <w:t xml:space="preserve">Комиссии </w:t>
      </w:r>
      <w:r w:rsidRPr="00234967">
        <w:rPr>
          <w:sz w:val="28"/>
          <w:szCs w:val="28"/>
        </w:rPr>
        <w:t xml:space="preserve">обязан не </w:t>
      </w:r>
      <w:proofErr w:type="gramStart"/>
      <w:r w:rsidRPr="00234967">
        <w:rPr>
          <w:sz w:val="28"/>
          <w:szCs w:val="28"/>
        </w:rPr>
        <w:t>позднее</w:t>
      </w:r>
      <w:proofErr w:type="gramEnd"/>
      <w:r w:rsidRPr="00234967">
        <w:rPr>
          <w:sz w:val="28"/>
          <w:szCs w:val="28"/>
        </w:rPr>
        <w:t xml:space="preserve"> чем за один рабочий день до заседания </w:t>
      </w:r>
      <w:r w:rsidR="000C5782" w:rsidRPr="00234967">
        <w:rPr>
          <w:sz w:val="28"/>
          <w:szCs w:val="28"/>
        </w:rPr>
        <w:t>К</w:t>
      </w:r>
      <w:r w:rsidRPr="00234967">
        <w:rPr>
          <w:sz w:val="28"/>
          <w:szCs w:val="28"/>
        </w:rPr>
        <w:t xml:space="preserve">омиссии известить </w:t>
      </w:r>
      <w:r w:rsidR="00722F0B" w:rsidRPr="00234967">
        <w:rPr>
          <w:sz w:val="28"/>
          <w:szCs w:val="28"/>
        </w:rPr>
        <w:t xml:space="preserve">ответственных </w:t>
      </w:r>
      <w:r w:rsidR="004E57E8" w:rsidRPr="00234967">
        <w:rPr>
          <w:sz w:val="28"/>
          <w:szCs w:val="28"/>
        </w:rPr>
        <w:t xml:space="preserve">секретарей </w:t>
      </w:r>
      <w:r w:rsidR="000C5782" w:rsidRPr="00234967">
        <w:rPr>
          <w:sz w:val="28"/>
          <w:szCs w:val="28"/>
        </w:rPr>
        <w:t>К</w:t>
      </w:r>
      <w:r w:rsidRPr="00234967">
        <w:rPr>
          <w:sz w:val="28"/>
          <w:szCs w:val="28"/>
        </w:rPr>
        <w:t xml:space="preserve">омиссии о невозможности </w:t>
      </w:r>
      <w:r w:rsidR="00722F0B" w:rsidRPr="00234967">
        <w:rPr>
          <w:sz w:val="28"/>
          <w:szCs w:val="28"/>
        </w:rPr>
        <w:br/>
      </w:r>
      <w:r w:rsidRPr="00234967">
        <w:rPr>
          <w:sz w:val="28"/>
          <w:szCs w:val="28"/>
        </w:rPr>
        <w:t xml:space="preserve">его присутствия на заседании </w:t>
      </w:r>
      <w:r w:rsidR="000C5782" w:rsidRPr="00234967">
        <w:rPr>
          <w:sz w:val="28"/>
          <w:szCs w:val="28"/>
        </w:rPr>
        <w:t>К</w:t>
      </w:r>
      <w:r w:rsidR="00C56D13" w:rsidRPr="00234967">
        <w:rPr>
          <w:sz w:val="28"/>
          <w:szCs w:val="28"/>
        </w:rPr>
        <w:t>омиссии.</w:t>
      </w:r>
    </w:p>
    <w:p w:rsidR="00DD4A52" w:rsidRPr="00234967" w:rsidRDefault="00DD4A52" w:rsidP="00DD4A52">
      <w:pPr>
        <w:tabs>
          <w:tab w:val="left" w:pos="1134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234967">
        <w:rPr>
          <w:bCs/>
          <w:sz w:val="28"/>
          <w:szCs w:val="28"/>
        </w:rPr>
        <w:t>В протоколе заседания Комиссии указывается один из сопредседателей Комиссии, который председательствует на заседании Комиссии, а в отсутствие сопредседателей Комисс</w:t>
      </w:r>
      <w:r w:rsidR="005C66BB" w:rsidRPr="00234967">
        <w:rPr>
          <w:bCs/>
          <w:sz w:val="28"/>
          <w:szCs w:val="28"/>
        </w:rPr>
        <w:t xml:space="preserve">ии – заместитель сопредседателя, а также один </w:t>
      </w:r>
      <w:r w:rsidR="00234967" w:rsidRPr="00234967">
        <w:rPr>
          <w:bCs/>
          <w:sz w:val="28"/>
          <w:szCs w:val="28"/>
        </w:rPr>
        <w:br/>
      </w:r>
      <w:r w:rsidR="005C66BB" w:rsidRPr="00234967">
        <w:rPr>
          <w:bCs/>
          <w:sz w:val="28"/>
          <w:szCs w:val="28"/>
        </w:rPr>
        <w:t>из ответственных секретарей, который ведет протокол заседания Комиссии.</w:t>
      </w:r>
    </w:p>
    <w:p w:rsidR="00E04581" w:rsidRPr="00234967" w:rsidRDefault="00126A79" w:rsidP="007D0AF2">
      <w:pPr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34967">
        <w:rPr>
          <w:bCs/>
          <w:sz w:val="28"/>
          <w:szCs w:val="28"/>
        </w:rPr>
        <w:t xml:space="preserve">В ходе заседания Комиссии ведется протокол, который подписывается </w:t>
      </w:r>
      <w:r w:rsidR="00A92ECD" w:rsidRPr="00234967">
        <w:rPr>
          <w:bCs/>
          <w:sz w:val="28"/>
          <w:szCs w:val="28"/>
        </w:rPr>
        <w:t>сопредседателями, заместителями</w:t>
      </w:r>
      <w:r w:rsidRPr="00234967">
        <w:rPr>
          <w:bCs/>
          <w:sz w:val="28"/>
          <w:szCs w:val="28"/>
        </w:rPr>
        <w:t xml:space="preserve"> </w:t>
      </w:r>
      <w:r w:rsidR="00A92ECD" w:rsidRPr="00234967">
        <w:rPr>
          <w:bCs/>
          <w:sz w:val="28"/>
          <w:szCs w:val="28"/>
        </w:rPr>
        <w:t>соп</w:t>
      </w:r>
      <w:r w:rsidRPr="00234967">
        <w:rPr>
          <w:bCs/>
          <w:sz w:val="28"/>
          <w:szCs w:val="28"/>
        </w:rPr>
        <w:t>редседател</w:t>
      </w:r>
      <w:r w:rsidR="00A92ECD" w:rsidRPr="00234967">
        <w:rPr>
          <w:bCs/>
          <w:sz w:val="28"/>
          <w:szCs w:val="28"/>
        </w:rPr>
        <w:t>ей</w:t>
      </w:r>
      <w:r w:rsidRPr="00234967">
        <w:rPr>
          <w:bCs/>
          <w:sz w:val="28"/>
          <w:szCs w:val="28"/>
        </w:rPr>
        <w:t xml:space="preserve"> и ответственным</w:t>
      </w:r>
      <w:r w:rsidR="00A92ECD" w:rsidRPr="00234967">
        <w:rPr>
          <w:bCs/>
          <w:sz w:val="28"/>
          <w:szCs w:val="28"/>
        </w:rPr>
        <w:t>и секретарями</w:t>
      </w:r>
      <w:r w:rsidRPr="00234967">
        <w:rPr>
          <w:bCs/>
          <w:sz w:val="28"/>
          <w:szCs w:val="28"/>
        </w:rPr>
        <w:t xml:space="preserve"> </w:t>
      </w:r>
      <w:r w:rsidR="009C05A4" w:rsidRPr="00234967">
        <w:rPr>
          <w:bCs/>
          <w:sz w:val="28"/>
          <w:szCs w:val="28"/>
        </w:rPr>
        <w:t>Комиссии.</w:t>
      </w:r>
    </w:p>
    <w:p w:rsidR="00E04581" w:rsidRPr="00234967" w:rsidRDefault="00E04581" w:rsidP="007D0AF2">
      <w:pPr>
        <w:tabs>
          <w:tab w:val="left" w:pos="127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234967">
        <w:rPr>
          <w:sz w:val="28"/>
          <w:szCs w:val="28"/>
        </w:rPr>
        <w:t>В случае несогласия с принятым на заседании Комиссии решением член Комиссии вправе изложить в письменной форме свое мнение, которое прилагается к протоколу заседания Комиссии.</w:t>
      </w:r>
    </w:p>
    <w:p w:rsidR="00DB3EA6" w:rsidRPr="00234967" w:rsidRDefault="00283A53" w:rsidP="007D0AF2">
      <w:pPr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34967">
        <w:rPr>
          <w:bCs/>
          <w:sz w:val="28"/>
          <w:szCs w:val="28"/>
        </w:rPr>
        <w:t xml:space="preserve">Департамент регулирования обращения лекарственных средств </w:t>
      </w:r>
      <w:r w:rsidRPr="00234967">
        <w:rPr>
          <w:bCs/>
          <w:sz w:val="28"/>
          <w:szCs w:val="28"/>
        </w:rPr>
        <w:br/>
        <w:t>и медицинских изделий,</w:t>
      </w:r>
      <w:r w:rsidRPr="00234967">
        <w:rPr>
          <w:sz w:val="28"/>
          <w:szCs w:val="28"/>
        </w:rPr>
        <w:t xml:space="preserve"> Департамент медицинской помощи детям, службы родовспоможения и общественного здоровья и Департамент организации медицинской помощи и санаторно-курортного дела в соответствии </w:t>
      </w:r>
      <w:r w:rsidRPr="00234967">
        <w:rPr>
          <w:sz w:val="28"/>
          <w:szCs w:val="28"/>
        </w:rPr>
        <w:br/>
        <w:t>с компетенцией, опр</w:t>
      </w:r>
      <w:r w:rsidR="00C32F27" w:rsidRPr="00234967">
        <w:rPr>
          <w:sz w:val="28"/>
          <w:szCs w:val="28"/>
        </w:rPr>
        <w:t>еделенной подпунктом 1 пункта 9</w:t>
      </w:r>
      <w:r w:rsidRPr="00234967">
        <w:rPr>
          <w:sz w:val="28"/>
          <w:szCs w:val="28"/>
        </w:rPr>
        <w:t xml:space="preserve"> настоящего Положения:</w:t>
      </w:r>
    </w:p>
    <w:p w:rsidR="00283A53" w:rsidRPr="00234967" w:rsidRDefault="00283A53" w:rsidP="007D0AF2">
      <w:pPr>
        <w:numPr>
          <w:ilvl w:val="0"/>
          <w:numId w:val="27"/>
        </w:numPr>
        <w:tabs>
          <w:tab w:val="left" w:pos="1276"/>
        </w:tabs>
        <w:spacing w:line="276" w:lineRule="auto"/>
        <w:jc w:val="both"/>
        <w:rPr>
          <w:bCs/>
          <w:sz w:val="28"/>
          <w:szCs w:val="28"/>
        </w:rPr>
      </w:pPr>
      <w:r w:rsidRPr="00234967">
        <w:rPr>
          <w:sz w:val="28"/>
          <w:szCs w:val="28"/>
        </w:rPr>
        <w:t xml:space="preserve">размещают информацию </w:t>
      </w:r>
      <w:r w:rsidRPr="00234967">
        <w:rPr>
          <w:bCs/>
          <w:sz w:val="28"/>
          <w:szCs w:val="28"/>
        </w:rPr>
        <w:t>о принятых на заседании Комиссии решениях</w:t>
      </w:r>
    </w:p>
    <w:p w:rsidR="00955969" w:rsidRPr="00234967" w:rsidRDefault="00283A53" w:rsidP="007D0AF2">
      <w:pPr>
        <w:tabs>
          <w:tab w:val="left" w:pos="1276"/>
        </w:tabs>
        <w:spacing w:line="276" w:lineRule="auto"/>
        <w:jc w:val="both"/>
        <w:rPr>
          <w:bCs/>
          <w:sz w:val="28"/>
          <w:szCs w:val="28"/>
        </w:rPr>
      </w:pPr>
      <w:r w:rsidRPr="00234967">
        <w:rPr>
          <w:bCs/>
          <w:sz w:val="28"/>
          <w:szCs w:val="28"/>
        </w:rPr>
        <w:t xml:space="preserve">на официальном сайте Министерства здравоохранения Российской Федерации </w:t>
      </w:r>
      <w:r w:rsidRPr="00234967">
        <w:rPr>
          <w:bCs/>
          <w:sz w:val="28"/>
          <w:szCs w:val="28"/>
        </w:rPr>
        <w:br/>
        <w:t>в информационно-телекоммуникационной сети «Интернет» в течение 3 рабочих дней со дня проведения заседания Комиссии;</w:t>
      </w:r>
    </w:p>
    <w:p w:rsidR="00DC098E" w:rsidRPr="00234967" w:rsidRDefault="00283A53" w:rsidP="007D0AF2">
      <w:pPr>
        <w:numPr>
          <w:ilvl w:val="0"/>
          <w:numId w:val="27"/>
        </w:numPr>
        <w:tabs>
          <w:tab w:val="left" w:pos="1276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34967">
        <w:rPr>
          <w:bCs/>
          <w:sz w:val="28"/>
          <w:szCs w:val="28"/>
        </w:rPr>
        <w:t xml:space="preserve">уведомляют заявителя </w:t>
      </w:r>
      <w:r w:rsidR="00955969" w:rsidRPr="00234967">
        <w:rPr>
          <w:bCs/>
          <w:sz w:val="28"/>
          <w:szCs w:val="28"/>
        </w:rPr>
        <w:t xml:space="preserve">в срок не позднее 5 рабочих дней со дня проведения заседания Комиссии о принятом по результатам рассмотрения документов, </w:t>
      </w:r>
      <w:r w:rsidR="00955969" w:rsidRPr="00234967">
        <w:rPr>
          <w:sz w:val="28"/>
          <w:szCs w:val="28"/>
        </w:rPr>
        <w:t>указанных в абз</w:t>
      </w:r>
      <w:r w:rsidR="00C32F27" w:rsidRPr="00234967">
        <w:rPr>
          <w:sz w:val="28"/>
          <w:szCs w:val="28"/>
        </w:rPr>
        <w:t>ацах четвертом и пятом пункта 10</w:t>
      </w:r>
      <w:r w:rsidR="00955969" w:rsidRPr="00234967">
        <w:rPr>
          <w:sz w:val="28"/>
          <w:szCs w:val="28"/>
        </w:rPr>
        <w:t xml:space="preserve"> настоящего Положения,</w:t>
      </w:r>
      <w:r w:rsidR="00955969" w:rsidRPr="00234967">
        <w:rPr>
          <w:bCs/>
          <w:sz w:val="28"/>
          <w:szCs w:val="28"/>
        </w:rPr>
        <w:t xml:space="preserve"> решении Комиссии;</w:t>
      </w:r>
    </w:p>
    <w:p w:rsidR="00955969" w:rsidRPr="00234967" w:rsidRDefault="00722F0B" w:rsidP="007D0AF2">
      <w:pPr>
        <w:numPr>
          <w:ilvl w:val="0"/>
          <w:numId w:val="27"/>
        </w:numPr>
        <w:tabs>
          <w:tab w:val="left" w:pos="1276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34967">
        <w:rPr>
          <w:bCs/>
          <w:sz w:val="28"/>
          <w:szCs w:val="28"/>
        </w:rPr>
        <w:t xml:space="preserve">с учетом принятых на заседании Комиссии решений о включении вида медицинского изделия и (или) группы специализированных продуктов лечебного питания в перечень либо об исключении вида медицинского изделия и (или) группы специализированных продуктов лечебного питания из перечня </w:t>
      </w:r>
      <w:r w:rsidR="00955969" w:rsidRPr="00234967">
        <w:rPr>
          <w:bCs/>
          <w:sz w:val="28"/>
          <w:szCs w:val="28"/>
        </w:rPr>
        <w:lastRenderedPageBreak/>
        <w:t>подготавливают в установленном порядке соответствующий проект акта Правительства Российской Федерации</w:t>
      </w:r>
      <w:r w:rsidR="00DC098E" w:rsidRPr="00234967">
        <w:rPr>
          <w:bCs/>
          <w:sz w:val="28"/>
          <w:szCs w:val="28"/>
        </w:rPr>
        <w:t>.</w:t>
      </w:r>
    </w:p>
    <w:p w:rsidR="005A3613" w:rsidRPr="00234967" w:rsidRDefault="00A9750A" w:rsidP="007D0AF2">
      <w:pPr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234967">
        <w:rPr>
          <w:bCs/>
          <w:sz w:val="28"/>
          <w:szCs w:val="28"/>
        </w:rPr>
        <w:t xml:space="preserve">Организационно-техническое обеспечение деятельности Комиссии </w:t>
      </w:r>
      <w:r w:rsidR="00745687" w:rsidRPr="00234967">
        <w:rPr>
          <w:bCs/>
          <w:sz w:val="28"/>
          <w:szCs w:val="28"/>
        </w:rPr>
        <w:br/>
        <w:t>в отношении</w:t>
      </w:r>
      <w:r w:rsidR="00A0587A" w:rsidRPr="00234967">
        <w:rPr>
          <w:bCs/>
          <w:sz w:val="28"/>
          <w:szCs w:val="28"/>
        </w:rPr>
        <w:t xml:space="preserve"> вопросов включения в перечень, </w:t>
      </w:r>
      <w:r w:rsidR="00745687" w:rsidRPr="00234967">
        <w:rPr>
          <w:bCs/>
          <w:sz w:val="28"/>
          <w:szCs w:val="28"/>
        </w:rPr>
        <w:t xml:space="preserve">исключения из перечня видов медицинских изделий </w:t>
      </w:r>
      <w:r w:rsidRPr="00234967">
        <w:rPr>
          <w:bCs/>
          <w:sz w:val="28"/>
          <w:szCs w:val="28"/>
        </w:rPr>
        <w:t xml:space="preserve">осуществляется </w:t>
      </w:r>
      <w:r w:rsidR="002371E7" w:rsidRPr="00234967">
        <w:rPr>
          <w:bCs/>
          <w:sz w:val="28"/>
          <w:szCs w:val="28"/>
        </w:rPr>
        <w:t>Департаментом регулирования обращения лекарственных средств и медицинских изделий</w:t>
      </w:r>
      <w:r w:rsidR="00745687" w:rsidRPr="00234967">
        <w:rPr>
          <w:bCs/>
          <w:sz w:val="28"/>
          <w:szCs w:val="28"/>
        </w:rPr>
        <w:t>; в отношении вопросов вклю</w:t>
      </w:r>
      <w:r w:rsidR="00A0587A" w:rsidRPr="00234967">
        <w:rPr>
          <w:bCs/>
          <w:sz w:val="28"/>
          <w:szCs w:val="28"/>
        </w:rPr>
        <w:t xml:space="preserve">чения в перечень, </w:t>
      </w:r>
      <w:r w:rsidR="00745687" w:rsidRPr="00234967">
        <w:rPr>
          <w:bCs/>
          <w:sz w:val="28"/>
          <w:szCs w:val="28"/>
        </w:rPr>
        <w:t>исключения из перечня</w:t>
      </w:r>
      <w:r w:rsidR="00745687" w:rsidRPr="00234967">
        <w:rPr>
          <w:sz w:val="28"/>
          <w:szCs w:val="28"/>
        </w:rPr>
        <w:t xml:space="preserve"> групп специализированных продуктов лечебного питания</w:t>
      </w:r>
      <w:r w:rsidR="00A0587A" w:rsidRPr="00234967">
        <w:rPr>
          <w:bCs/>
          <w:sz w:val="28"/>
          <w:szCs w:val="28"/>
        </w:rPr>
        <w:t xml:space="preserve"> – </w:t>
      </w:r>
      <w:r w:rsidR="002371E7" w:rsidRPr="00234967">
        <w:rPr>
          <w:sz w:val="28"/>
          <w:szCs w:val="28"/>
        </w:rPr>
        <w:t>Департаментом медицинской помощи детям, службы родовспоможения и общественного здоровья и Департаментом организации медицинской помощи и санаторно-курортного дела</w:t>
      </w:r>
      <w:r w:rsidR="00A55666" w:rsidRPr="00234967">
        <w:rPr>
          <w:bCs/>
          <w:sz w:val="28"/>
          <w:szCs w:val="28"/>
        </w:rPr>
        <w:t>.</w:t>
      </w:r>
      <w:proofErr w:type="gramEnd"/>
    </w:p>
    <w:p w:rsidR="00A55666" w:rsidRPr="00234967" w:rsidRDefault="00A55666" w:rsidP="007D0AF2">
      <w:pPr>
        <w:tabs>
          <w:tab w:val="left" w:pos="1276"/>
        </w:tabs>
        <w:spacing w:line="276" w:lineRule="auto"/>
        <w:ind w:left="567"/>
        <w:jc w:val="both"/>
        <w:rPr>
          <w:bCs/>
          <w:sz w:val="28"/>
          <w:szCs w:val="28"/>
        </w:rPr>
      </w:pPr>
    </w:p>
    <w:p w:rsidR="00D260B1" w:rsidRPr="00234967" w:rsidRDefault="00D260B1" w:rsidP="007D0AF2">
      <w:pPr>
        <w:tabs>
          <w:tab w:val="left" w:pos="1276"/>
        </w:tabs>
        <w:spacing w:line="276" w:lineRule="auto"/>
        <w:ind w:left="567"/>
        <w:jc w:val="both"/>
        <w:rPr>
          <w:bCs/>
          <w:sz w:val="28"/>
          <w:szCs w:val="28"/>
        </w:rPr>
        <w:sectPr w:rsidR="00D260B1" w:rsidRPr="00234967" w:rsidSect="00B046A9">
          <w:pgSz w:w="11906" w:h="16838" w:code="9"/>
          <w:pgMar w:top="1134" w:right="567" w:bottom="992" w:left="1418" w:header="709" w:footer="709" w:gutter="0"/>
          <w:pgNumType w:start="1"/>
          <w:cols w:space="708"/>
          <w:titlePg/>
          <w:docGrid w:linePitch="360"/>
        </w:sectPr>
      </w:pPr>
    </w:p>
    <w:p w:rsidR="001A73CA" w:rsidRPr="00234967" w:rsidRDefault="00A55666" w:rsidP="001A73CA">
      <w:pPr>
        <w:spacing w:after="240"/>
        <w:ind w:left="5529"/>
      </w:pPr>
      <w:proofErr w:type="gramStart"/>
      <w:r w:rsidRPr="00234967">
        <w:lastRenderedPageBreak/>
        <w:t>Приложение</w:t>
      </w:r>
      <w:r w:rsidR="008819B2" w:rsidRPr="00234967">
        <w:t xml:space="preserve"> </w:t>
      </w:r>
      <w:r w:rsidRPr="00234967">
        <w:t xml:space="preserve">к Положению </w:t>
      </w:r>
      <w:r w:rsidR="00CE7536" w:rsidRPr="00234967">
        <w:br/>
      </w:r>
      <w:r w:rsidRPr="00234967">
        <w:t xml:space="preserve">о межведомственной комиссии </w:t>
      </w:r>
      <w:r w:rsidR="00CE7536" w:rsidRPr="00234967">
        <w:br/>
      </w:r>
      <w:r w:rsidRPr="00234967">
        <w:t xml:space="preserve">по формированию перечня медицинских изделий, специализированных продуктов лечебного питания, необходимых для назначения пациенту по медицинским показаниям (индивидуальная непереносимость, по жизненным показаниям) по решению врачебной комиссии, которое фиксируется </w:t>
      </w:r>
      <w:r w:rsidR="00CE7536" w:rsidRPr="00234967">
        <w:br/>
      </w:r>
      <w:r w:rsidRPr="00234967">
        <w:t>в медицинской документации пацие</w:t>
      </w:r>
      <w:r w:rsidR="00CE7536" w:rsidRPr="00234967">
        <w:t>н</w:t>
      </w:r>
      <w:r w:rsidRPr="00234967">
        <w:t xml:space="preserve">та </w:t>
      </w:r>
      <w:r w:rsidR="00CE7536" w:rsidRPr="00234967">
        <w:br/>
      </w:r>
      <w:r w:rsidRPr="00234967">
        <w:t>и журнале врачебной комиссии</w:t>
      </w:r>
      <w:r w:rsidR="00B359D8" w:rsidRPr="00234967">
        <w:t xml:space="preserve">, </w:t>
      </w:r>
      <w:r w:rsidR="00D260B1" w:rsidRPr="00234967">
        <w:br/>
        <w:t>в описании которых при осуществлении закупок для государственных и муниципальных нужд допускается указание на товарный знак</w:t>
      </w:r>
      <w:r w:rsidR="001A73CA" w:rsidRPr="00234967">
        <w:rPr>
          <w:sz w:val="28"/>
          <w:szCs w:val="28"/>
        </w:rPr>
        <w:t xml:space="preserve">   </w:t>
      </w:r>
      <w:proofErr w:type="gramEnd"/>
    </w:p>
    <w:p w:rsidR="00050718" w:rsidRPr="00234967" w:rsidRDefault="001A73CA" w:rsidP="001A73CA">
      <w:pPr>
        <w:autoSpaceDE w:val="0"/>
        <w:autoSpaceDN w:val="0"/>
        <w:adjustRightInd w:val="0"/>
        <w:ind w:left="3540"/>
        <w:jc w:val="center"/>
        <w:rPr>
          <w:sz w:val="28"/>
          <w:szCs w:val="28"/>
        </w:rPr>
      </w:pPr>
      <w:r w:rsidRPr="00234967">
        <w:rPr>
          <w:sz w:val="28"/>
          <w:szCs w:val="28"/>
        </w:rPr>
        <w:t xml:space="preserve">      Рекомендуемый образец</w:t>
      </w:r>
    </w:p>
    <w:p w:rsidR="00050718" w:rsidRPr="00234967" w:rsidRDefault="00050718" w:rsidP="007D0A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46F4" w:rsidRPr="00234967" w:rsidRDefault="00050718" w:rsidP="007D0A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4967">
        <w:rPr>
          <w:b/>
          <w:sz w:val="28"/>
          <w:szCs w:val="28"/>
        </w:rPr>
        <w:t>Заключение</w:t>
      </w:r>
    </w:p>
    <w:p w:rsidR="00B359D8" w:rsidRPr="00234967" w:rsidRDefault="00050718" w:rsidP="007D0A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4967">
        <w:rPr>
          <w:sz w:val="28"/>
          <w:szCs w:val="28"/>
        </w:rPr>
        <w:t xml:space="preserve"> </w:t>
      </w:r>
      <w:proofErr w:type="gramStart"/>
      <w:r w:rsidRPr="00234967">
        <w:rPr>
          <w:sz w:val="28"/>
          <w:szCs w:val="28"/>
        </w:rPr>
        <w:t xml:space="preserve">главного внештатного специалиста Министерства здравоохранения </w:t>
      </w:r>
      <w:r w:rsidR="009446F4" w:rsidRPr="00234967">
        <w:rPr>
          <w:sz w:val="28"/>
          <w:szCs w:val="28"/>
        </w:rPr>
        <w:br/>
      </w:r>
      <w:r w:rsidRPr="00234967">
        <w:rPr>
          <w:sz w:val="28"/>
          <w:szCs w:val="28"/>
        </w:rPr>
        <w:t xml:space="preserve">Российской Федерации о целесообразности либо нецелесообразности включения вида медицинского изделия и (или) </w:t>
      </w:r>
      <w:r w:rsidR="00024F43" w:rsidRPr="00234967">
        <w:rPr>
          <w:sz w:val="28"/>
          <w:szCs w:val="28"/>
        </w:rPr>
        <w:t xml:space="preserve">группы </w:t>
      </w:r>
      <w:r w:rsidRPr="00234967">
        <w:rPr>
          <w:sz w:val="28"/>
          <w:szCs w:val="28"/>
        </w:rPr>
        <w:t>специализированн</w:t>
      </w:r>
      <w:r w:rsidR="00DB3EA6" w:rsidRPr="00234967">
        <w:rPr>
          <w:sz w:val="28"/>
          <w:szCs w:val="28"/>
        </w:rPr>
        <w:t>ых продуктов</w:t>
      </w:r>
      <w:r w:rsidRPr="00234967">
        <w:rPr>
          <w:sz w:val="28"/>
          <w:szCs w:val="28"/>
        </w:rPr>
        <w:t xml:space="preserve"> лечебного питания </w:t>
      </w:r>
      <w:r w:rsidR="009446F4" w:rsidRPr="00234967">
        <w:rPr>
          <w:sz w:val="28"/>
          <w:szCs w:val="28"/>
        </w:rPr>
        <w:t xml:space="preserve">в перечень медицинских изделий, специализированных продуктов лечебного питания, необходимых для назначения пациенту </w:t>
      </w:r>
      <w:r w:rsidR="00DB3EA6" w:rsidRPr="00234967">
        <w:rPr>
          <w:sz w:val="28"/>
          <w:szCs w:val="28"/>
        </w:rPr>
        <w:br/>
      </w:r>
      <w:r w:rsidR="009446F4" w:rsidRPr="00234967">
        <w:rPr>
          <w:sz w:val="28"/>
          <w:szCs w:val="28"/>
        </w:rPr>
        <w:t xml:space="preserve">по медицинским показаниям  (индивидуальная непереносимость, по жизненным показаниям) по решению врачебной комиссии, которое фиксируется </w:t>
      </w:r>
      <w:r w:rsidR="00DB3EA6" w:rsidRPr="00234967">
        <w:rPr>
          <w:sz w:val="28"/>
          <w:szCs w:val="28"/>
        </w:rPr>
        <w:br/>
      </w:r>
      <w:r w:rsidR="009446F4" w:rsidRPr="00234967">
        <w:rPr>
          <w:sz w:val="28"/>
          <w:szCs w:val="28"/>
        </w:rPr>
        <w:t xml:space="preserve">в медицинской документации пациента и журнале врачебной комиссии, </w:t>
      </w:r>
      <w:r w:rsidR="00DB3EA6" w:rsidRPr="00234967">
        <w:rPr>
          <w:sz w:val="28"/>
          <w:szCs w:val="28"/>
        </w:rPr>
        <w:br/>
      </w:r>
      <w:r w:rsidR="009446F4" w:rsidRPr="00234967">
        <w:rPr>
          <w:sz w:val="28"/>
          <w:szCs w:val="28"/>
        </w:rPr>
        <w:t>в описании которых при</w:t>
      </w:r>
      <w:proofErr w:type="gramEnd"/>
      <w:r w:rsidR="009446F4" w:rsidRPr="00234967">
        <w:rPr>
          <w:sz w:val="28"/>
          <w:szCs w:val="28"/>
        </w:rPr>
        <w:t xml:space="preserve"> </w:t>
      </w:r>
      <w:proofErr w:type="gramStart"/>
      <w:r w:rsidR="009446F4" w:rsidRPr="00234967">
        <w:rPr>
          <w:sz w:val="28"/>
          <w:szCs w:val="28"/>
        </w:rPr>
        <w:t>осуществлении</w:t>
      </w:r>
      <w:proofErr w:type="gramEnd"/>
      <w:r w:rsidR="009446F4" w:rsidRPr="00234967">
        <w:rPr>
          <w:sz w:val="28"/>
          <w:szCs w:val="28"/>
        </w:rPr>
        <w:t xml:space="preserve"> закупок для государственных </w:t>
      </w:r>
      <w:r w:rsidR="00DB3EA6" w:rsidRPr="00234967">
        <w:rPr>
          <w:sz w:val="28"/>
          <w:szCs w:val="28"/>
        </w:rPr>
        <w:br/>
      </w:r>
      <w:r w:rsidR="009446F4" w:rsidRPr="00234967">
        <w:rPr>
          <w:sz w:val="28"/>
          <w:szCs w:val="28"/>
        </w:rPr>
        <w:t>и муниципальных нужд допускается указание на товарный знак</w:t>
      </w:r>
      <w:r w:rsidRPr="00234967">
        <w:rPr>
          <w:sz w:val="28"/>
          <w:szCs w:val="28"/>
        </w:rPr>
        <w:t xml:space="preserve"> в связи</w:t>
      </w:r>
      <w:r w:rsidR="009446F4" w:rsidRPr="00234967">
        <w:rPr>
          <w:sz w:val="28"/>
          <w:szCs w:val="28"/>
        </w:rPr>
        <w:t xml:space="preserve"> </w:t>
      </w:r>
      <w:r w:rsidR="00DB3EA6" w:rsidRPr="00234967">
        <w:rPr>
          <w:sz w:val="28"/>
          <w:szCs w:val="28"/>
        </w:rPr>
        <w:br/>
      </w:r>
      <w:r w:rsidRPr="00234967">
        <w:rPr>
          <w:sz w:val="28"/>
          <w:szCs w:val="28"/>
        </w:rPr>
        <w:t>с их возможным назначением по медицинским показаниям (индивидуальная непереносимость, по жизненным показаниям)</w:t>
      </w:r>
    </w:p>
    <w:p w:rsidR="00050718" w:rsidRPr="00234967" w:rsidRDefault="00050718" w:rsidP="007D0A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2D45" w:rsidRPr="00234967" w:rsidRDefault="00282D45" w:rsidP="007D0AF2">
      <w:pPr>
        <w:autoSpaceDE w:val="0"/>
        <w:autoSpaceDN w:val="0"/>
        <w:adjustRightInd w:val="0"/>
        <w:rPr>
          <w:sz w:val="28"/>
          <w:szCs w:val="28"/>
        </w:rPr>
      </w:pPr>
      <w:r w:rsidRPr="00234967">
        <w:rPr>
          <w:sz w:val="28"/>
          <w:szCs w:val="28"/>
        </w:rPr>
        <w:t xml:space="preserve">По результатам рассмотрения </w:t>
      </w:r>
      <w:r w:rsidR="00CF69B2" w:rsidRPr="00234967">
        <w:rPr>
          <w:sz w:val="28"/>
          <w:szCs w:val="28"/>
        </w:rPr>
        <w:t>заявления</w:t>
      </w:r>
      <w:r w:rsidRPr="00234967">
        <w:rPr>
          <w:sz w:val="28"/>
          <w:szCs w:val="28"/>
        </w:rPr>
        <w:t xml:space="preserve"> о включении ______________________</w:t>
      </w:r>
    </w:p>
    <w:p w:rsidR="00050718" w:rsidRPr="00234967" w:rsidRDefault="00282D45" w:rsidP="007D0AF2">
      <w:pPr>
        <w:autoSpaceDE w:val="0"/>
        <w:autoSpaceDN w:val="0"/>
        <w:adjustRightInd w:val="0"/>
        <w:ind w:firstLine="6379"/>
        <w:jc w:val="both"/>
        <w:rPr>
          <w:i/>
        </w:rPr>
      </w:pPr>
      <w:r w:rsidRPr="00234967">
        <w:rPr>
          <w:i/>
        </w:rPr>
        <w:t>(указать вид</w:t>
      </w:r>
      <w:r w:rsidR="00D25307" w:rsidRPr="00234967">
        <w:rPr>
          <w:rStyle w:val="ae"/>
          <w:i/>
        </w:rPr>
        <w:footnoteReference w:id="2"/>
      </w:r>
      <w:r w:rsidRPr="00234967">
        <w:rPr>
          <w:i/>
        </w:rPr>
        <w:t xml:space="preserve"> медицинского изделия и (или) группу специализированных продуктов лечебного питания в перечень)</w:t>
      </w:r>
    </w:p>
    <w:p w:rsidR="00253434" w:rsidRPr="00234967" w:rsidRDefault="00253434" w:rsidP="007D0AF2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proofErr w:type="gramStart"/>
      <w:r w:rsidRPr="00234967">
        <w:rPr>
          <w:sz w:val="28"/>
          <w:szCs w:val="28"/>
        </w:rPr>
        <w:t xml:space="preserve">в перечень медицинских изделий, специализированных продуктов лечебного питания, необходимых для назначения пациенту по медицинским показаниям  (индивидуальная непереносимость, по жизненным показаниям) по решению врачебной комиссии, которое фиксируется в медицинской документации пациента и журнале врачебной комиссии, в описании которых при осуществлении закупок для государственных и муниципальных нужд допускается указание </w:t>
      </w:r>
      <w:r w:rsidRPr="00234967">
        <w:rPr>
          <w:sz w:val="28"/>
          <w:szCs w:val="28"/>
        </w:rPr>
        <w:br/>
        <w:t xml:space="preserve">на товарный знак (далее – перечень), </w:t>
      </w:r>
      <w:r w:rsidR="00CF69B2" w:rsidRPr="00234967">
        <w:rPr>
          <w:sz w:val="28"/>
          <w:szCs w:val="28"/>
        </w:rPr>
        <w:t xml:space="preserve">поступившего от </w:t>
      </w:r>
      <w:r w:rsidRPr="00234967">
        <w:rPr>
          <w:sz w:val="28"/>
          <w:szCs w:val="28"/>
        </w:rPr>
        <w:t>_______</w:t>
      </w:r>
      <w:r w:rsidR="00CF69B2" w:rsidRPr="00234967">
        <w:rPr>
          <w:sz w:val="28"/>
          <w:szCs w:val="28"/>
        </w:rPr>
        <w:t>_______________</w:t>
      </w:r>
      <w:proofErr w:type="gramEnd"/>
    </w:p>
    <w:p w:rsidR="00050718" w:rsidRPr="00234967" w:rsidRDefault="00253434" w:rsidP="007D0AF2">
      <w:pPr>
        <w:autoSpaceDE w:val="0"/>
        <w:autoSpaceDN w:val="0"/>
        <w:adjustRightInd w:val="0"/>
        <w:spacing w:before="120"/>
        <w:jc w:val="both"/>
        <w:rPr>
          <w:i/>
        </w:rPr>
      </w:pPr>
      <w:r w:rsidRPr="00234967">
        <w:rPr>
          <w:i/>
        </w:rPr>
        <w:t xml:space="preserve">                                                                                                                        (</w:t>
      </w:r>
      <w:r w:rsidR="00CF69B2" w:rsidRPr="00234967">
        <w:rPr>
          <w:i/>
        </w:rPr>
        <w:t>указать заявителя)</w:t>
      </w:r>
    </w:p>
    <w:p w:rsidR="00035390" w:rsidRPr="00234967" w:rsidRDefault="00CF69B2" w:rsidP="007D0AF2">
      <w:pPr>
        <w:spacing w:line="276" w:lineRule="auto"/>
        <w:jc w:val="both"/>
        <w:rPr>
          <w:i/>
        </w:rPr>
      </w:pPr>
      <w:r w:rsidRPr="00234967">
        <w:rPr>
          <w:sz w:val="28"/>
          <w:szCs w:val="28"/>
        </w:rPr>
        <w:lastRenderedPageBreak/>
        <w:t xml:space="preserve">сообщаю о </w:t>
      </w:r>
      <w:r w:rsidRPr="00234967">
        <w:rPr>
          <w:sz w:val="28"/>
          <w:szCs w:val="28"/>
          <w:u w:val="single"/>
        </w:rPr>
        <w:t>целесообразности</w:t>
      </w:r>
      <w:r w:rsidR="009446F4" w:rsidRPr="00234967">
        <w:rPr>
          <w:sz w:val="28"/>
          <w:szCs w:val="28"/>
          <w:u w:val="single"/>
        </w:rPr>
        <w:t xml:space="preserve"> (нецелесообразности)</w:t>
      </w:r>
      <w:r w:rsidR="009446F4" w:rsidRPr="00234967">
        <w:rPr>
          <w:sz w:val="28"/>
          <w:szCs w:val="28"/>
        </w:rPr>
        <w:t xml:space="preserve"> </w:t>
      </w:r>
      <w:r w:rsidRPr="00234967">
        <w:rPr>
          <w:sz w:val="28"/>
          <w:szCs w:val="28"/>
        </w:rPr>
        <w:t xml:space="preserve">включения его (их) </w:t>
      </w:r>
      <w:r w:rsidR="00035390" w:rsidRPr="00234967">
        <w:rPr>
          <w:sz w:val="28"/>
          <w:szCs w:val="28"/>
        </w:rPr>
        <w:br/>
      </w:r>
      <w:r w:rsidR="00035390" w:rsidRPr="00234967">
        <w:rPr>
          <w:i/>
        </w:rPr>
        <w:t xml:space="preserve">                                                       (указать необходимое)</w:t>
      </w:r>
    </w:p>
    <w:p w:rsidR="00CF69B2" w:rsidRPr="00234967" w:rsidRDefault="00CF69B2" w:rsidP="007D0AF2">
      <w:pPr>
        <w:spacing w:line="276" w:lineRule="auto"/>
        <w:jc w:val="both"/>
        <w:rPr>
          <w:sz w:val="28"/>
          <w:szCs w:val="28"/>
        </w:rPr>
      </w:pPr>
      <w:r w:rsidRPr="00234967">
        <w:rPr>
          <w:sz w:val="28"/>
          <w:szCs w:val="28"/>
        </w:rPr>
        <w:t>в перечень</w:t>
      </w:r>
      <w:r w:rsidR="009446F4" w:rsidRPr="00234967">
        <w:rPr>
          <w:sz w:val="28"/>
          <w:szCs w:val="28"/>
        </w:rPr>
        <w:t>.</w:t>
      </w:r>
    </w:p>
    <w:p w:rsidR="009446F4" w:rsidRPr="00234967" w:rsidRDefault="009446F4" w:rsidP="007D0AF2">
      <w:pPr>
        <w:spacing w:before="120" w:after="240"/>
        <w:jc w:val="both"/>
        <w:rPr>
          <w:sz w:val="28"/>
          <w:szCs w:val="28"/>
        </w:rPr>
      </w:pPr>
      <w:r w:rsidRPr="00234967">
        <w:rPr>
          <w:sz w:val="28"/>
          <w:szCs w:val="28"/>
        </w:rPr>
        <w:t>Предлагается включить в перечень</w:t>
      </w:r>
      <w:r w:rsidR="00FE216B" w:rsidRPr="00234967">
        <w:rPr>
          <w:sz w:val="28"/>
          <w:szCs w:val="28"/>
        </w:rPr>
        <w:t>:</w:t>
      </w:r>
      <w:r w:rsidR="00024F43" w:rsidRPr="00234967">
        <w:rPr>
          <w:sz w:val="28"/>
          <w:szCs w:val="28"/>
        </w:rPr>
        <w:t xml:space="preserve"> </w:t>
      </w:r>
      <w:r w:rsidR="00024F43" w:rsidRPr="00234967">
        <w:t>(</w:t>
      </w:r>
      <w:r w:rsidR="00024F43" w:rsidRPr="00234967">
        <w:rPr>
          <w:i/>
        </w:rPr>
        <w:t xml:space="preserve">заполняется в случае принятия решения </w:t>
      </w:r>
      <w:r w:rsidR="00024F43" w:rsidRPr="00234967">
        <w:rPr>
          <w:i/>
        </w:rPr>
        <w:br/>
        <w:t>о целесообразности включения вида медицинского изделия и (или) группы специализированн</w:t>
      </w:r>
      <w:r w:rsidR="00DB3EA6" w:rsidRPr="00234967">
        <w:rPr>
          <w:i/>
        </w:rPr>
        <w:t>ых</w:t>
      </w:r>
      <w:r w:rsidR="00024F43" w:rsidRPr="00234967">
        <w:rPr>
          <w:i/>
        </w:rPr>
        <w:t xml:space="preserve"> продукт</w:t>
      </w:r>
      <w:r w:rsidR="00DB3EA6" w:rsidRPr="00234967">
        <w:rPr>
          <w:i/>
        </w:rPr>
        <w:t>ов</w:t>
      </w:r>
      <w:r w:rsidR="00024F43" w:rsidRPr="00234967">
        <w:rPr>
          <w:i/>
        </w:rPr>
        <w:t xml:space="preserve"> лечебного питания в перечень</w:t>
      </w:r>
      <w:r w:rsidR="00024F43" w:rsidRPr="00234967">
        <w:t>)</w:t>
      </w:r>
    </w:p>
    <w:p w:rsidR="00D25307" w:rsidRPr="00234967" w:rsidRDefault="00D25307" w:rsidP="007D0AF2">
      <w:pPr>
        <w:spacing w:line="276" w:lineRule="auto"/>
        <w:jc w:val="both"/>
        <w:rPr>
          <w:sz w:val="28"/>
          <w:szCs w:val="28"/>
        </w:rPr>
      </w:pPr>
      <w:r w:rsidRPr="00234967">
        <w:rPr>
          <w:sz w:val="28"/>
          <w:szCs w:val="28"/>
        </w:rPr>
        <w:t>Код вида в номенклатурной классификации медицинских изделий _____________</w:t>
      </w:r>
    </w:p>
    <w:p w:rsidR="00024F43" w:rsidRPr="00234967" w:rsidRDefault="00024F43" w:rsidP="007D0AF2">
      <w:pPr>
        <w:spacing w:line="276" w:lineRule="auto"/>
        <w:jc w:val="both"/>
        <w:rPr>
          <w:sz w:val="28"/>
          <w:szCs w:val="28"/>
        </w:rPr>
      </w:pPr>
      <w:r w:rsidRPr="00234967">
        <w:rPr>
          <w:sz w:val="28"/>
          <w:szCs w:val="28"/>
        </w:rPr>
        <w:t>Наименование вида медицинского изделия _________________________________</w:t>
      </w:r>
    </w:p>
    <w:p w:rsidR="00024F43" w:rsidRPr="00234967" w:rsidRDefault="00024F43" w:rsidP="007D0AF2">
      <w:pPr>
        <w:spacing w:line="276" w:lineRule="auto"/>
        <w:jc w:val="both"/>
        <w:rPr>
          <w:sz w:val="28"/>
          <w:szCs w:val="28"/>
        </w:rPr>
      </w:pPr>
      <w:r w:rsidRPr="00234967">
        <w:rPr>
          <w:sz w:val="28"/>
          <w:szCs w:val="28"/>
        </w:rPr>
        <w:t>Код международной классификации болезней ______________________________</w:t>
      </w:r>
    </w:p>
    <w:p w:rsidR="00D25307" w:rsidRPr="00234967" w:rsidRDefault="00253434" w:rsidP="007D0AF2">
      <w:pPr>
        <w:spacing w:before="240" w:line="276" w:lineRule="auto"/>
        <w:jc w:val="both"/>
        <w:rPr>
          <w:sz w:val="28"/>
          <w:szCs w:val="28"/>
        </w:rPr>
      </w:pPr>
      <w:r w:rsidRPr="00234967">
        <w:rPr>
          <w:sz w:val="28"/>
          <w:szCs w:val="28"/>
        </w:rPr>
        <w:t>Группа специализированных продуктов лечебного питания ___________________</w:t>
      </w:r>
    </w:p>
    <w:p w:rsidR="009446F4" w:rsidRPr="00234967" w:rsidRDefault="00253434" w:rsidP="007D0AF2">
      <w:pPr>
        <w:spacing w:line="276" w:lineRule="auto"/>
        <w:jc w:val="both"/>
        <w:rPr>
          <w:sz w:val="28"/>
          <w:szCs w:val="28"/>
        </w:rPr>
      </w:pPr>
      <w:r w:rsidRPr="00234967">
        <w:rPr>
          <w:sz w:val="28"/>
          <w:szCs w:val="28"/>
        </w:rPr>
        <w:t>Код международной классификации болезней ______________________________</w:t>
      </w:r>
    </w:p>
    <w:p w:rsidR="00CF69B2" w:rsidRPr="00234967" w:rsidRDefault="00253434" w:rsidP="007D0AF2">
      <w:pPr>
        <w:spacing w:before="240" w:after="240"/>
        <w:jc w:val="both"/>
        <w:rPr>
          <w:sz w:val="28"/>
          <w:szCs w:val="28"/>
        </w:rPr>
      </w:pPr>
      <w:r w:rsidRPr="00234967">
        <w:rPr>
          <w:sz w:val="28"/>
          <w:szCs w:val="28"/>
        </w:rPr>
        <w:t xml:space="preserve">Обоснование возможности назначения пациенту медицинского изделия </w:t>
      </w:r>
      <w:proofErr w:type="gramStart"/>
      <w:r w:rsidRPr="00234967">
        <w:rPr>
          <w:sz w:val="28"/>
          <w:szCs w:val="28"/>
        </w:rPr>
        <w:t>и(</w:t>
      </w:r>
      <w:proofErr w:type="gramEnd"/>
      <w:r w:rsidRPr="00234967">
        <w:rPr>
          <w:sz w:val="28"/>
          <w:szCs w:val="28"/>
        </w:rPr>
        <w:t xml:space="preserve">или) специализированного продукта лечебного питания, относящегося </w:t>
      </w:r>
      <w:r w:rsidR="00FE216B" w:rsidRPr="00234967">
        <w:rPr>
          <w:sz w:val="28"/>
          <w:szCs w:val="28"/>
        </w:rPr>
        <w:br/>
      </w:r>
      <w:r w:rsidRPr="00234967">
        <w:rPr>
          <w:sz w:val="28"/>
          <w:szCs w:val="28"/>
        </w:rPr>
        <w:t>к соответствующему виду медицинского изделия, группе специализированных продуктов лечебного питания, по медицинским показаниям (индивидуальная непереносимость, по жизненным показаниям) ______________________________</w:t>
      </w:r>
    </w:p>
    <w:p w:rsidR="00CF69B2" w:rsidRPr="00234967" w:rsidRDefault="00FE216B" w:rsidP="007D0AF2">
      <w:pPr>
        <w:spacing w:after="240" w:line="276" w:lineRule="auto"/>
        <w:jc w:val="both"/>
      </w:pPr>
      <w:r w:rsidRPr="00234967">
        <w:rPr>
          <w:sz w:val="28"/>
          <w:szCs w:val="28"/>
        </w:rPr>
        <w:t xml:space="preserve">Обоснование нецелесообразности включения в перечень </w:t>
      </w:r>
      <w:r w:rsidRPr="00234967">
        <w:t>(</w:t>
      </w:r>
      <w:r w:rsidRPr="00234967">
        <w:rPr>
          <w:i/>
        </w:rPr>
        <w:t xml:space="preserve">заполняется в случае принятия решения о </w:t>
      </w:r>
      <w:r w:rsidR="00D260B1" w:rsidRPr="00234967">
        <w:rPr>
          <w:i/>
        </w:rPr>
        <w:t>не</w:t>
      </w:r>
      <w:r w:rsidRPr="00234967">
        <w:rPr>
          <w:i/>
        </w:rPr>
        <w:t>целесообразности включения вида медицинского изделия и (или) группы специализированного продукта лечебного питания в перечень</w:t>
      </w:r>
      <w:r w:rsidRPr="00234967">
        <w:t>) ____________________________</w:t>
      </w:r>
    </w:p>
    <w:p w:rsidR="00CB69EE" w:rsidRPr="00234967" w:rsidRDefault="00CB69EE" w:rsidP="007D0AF2">
      <w:pPr>
        <w:spacing w:after="240" w:line="276" w:lineRule="auto"/>
        <w:jc w:val="both"/>
        <w:rPr>
          <w:sz w:val="28"/>
          <w:szCs w:val="28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2553"/>
        <w:gridCol w:w="142"/>
        <w:gridCol w:w="2948"/>
        <w:gridCol w:w="170"/>
      </w:tblGrid>
      <w:tr w:rsidR="00253434" w:rsidRPr="00234967" w:rsidTr="0025343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434" w:rsidRPr="00234967" w:rsidRDefault="00253434" w:rsidP="007D0AF2">
            <w:pPr>
              <w:rPr>
                <w:i/>
              </w:rPr>
            </w:pPr>
            <w:r w:rsidRPr="00234967">
              <w:rPr>
                <w:i/>
              </w:rPr>
              <w:t xml:space="preserve">Подпись 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434" w:rsidRPr="00234967" w:rsidRDefault="00253434" w:rsidP="007D0AF2">
            <w:pPr>
              <w:jc w:val="center"/>
              <w:rPr>
                <w:i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434" w:rsidRPr="00234967" w:rsidRDefault="00253434" w:rsidP="007D0AF2">
            <w:pPr>
              <w:jc w:val="right"/>
              <w:rPr>
                <w:i/>
              </w:rPr>
            </w:pPr>
            <w:r w:rsidRPr="00234967">
              <w:rPr>
                <w:i/>
              </w:rPr>
              <w:t>/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434" w:rsidRPr="00234967" w:rsidRDefault="00253434" w:rsidP="007D0AF2">
            <w:pPr>
              <w:jc w:val="center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434" w:rsidRPr="00234967" w:rsidRDefault="00253434" w:rsidP="007D0AF2">
            <w:pPr>
              <w:rPr>
                <w:i/>
              </w:rPr>
            </w:pPr>
            <w:r w:rsidRPr="00234967">
              <w:rPr>
                <w:i/>
              </w:rPr>
              <w:t>/</w:t>
            </w:r>
          </w:p>
        </w:tc>
      </w:tr>
    </w:tbl>
    <w:p w:rsidR="00253434" w:rsidRPr="00F762F4" w:rsidRDefault="00253434" w:rsidP="007D0AF2">
      <w:pPr>
        <w:spacing w:before="240"/>
        <w:ind w:left="567"/>
        <w:rPr>
          <w:i/>
        </w:rPr>
      </w:pPr>
      <w:r w:rsidRPr="00234967">
        <w:rPr>
          <w:i/>
        </w:rPr>
        <w:t>Дата</w:t>
      </w:r>
      <w:r w:rsidRPr="00F762F4">
        <w:rPr>
          <w:i/>
        </w:rPr>
        <w:t xml:space="preserve">  </w:t>
      </w:r>
    </w:p>
    <w:p w:rsidR="00253434" w:rsidRPr="00F762F4" w:rsidRDefault="00253434" w:rsidP="007D0AF2">
      <w:pPr>
        <w:pBdr>
          <w:top w:val="single" w:sz="4" w:space="1" w:color="auto"/>
        </w:pBdr>
        <w:ind w:left="1191" w:right="6095"/>
        <w:rPr>
          <w:i/>
          <w:sz w:val="2"/>
          <w:szCs w:val="2"/>
        </w:rPr>
      </w:pPr>
    </w:p>
    <w:p w:rsidR="00F93222" w:rsidRPr="00F762F4" w:rsidRDefault="00F93222" w:rsidP="007D0AF2">
      <w:pPr>
        <w:autoSpaceDE w:val="0"/>
        <w:autoSpaceDN w:val="0"/>
        <w:adjustRightInd w:val="0"/>
        <w:spacing w:before="240"/>
        <w:jc w:val="center"/>
        <w:rPr>
          <w:b/>
          <w:bCs/>
          <w:spacing w:val="50"/>
          <w:sz w:val="26"/>
          <w:szCs w:val="26"/>
        </w:rPr>
      </w:pPr>
    </w:p>
    <w:p w:rsidR="00234967" w:rsidRDefault="00234967" w:rsidP="007D0AF2">
      <w:pPr>
        <w:spacing w:line="276" w:lineRule="auto"/>
        <w:jc w:val="both"/>
        <w:rPr>
          <w:bCs/>
          <w:sz w:val="28"/>
          <w:szCs w:val="28"/>
        </w:rPr>
      </w:pPr>
    </w:p>
    <w:p w:rsidR="00234967" w:rsidRPr="00234967" w:rsidRDefault="00234967" w:rsidP="00234967">
      <w:pPr>
        <w:rPr>
          <w:sz w:val="28"/>
          <w:szCs w:val="28"/>
        </w:rPr>
      </w:pPr>
    </w:p>
    <w:p w:rsidR="00234967" w:rsidRPr="00234967" w:rsidRDefault="00234967" w:rsidP="00234967">
      <w:pPr>
        <w:rPr>
          <w:sz w:val="28"/>
          <w:szCs w:val="28"/>
        </w:rPr>
      </w:pPr>
    </w:p>
    <w:p w:rsidR="00234967" w:rsidRPr="00234967" w:rsidRDefault="00234967" w:rsidP="00234967">
      <w:pPr>
        <w:rPr>
          <w:sz w:val="28"/>
          <w:szCs w:val="28"/>
        </w:rPr>
      </w:pPr>
    </w:p>
    <w:p w:rsidR="00234967" w:rsidRPr="00234967" w:rsidRDefault="00234967" w:rsidP="00234967">
      <w:pPr>
        <w:rPr>
          <w:sz w:val="28"/>
          <w:szCs w:val="28"/>
        </w:rPr>
      </w:pPr>
    </w:p>
    <w:p w:rsidR="00234967" w:rsidRPr="00234967" w:rsidRDefault="00234967" w:rsidP="00234967">
      <w:pPr>
        <w:rPr>
          <w:sz w:val="28"/>
          <w:szCs w:val="28"/>
        </w:rPr>
      </w:pPr>
    </w:p>
    <w:p w:rsidR="00234967" w:rsidRPr="00234967" w:rsidRDefault="00234967" w:rsidP="00234967">
      <w:pPr>
        <w:rPr>
          <w:sz w:val="28"/>
          <w:szCs w:val="28"/>
        </w:rPr>
      </w:pPr>
    </w:p>
    <w:p w:rsidR="00234967" w:rsidRDefault="00234967" w:rsidP="00234967">
      <w:pPr>
        <w:rPr>
          <w:sz w:val="28"/>
          <w:szCs w:val="28"/>
        </w:rPr>
      </w:pPr>
    </w:p>
    <w:p w:rsidR="005A3613" w:rsidRPr="00234967" w:rsidRDefault="00234967" w:rsidP="00234967">
      <w:pPr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A3613" w:rsidRPr="00234967" w:rsidSect="00D260B1">
      <w:headerReference w:type="even" r:id="rId12"/>
      <w:headerReference w:type="default" r:id="rId13"/>
      <w:pgSz w:w="11907" w:h="16840" w:code="9"/>
      <w:pgMar w:top="851" w:right="851" w:bottom="567" w:left="1134" w:header="397" w:footer="397" w:gutter="0"/>
      <w:pgNumType w:start="1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24F" w:rsidRDefault="00A1424F">
      <w:r>
        <w:separator/>
      </w:r>
    </w:p>
  </w:endnote>
  <w:endnote w:type="continuationSeparator" w:id="0">
    <w:p w:rsidR="00A1424F" w:rsidRDefault="00A14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16E" w:rsidRDefault="005C716E" w:rsidP="00CD1B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t xml:space="preserve"> </w:t>
    </w:r>
  </w:p>
  <w:p w:rsidR="005C716E" w:rsidRDefault="005C71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24F" w:rsidRDefault="00A1424F">
      <w:r>
        <w:separator/>
      </w:r>
    </w:p>
  </w:footnote>
  <w:footnote w:type="continuationSeparator" w:id="0">
    <w:p w:rsidR="00A1424F" w:rsidRDefault="00A1424F">
      <w:r>
        <w:continuationSeparator/>
      </w:r>
    </w:p>
  </w:footnote>
  <w:footnote w:id="1">
    <w:p w:rsidR="00FB70C4" w:rsidRDefault="00FB70C4" w:rsidP="00FB70C4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proofErr w:type="gramStart"/>
      <w:r w:rsidRPr="00FB70C4">
        <w:t>Приказ Министерства здравоохранения Российской Федерации от 6 июня 2012 г. № 4н «Об утверждении номенклатурной классификации медицинских изделий» (зарегистрирован Министерством юстиции Российской Федерации 9 июля 2012 г., регистрационный № 24852) с изменениями, внесенными приказами Министерства здравоохранения Российской Федерации от 25 сентября 2014 г. № 557н (зарегистрирован Министерством юстиции Российской Федерации 17 декабря 2014 г., регистрационный № 35201) и от 7 июля 2020 г. № 686н</w:t>
      </w:r>
      <w:proofErr w:type="gramEnd"/>
      <w:r w:rsidRPr="00FB70C4">
        <w:t xml:space="preserve"> (зарегистрирован Министерством юстиции Российской Федерации 10 августа 2020 г., регистрационный № 59225).</w:t>
      </w:r>
    </w:p>
  </w:footnote>
  <w:footnote w:id="2">
    <w:p w:rsidR="00D25307" w:rsidRDefault="00D25307" w:rsidP="00035390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proofErr w:type="gramStart"/>
      <w:r w:rsidRPr="00FB70C4">
        <w:t>Приказ Министерства здравоохранения Российской Федерации от 6 июня 2012 г. № 4н «Об утверждении номенклатурной классификации медицинских изделий» (зарегистрирован Министерством юстиции Российской Федерации 9 июля 2012 г., регистрационный № 24852) с изменениями, внесенными приказами Министерства здравоохранения Российской Федерации от 25 сентября 2014 г. № 557н (зарегистрирован Министерством юстиции Российской Федерации 17 декабря 2014 г., регистрационный № 35201) и от 7 июля 2020 г. № 686н</w:t>
      </w:r>
      <w:proofErr w:type="gramEnd"/>
      <w:r w:rsidRPr="00FB70C4">
        <w:t xml:space="preserve"> (зарегистрирован Министерством юстиции Российской Федерации 10 августа 2020 г., регистрационный № 59225).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16E" w:rsidRDefault="00EF530E">
    <w:pPr>
      <w:pStyle w:val="a5"/>
      <w:jc w:val="center"/>
    </w:pPr>
    <w:r>
      <w:fldChar w:fldCharType="begin"/>
    </w:r>
    <w:r w:rsidR="005C716E">
      <w:instrText xml:space="preserve"> PAGE   \* MERGEFORMAT </w:instrText>
    </w:r>
    <w:r>
      <w:fldChar w:fldCharType="separate"/>
    </w:r>
    <w:r w:rsidR="002A44D3">
      <w:rPr>
        <w:noProof/>
      </w:rPr>
      <w:t>6</w:t>
    </w:r>
    <w:r>
      <w:fldChar w:fldCharType="end"/>
    </w:r>
  </w:p>
  <w:p w:rsidR="005C716E" w:rsidRPr="006155E3" w:rsidRDefault="005C716E" w:rsidP="006155E3">
    <w:pPr>
      <w:pStyle w:val="a5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A9" w:rsidRDefault="00EF530E">
    <w:pPr>
      <w:pStyle w:val="a5"/>
      <w:jc w:val="center"/>
    </w:pPr>
    <w:r>
      <w:fldChar w:fldCharType="begin"/>
    </w:r>
    <w:r w:rsidR="00B046A9">
      <w:instrText>PAGE   \* MERGEFORMAT</w:instrText>
    </w:r>
    <w:r>
      <w:fldChar w:fldCharType="separate"/>
    </w:r>
    <w:r w:rsidR="002A44D3" w:rsidRPr="002A44D3">
      <w:rPr>
        <w:noProof/>
        <w:lang w:val="ru-RU"/>
      </w:rPr>
      <w:t>5</w:t>
    </w:r>
    <w:r>
      <w:fldChar w:fldCharType="end"/>
    </w:r>
  </w:p>
  <w:p w:rsidR="005C716E" w:rsidRPr="00873F7D" w:rsidRDefault="005C716E" w:rsidP="00873F7D">
    <w:pPr>
      <w:pStyle w:val="a5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A9" w:rsidRDefault="00B046A9">
    <w:pPr>
      <w:pStyle w:val="a5"/>
      <w:jc w:val="center"/>
    </w:pPr>
  </w:p>
  <w:p w:rsidR="00B046A9" w:rsidRDefault="00B046A9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0B1" w:rsidRDefault="00EF530E">
    <w:pPr>
      <w:pStyle w:val="a5"/>
      <w:jc w:val="center"/>
    </w:pPr>
    <w:r>
      <w:fldChar w:fldCharType="begin"/>
    </w:r>
    <w:r w:rsidR="00D260B1">
      <w:instrText xml:space="preserve"> PAGE   \* MERGEFORMAT </w:instrText>
    </w:r>
    <w:r>
      <w:fldChar w:fldCharType="separate"/>
    </w:r>
    <w:r w:rsidR="002A44D3">
      <w:rPr>
        <w:noProof/>
      </w:rPr>
      <w:t>2</w:t>
    </w:r>
    <w:r>
      <w:fldChar w:fldCharType="end"/>
    </w:r>
  </w:p>
  <w:p w:rsidR="00D260B1" w:rsidRPr="006155E3" w:rsidRDefault="00D260B1" w:rsidP="006155E3">
    <w:pPr>
      <w:pStyle w:val="a5"/>
      <w:jc w:val="center"/>
      <w:rPr>
        <w:sz w:val="28"/>
        <w:szCs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57" w:rsidRDefault="00C41757">
    <w:pPr>
      <w:pStyle w:val="a5"/>
      <w:jc w:val="right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7A3"/>
    <w:multiLevelType w:val="hybridMultilevel"/>
    <w:tmpl w:val="6BD4021C"/>
    <w:lvl w:ilvl="0" w:tplc="31226CC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182609"/>
    <w:multiLevelType w:val="hybridMultilevel"/>
    <w:tmpl w:val="E6584B50"/>
    <w:lvl w:ilvl="0" w:tplc="31226CC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CD35F1"/>
    <w:multiLevelType w:val="hybridMultilevel"/>
    <w:tmpl w:val="9DBEE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E017497"/>
    <w:multiLevelType w:val="hybridMultilevel"/>
    <w:tmpl w:val="03C4CB14"/>
    <w:lvl w:ilvl="0" w:tplc="52ECB73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9B5251"/>
    <w:multiLevelType w:val="hybridMultilevel"/>
    <w:tmpl w:val="464A0D4E"/>
    <w:lvl w:ilvl="0" w:tplc="B050735E">
      <w:start w:val="1"/>
      <w:numFmt w:val="decimal"/>
      <w:lvlText w:val="%1)"/>
      <w:lvlJc w:val="left"/>
      <w:pPr>
        <w:ind w:left="1470" w:hanging="9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2B2797E"/>
    <w:multiLevelType w:val="hybridMultilevel"/>
    <w:tmpl w:val="0FC448F6"/>
    <w:lvl w:ilvl="0" w:tplc="BEB48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758E3"/>
    <w:multiLevelType w:val="hybridMultilevel"/>
    <w:tmpl w:val="88466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32647"/>
    <w:multiLevelType w:val="hybridMultilevel"/>
    <w:tmpl w:val="3F3C2C4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7227C5C"/>
    <w:multiLevelType w:val="hybridMultilevel"/>
    <w:tmpl w:val="FFDAF196"/>
    <w:lvl w:ilvl="0" w:tplc="31226CC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BC6E28"/>
    <w:multiLevelType w:val="hybridMultilevel"/>
    <w:tmpl w:val="CF9AE58A"/>
    <w:lvl w:ilvl="0" w:tplc="60947C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0A3485"/>
    <w:multiLevelType w:val="hybridMultilevel"/>
    <w:tmpl w:val="48EA90FE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0075B"/>
    <w:multiLevelType w:val="hybridMultilevel"/>
    <w:tmpl w:val="CD36293E"/>
    <w:lvl w:ilvl="0" w:tplc="31226CC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37F5E"/>
    <w:multiLevelType w:val="hybridMultilevel"/>
    <w:tmpl w:val="3E34E2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E240B"/>
    <w:multiLevelType w:val="hybridMultilevel"/>
    <w:tmpl w:val="021AE2EA"/>
    <w:lvl w:ilvl="0" w:tplc="31CE3692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222643"/>
    <w:multiLevelType w:val="hybridMultilevel"/>
    <w:tmpl w:val="081EDA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85B0BC7"/>
    <w:multiLevelType w:val="hybridMultilevel"/>
    <w:tmpl w:val="A418BD72"/>
    <w:lvl w:ilvl="0" w:tplc="A3989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811634"/>
    <w:multiLevelType w:val="hybridMultilevel"/>
    <w:tmpl w:val="8610BE3E"/>
    <w:lvl w:ilvl="0" w:tplc="09206BA2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A6E9E"/>
    <w:multiLevelType w:val="hybridMultilevel"/>
    <w:tmpl w:val="0AC205CE"/>
    <w:lvl w:ilvl="0" w:tplc="0302C4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EB01B9B"/>
    <w:multiLevelType w:val="hybridMultilevel"/>
    <w:tmpl w:val="464A0D4E"/>
    <w:lvl w:ilvl="0" w:tplc="B050735E">
      <w:start w:val="1"/>
      <w:numFmt w:val="decimal"/>
      <w:lvlText w:val="%1)"/>
      <w:lvlJc w:val="left"/>
      <w:pPr>
        <w:ind w:left="1470" w:hanging="9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1EF3B6C"/>
    <w:multiLevelType w:val="hybridMultilevel"/>
    <w:tmpl w:val="8CB20BE2"/>
    <w:lvl w:ilvl="0" w:tplc="FB4C1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5DD783F"/>
    <w:multiLevelType w:val="hybridMultilevel"/>
    <w:tmpl w:val="9294A806"/>
    <w:lvl w:ilvl="0" w:tplc="BD82CD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62F06"/>
    <w:multiLevelType w:val="hybridMultilevel"/>
    <w:tmpl w:val="32682BAA"/>
    <w:lvl w:ilvl="0" w:tplc="90D6DE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7A42EA5"/>
    <w:multiLevelType w:val="hybridMultilevel"/>
    <w:tmpl w:val="8A8C807C"/>
    <w:lvl w:ilvl="0" w:tplc="5038D6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9976C47"/>
    <w:multiLevelType w:val="hybridMultilevel"/>
    <w:tmpl w:val="6390EE1C"/>
    <w:lvl w:ilvl="0" w:tplc="BD82CD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B2E75F5"/>
    <w:multiLevelType w:val="hybridMultilevel"/>
    <w:tmpl w:val="88966C2A"/>
    <w:lvl w:ilvl="0" w:tplc="31226CC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C116249"/>
    <w:multiLevelType w:val="hybridMultilevel"/>
    <w:tmpl w:val="C9704D28"/>
    <w:lvl w:ilvl="0" w:tplc="B050735E">
      <w:start w:val="1"/>
      <w:numFmt w:val="decimal"/>
      <w:lvlText w:val="%1)"/>
      <w:lvlJc w:val="left"/>
      <w:pPr>
        <w:ind w:left="1470" w:hanging="9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129DD"/>
    <w:multiLevelType w:val="hybridMultilevel"/>
    <w:tmpl w:val="FFDAF196"/>
    <w:lvl w:ilvl="0" w:tplc="31226CC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6"/>
  </w:num>
  <w:num w:numId="3">
    <w:abstractNumId w:val="24"/>
  </w:num>
  <w:num w:numId="4">
    <w:abstractNumId w:val="11"/>
  </w:num>
  <w:num w:numId="5">
    <w:abstractNumId w:val="0"/>
  </w:num>
  <w:num w:numId="6">
    <w:abstractNumId w:val="4"/>
  </w:num>
  <w:num w:numId="7">
    <w:abstractNumId w:val="18"/>
  </w:num>
  <w:num w:numId="8">
    <w:abstractNumId w:val="25"/>
  </w:num>
  <w:num w:numId="9">
    <w:abstractNumId w:val="17"/>
  </w:num>
  <w:num w:numId="10">
    <w:abstractNumId w:val="19"/>
  </w:num>
  <w:num w:numId="11">
    <w:abstractNumId w:val="21"/>
  </w:num>
  <w:num w:numId="12">
    <w:abstractNumId w:val="22"/>
  </w:num>
  <w:num w:numId="13">
    <w:abstractNumId w:val="12"/>
  </w:num>
  <w:num w:numId="14">
    <w:abstractNumId w:val="10"/>
  </w:num>
  <w:num w:numId="15">
    <w:abstractNumId w:val="2"/>
  </w:num>
  <w:num w:numId="16">
    <w:abstractNumId w:val="7"/>
  </w:num>
  <w:num w:numId="17">
    <w:abstractNumId w:val="14"/>
  </w:num>
  <w:num w:numId="18">
    <w:abstractNumId w:val="6"/>
  </w:num>
  <w:num w:numId="19">
    <w:abstractNumId w:val="16"/>
  </w:num>
  <w:num w:numId="20">
    <w:abstractNumId w:val="9"/>
  </w:num>
  <w:num w:numId="21">
    <w:abstractNumId w:val="13"/>
  </w:num>
  <w:num w:numId="22">
    <w:abstractNumId w:val="23"/>
  </w:num>
  <w:num w:numId="23">
    <w:abstractNumId w:val="20"/>
  </w:num>
  <w:num w:numId="24">
    <w:abstractNumId w:val="1"/>
  </w:num>
  <w:num w:numId="25">
    <w:abstractNumId w:val="8"/>
  </w:num>
  <w:num w:numId="26">
    <w:abstractNumId w:val="3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816B9"/>
    <w:rsid w:val="00000B55"/>
    <w:rsid w:val="000013F8"/>
    <w:rsid w:val="00006485"/>
    <w:rsid w:val="00015D73"/>
    <w:rsid w:val="00017C80"/>
    <w:rsid w:val="00024F43"/>
    <w:rsid w:val="00027964"/>
    <w:rsid w:val="00035390"/>
    <w:rsid w:val="000428E4"/>
    <w:rsid w:val="00042C00"/>
    <w:rsid w:val="00045043"/>
    <w:rsid w:val="00050718"/>
    <w:rsid w:val="00050BE1"/>
    <w:rsid w:val="000576A7"/>
    <w:rsid w:val="00075B05"/>
    <w:rsid w:val="00081DB1"/>
    <w:rsid w:val="0009566C"/>
    <w:rsid w:val="000A189F"/>
    <w:rsid w:val="000A39DC"/>
    <w:rsid w:val="000A3F84"/>
    <w:rsid w:val="000B3FFA"/>
    <w:rsid w:val="000B5556"/>
    <w:rsid w:val="000C37FD"/>
    <w:rsid w:val="000C4AAC"/>
    <w:rsid w:val="000C5782"/>
    <w:rsid w:val="000D7F60"/>
    <w:rsid w:val="000E379D"/>
    <w:rsid w:val="000E4009"/>
    <w:rsid w:val="000E70B8"/>
    <w:rsid w:val="000F3B83"/>
    <w:rsid w:val="0010290A"/>
    <w:rsid w:val="00106CF5"/>
    <w:rsid w:val="00117EDF"/>
    <w:rsid w:val="0012036D"/>
    <w:rsid w:val="00123A08"/>
    <w:rsid w:val="00125508"/>
    <w:rsid w:val="00126A79"/>
    <w:rsid w:val="00136BA7"/>
    <w:rsid w:val="0014082A"/>
    <w:rsid w:val="00142CF9"/>
    <w:rsid w:val="00151A6F"/>
    <w:rsid w:val="0015378D"/>
    <w:rsid w:val="001537B1"/>
    <w:rsid w:val="00163FD9"/>
    <w:rsid w:val="001705C0"/>
    <w:rsid w:val="00171262"/>
    <w:rsid w:val="001749A9"/>
    <w:rsid w:val="001749C9"/>
    <w:rsid w:val="00174A65"/>
    <w:rsid w:val="001947F6"/>
    <w:rsid w:val="001A4F0C"/>
    <w:rsid w:val="001A70EC"/>
    <w:rsid w:val="001A73CA"/>
    <w:rsid w:val="001B5244"/>
    <w:rsid w:val="001B7CA6"/>
    <w:rsid w:val="001C4AAA"/>
    <w:rsid w:val="001C4EEF"/>
    <w:rsid w:val="001C6A20"/>
    <w:rsid w:val="001D03E0"/>
    <w:rsid w:val="001D2B6C"/>
    <w:rsid w:val="001D6D41"/>
    <w:rsid w:val="001E2533"/>
    <w:rsid w:val="001E2908"/>
    <w:rsid w:val="001E3DA2"/>
    <w:rsid w:val="001F0AB7"/>
    <w:rsid w:val="001F1895"/>
    <w:rsid w:val="00201CF9"/>
    <w:rsid w:val="0020241C"/>
    <w:rsid w:val="002061D3"/>
    <w:rsid w:val="002068C6"/>
    <w:rsid w:val="00214DBA"/>
    <w:rsid w:val="00220F1F"/>
    <w:rsid w:val="00222746"/>
    <w:rsid w:val="00222A62"/>
    <w:rsid w:val="002322C9"/>
    <w:rsid w:val="00233549"/>
    <w:rsid w:val="00234967"/>
    <w:rsid w:val="002371E7"/>
    <w:rsid w:val="0024147A"/>
    <w:rsid w:val="00242A54"/>
    <w:rsid w:val="00242AA5"/>
    <w:rsid w:val="0024326F"/>
    <w:rsid w:val="00250146"/>
    <w:rsid w:val="00253434"/>
    <w:rsid w:val="0025444E"/>
    <w:rsid w:val="002573DF"/>
    <w:rsid w:val="00257E67"/>
    <w:rsid w:val="00263172"/>
    <w:rsid w:val="00267ABF"/>
    <w:rsid w:val="00282D45"/>
    <w:rsid w:val="00283A53"/>
    <w:rsid w:val="002925E3"/>
    <w:rsid w:val="00297278"/>
    <w:rsid w:val="0029748D"/>
    <w:rsid w:val="0029763B"/>
    <w:rsid w:val="00297868"/>
    <w:rsid w:val="00297F9A"/>
    <w:rsid w:val="002A0EA2"/>
    <w:rsid w:val="002A44D3"/>
    <w:rsid w:val="002A5EC0"/>
    <w:rsid w:val="002B32A3"/>
    <w:rsid w:val="002B44C2"/>
    <w:rsid w:val="002C3079"/>
    <w:rsid w:val="002C3529"/>
    <w:rsid w:val="002C42B3"/>
    <w:rsid w:val="002D2650"/>
    <w:rsid w:val="002D28CE"/>
    <w:rsid w:val="002D2E24"/>
    <w:rsid w:val="002D3F36"/>
    <w:rsid w:val="002D736D"/>
    <w:rsid w:val="002D7559"/>
    <w:rsid w:val="002D7602"/>
    <w:rsid w:val="002E0FD8"/>
    <w:rsid w:val="003074B6"/>
    <w:rsid w:val="003076CB"/>
    <w:rsid w:val="00307730"/>
    <w:rsid w:val="00320AD3"/>
    <w:rsid w:val="00320CC0"/>
    <w:rsid w:val="00321D40"/>
    <w:rsid w:val="00325CFA"/>
    <w:rsid w:val="0032748C"/>
    <w:rsid w:val="00327F7F"/>
    <w:rsid w:val="00333B7C"/>
    <w:rsid w:val="00346109"/>
    <w:rsid w:val="00351690"/>
    <w:rsid w:val="00354DA9"/>
    <w:rsid w:val="00355609"/>
    <w:rsid w:val="00355CA3"/>
    <w:rsid w:val="003A51B9"/>
    <w:rsid w:val="003C3818"/>
    <w:rsid w:val="003D379D"/>
    <w:rsid w:val="003D3C12"/>
    <w:rsid w:val="003E1C87"/>
    <w:rsid w:val="003F1564"/>
    <w:rsid w:val="003F1933"/>
    <w:rsid w:val="003F2320"/>
    <w:rsid w:val="003F34D7"/>
    <w:rsid w:val="003F3DCA"/>
    <w:rsid w:val="00411395"/>
    <w:rsid w:val="00412B21"/>
    <w:rsid w:val="00421D66"/>
    <w:rsid w:val="004337AD"/>
    <w:rsid w:val="00445EAE"/>
    <w:rsid w:val="004474BD"/>
    <w:rsid w:val="00451233"/>
    <w:rsid w:val="00451CF7"/>
    <w:rsid w:val="004605AC"/>
    <w:rsid w:val="00460EB7"/>
    <w:rsid w:val="004652B0"/>
    <w:rsid w:val="0046709C"/>
    <w:rsid w:val="00480B97"/>
    <w:rsid w:val="00483C69"/>
    <w:rsid w:val="004946EB"/>
    <w:rsid w:val="004A53A1"/>
    <w:rsid w:val="004B229F"/>
    <w:rsid w:val="004C579D"/>
    <w:rsid w:val="004C7DB5"/>
    <w:rsid w:val="004D2CC5"/>
    <w:rsid w:val="004D5299"/>
    <w:rsid w:val="004D5330"/>
    <w:rsid w:val="004E1F08"/>
    <w:rsid w:val="004E57E8"/>
    <w:rsid w:val="004E6364"/>
    <w:rsid w:val="004F0964"/>
    <w:rsid w:val="00504350"/>
    <w:rsid w:val="00505B5F"/>
    <w:rsid w:val="00512F2F"/>
    <w:rsid w:val="0051359F"/>
    <w:rsid w:val="00524964"/>
    <w:rsid w:val="00525B5C"/>
    <w:rsid w:val="0053674D"/>
    <w:rsid w:val="005404E8"/>
    <w:rsid w:val="00541ABB"/>
    <w:rsid w:val="00551DF0"/>
    <w:rsid w:val="00554B24"/>
    <w:rsid w:val="00556FF9"/>
    <w:rsid w:val="005674E3"/>
    <w:rsid w:val="005760D3"/>
    <w:rsid w:val="00595C6C"/>
    <w:rsid w:val="005A3613"/>
    <w:rsid w:val="005A47E0"/>
    <w:rsid w:val="005B2F42"/>
    <w:rsid w:val="005B7AD4"/>
    <w:rsid w:val="005C5941"/>
    <w:rsid w:val="005C66BB"/>
    <w:rsid w:val="005C716E"/>
    <w:rsid w:val="005D15B2"/>
    <w:rsid w:val="005D37D5"/>
    <w:rsid w:val="005D7CFC"/>
    <w:rsid w:val="005E3CE1"/>
    <w:rsid w:val="0060425C"/>
    <w:rsid w:val="00605124"/>
    <w:rsid w:val="00614946"/>
    <w:rsid w:val="00614D93"/>
    <w:rsid w:val="006155E3"/>
    <w:rsid w:val="006171E6"/>
    <w:rsid w:val="00622566"/>
    <w:rsid w:val="00624B3B"/>
    <w:rsid w:val="006306D7"/>
    <w:rsid w:val="00651C85"/>
    <w:rsid w:val="00667FF9"/>
    <w:rsid w:val="006716F0"/>
    <w:rsid w:val="00673755"/>
    <w:rsid w:val="00674075"/>
    <w:rsid w:val="006806F6"/>
    <w:rsid w:val="0069111F"/>
    <w:rsid w:val="006A3AA6"/>
    <w:rsid w:val="006A60E5"/>
    <w:rsid w:val="006A7379"/>
    <w:rsid w:val="006A7668"/>
    <w:rsid w:val="006B10BF"/>
    <w:rsid w:val="006B2E72"/>
    <w:rsid w:val="006B5655"/>
    <w:rsid w:val="006D088F"/>
    <w:rsid w:val="006D5953"/>
    <w:rsid w:val="006F6C20"/>
    <w:rsid w:val="007007DC"/>
    <w:rsid w:val="00702F37"/>
    <w:rsid w:val="00703858"/>
    <w:rsid w:val="00705F42"/>
    <w:rsid w:val="00706362"/>
    <w:rsid w:val="00720696"/>
    <w:rsid w:val="00722F0B"/>
    <w:rsid w:val="00725C31"/>
    <w:rsid w:val="00726D53"/>
    <w:rsid w:val="0073583C"/>
    <w:rsid w:val="00737B74"/>
    <w:rsid w:val="007411E4"/>
    <w:rsid w:val="0074323B"/>
    <w:rsid w:val="00745687"/>
    <w:rsid w:val="00746A2E"/>
    <w:rsid w:val="00751F42"/>
    <w:rsid w:val="00786025"/>
    <w:rsid w:val="00787702"/>
    <w:rsid w:val="00796A92"/>
    <w:rsid w:val="007A40BF"/>
    <w:rsid w:val="007C3CC7"/>
    <w:rsid w:val="007D0AF2"/>
    <w:rsid w:val="007D31B1"/>
    <w:rsid w:val="007E67B8"/>
    <w:rsid w:val="007E725F"/>
    <w:rsid w:val="008027A2"/>
    <w:rsid w:val="0081398A"/>
    <w:rsid w:val="00814A2B"/>
    <w:rsid w:val="00821E93"/>
    <w:rsid w:val="00822CD5"/>
    <w:rsid w:val="00823F22"/>
    <w:rsid w:val="00830140"/>
    <w:rsid w:val="00831912"/>
    <w:rsid w:val="00831B58"/>
    <w:rsid w:val="008509BA"/>
    <w:rsid w:val="00851110"/>
    <w:rsid w:val="00853F16"/>
    <w:rsid w:val="00862559"/>
    <w:rsid w:val="00863E93"/>
    <w:rsid w:val="008645BF"/>
    <w:rsid w:val="008650A9"/>
    <w:rsid w:val="0087137F"/>
    <w:rsid w:val="00873D9D"/>
    <w:rsid w:val="00873F7D"/>
    <w:rsid w:val="00877A40"/>
    <w:rsid w:val="008805F4"/>
    <w:rsid w:val="008819B2"/>
    <w:rsid w:val="008832CD"/>
    <w:rsid w:val="00883CFC"/>
    <w:rsid w:val="008870F7"/>
    <w:rsid w:val="0088769A"/>
    <w:rsid w:val="00887A4B"/>
    <w:rsid w:val="00887F01"/>
    <w:rsid w:val="00894968"/>
    <w:rsid w:val="00894972"/>
    <w:rsid w:val="008B035F"/>
    <w:rsid w:val="008B0702"/>
    <w:rsid w:val="008B2371"/>
    <w:rsid w:val="008B5C3C"/>
    <w:rsid w:val="008B76DC"/>
    <w:rsid w:val="008C3606"/>
    <w:rsid w:val="008C6A78"/>
    <w:rsid w:val="008C75E0"/>
    <w:rsid w:val="008D4C2D"/>
    <w:rsid w:val="008E4931"/>
    <w:rsid w:val="008F3BB2"/>
    <w:rsid w:val="009014A7"/>
    <w:rsid w:val="0090571E"/>
    <w:rsid w:val="00905893"/>
    <w:rsid w:val="00911ACE"/>
    <w:rsid w:val="00920802"/>
    <w:rsid w:val="009237E2"/>
    <w:rsid w:val="00935A5D"/>
    <w:rsid w:val="0093797E"/>
    <w:rsid w:val="009446F4"/>
    <w:rsid w:val="009468B9"/>
    <w:rsid w:val="00950EE1"/>
    <w:rsid w:val="0095203C"/>
    <w:rsid w:val="00953FB8"/>
    <w:rsid w:val="00955969"/>
    <w:rsid w:val="00967384"/>
    <w:rsid w:val="00971EE7"/>
    <w:rsid w:val="009731C4"/>
    <w:rsid w:val="00974738"/>
    <w:rsid w:val="0097684D"/>
    <w:rsid w:val="00977A58"/>
    <w:rsid w:val="00985D10"/>
    <w:rsid w:val="009955C6"/>
    <w:rsid w:val="009A1F87"/>
    <w:rsid w:val="009A4303"/>
    <w:rsid w:val="009B6B7C"/>
    <w:rsid w:val="009C05A4"/>
    <w:rsid w:val="009C1325"/>
    <w:rsid w:val="009C191C"/>
    <w:rsid w:val="009C5888"/>
    <w:rsid w:val="009D54CE"/>
    <w:rsid w:val="009D7857"/>
    <w:rsid w:val="009E1639"/>
    <w:rsid w:val="009F626F"/>
    <w:rsid w:val="00A007FA"/>
    <w:rsid w:val="00A03007"/>
    <w:rsid w:val="00A0308B"/>
    <w:rsid w:val="00A0587A"/>
    <w:rsid w:val="00A1424F"/>
    <w:rsid w:val="00A21646"/>
    <w:rsid w:val="00A232B7"/>
    <w:rsid w:val="00A32AF4"/>
    <w:rsid w:val="00A51B51"/>
    <w:rsid w:val="00A55666"/>
    <w:rsid w:val="00A5572C"/>
    <w:rsid w:val="00A559C2"/>
    <w:rsid w:val="00A56534"/>
    <w:rsid w:val="00A577B0"/>
    <w:rsid w:val="00A605B7"/>
    <w:rsid w:val="00A60E74"/>
    <w:rsid w:val="00A70E53"/>
    <w:rsid w:val="00A76920"/>
    <w:rsid w:val="00A816B9"/>
    <w:rsid w:val="00A8421F"/>
    <w:rsid w:val="00A92ECD"/>
    <w:rsid w:val="00A93898"/>
    <w:rsid w:val="00A9577D"/>
    <w:rsid w:val="00A9719B"/>
    <w:rsid w:val="00A9750A"/>
    <w:rsid w:val="00A97E16"/>
    <w:rsid w:val="00AA61C7"/>
    <w:rsid w:val="00AA7843"/>
    <w:rsid w:val="00AC20E4"/>
    <w:rsid w:val="00AC3829"/>
    <w:rsid w:val="00AC5938"/>
    <w:rsid w:val="00AC7883"/>
    <w:rsid w:val="00AD2A54"/>
    <w:rsid w:val="00AD3FB8"/>
    <w:rsid w:val="00AD5BD6"/>
    <w:rsid w:val="00AD74D5"/>
    <w:rsid w:val="00AF05EF"/>
    <w:rsid w:val="00AF241E"/>
    <w:rsid w:val="00AF3989"/>
    <w:rsid w:val="00B024C6"/>
    <w:rsid w:val="00B04154"/>
    <w:rsid w:val="00B046A9"/>
    <w:rsid w:val="00B046BD"/>
    <w:rsid w:val="00B06781"/>
    <w:rsid w:val="00B1073D"/>
    <w:rsid w:val="00B25728"/>
    <w:rsid w:val="00B3109B"/>
    <w:rsid w:val="00B359D8"/>
    <w:rsid w:val="00B35B58"/>
    <w:rsid w:val="00B379F6"/>
    <w:rsid w:val="00B42F46"/>
    <w:rsid w:val="00B57642"/>
    <w:rsid w:val="00B57EB9"/>
    <w:rsid w:val="00B65E74"/>
    <w:rsid w:val="00B67ECE"/>
    <w:rsid w:val="00B74117"/>
    <w:rsid w:val="00B86812"/>
    <w:rsid w:val="00B87905"/>
    <w:rsid w:val="00B90963"/>
    <w:rsid w:val="00B90E1F"/>
    <w:rsid w:val="00B96D38"/>
    <w:rsid w:val="00BA557B"/>
    <w:rsid w:val="00BA5DCC"/>
    <w:rsid w:val="00BB00CC"/>
    <w:rsid w:val="00BB166F"/>
    <w:rsid w:val="00BB347C"/>
    <w:rsid w:val="00BB5374"/>
    <w:rsid w:val="00BB5CA3"/>
    <w:rsid w:val="00BC292F"/>
    <w:rsid w:val="00BC2957"/>
    <w:rsid w:val="00BD4F3E"/>
    <w:rsid w:val="00BD6C91"/>
    <w:rsid w:val="00BE31D5"/>
    <w:rsid w:val="00BF53B9"/>
    <w:rsid w:val="00BF5D57"/>
    <w:rsid w:val="00C01E71"/>
    <w:rsid w:val="00C0201B"/>
    <w:rsid w:val="00C02096"/>
    <w:rsid w:val="00C042F6"/>
    <w:rsid w:val="00C157B0"/>
    <w:rsid w:val="00C25FA7"/>
    <w:rsid w:val="00C30B12"/>
    <w:rsid w:val="00C312AA"/>
    <w:rsid w:val="00C32C8E"/>
    <w:rsid w:val="00C32F27"/>
    <w:rsid w:val="00C41757"/>
    <w:rsid w:val="00C438A6"/>
    <w:rsid w:val="00C46C22"/>
    <w:rsid w:val="00C5395F"/>
    <w:rsid w:val="00C56D13"/>
    <w:rsid w:val="00C57D8C"/>
    <w:rsid w:val="00C607C9"/>
    <w:rsid w:val="00C622E7"/>
    <w:rsid w:val="00C64F02"/>
    <w:rsid w:val="00C6727E"/>
    <w:rsid w:val="00C67866"/>
    <w:rsid w:val="00C67FAB"/>
    <w:rsid w:val="00C7213F"/>
    <w:rsid w:val="00C80C4F"/>
    <w:rsid w:val="00C867C5"/>
    <w:rsid w:val="00C86BDE"/>
    <w:rsid w:val="00C90C99"/>
    <w:rsid w:val="00CA33E9"/>
    <w:rsid w:val="00CA3938"/>
    <w:rsid w:val="00CA6846"/>
    <w:rsid w:val="00CA685C"/>
    <w:rsid w:val="00CA6914"/>
    <w:rsid w:val="00CB31BD"/>
    <w:rsid w:val="00CB4B14"/>
    <w:rsid w:val="00CB5C72"/>
    <w:rsid w:val="00CB69EE"/>
    <w:rsid w:val="00CB7597"/>
    <w:rsid w:val="00CC2A89"/>
    <w:rsid w:val="00CC73F6"/>
    <w:rsid w:val="00CD08D2"/>
    <w:rsid w:val="00CD1B95"/>
    <w:rsid w:val="00CE36A7"/>
    <w:rsid w:val="00CE7536"/>
    <w:rsid w:val="00CE7E50"/>
    <w:rsid w:val="00CF3B44"/>
    <w:rsid w:val="00CF46BD"/>
    <w:rsid w:val="00CF5C05"/>
    <w:rsid w:val="00CF69B2"/>
    <w:rsid w:val="00D019EC"/>
    <w:rsid w:val="00D10684"/>
    <w:rsid w:val="00D10734"/>
    <w:rsid w:val="00D13580"/>
    <w:rsid w:val="00D25307"/>
    <w:rsid w:val="00D260B1"/>
    <w:rsid w:val="00D36F59"/>
    <w:rsid w:val="00D370C3"/>
    <w:rsid w:val="00D42824"/>
    <w:rsid w:val="00D43D5C"/>
    <w:rsid w:val="00D46E1A"/>
    <w:rsid w:val="00D4702A"/>
    <w:rsid w:val="00D510A0"/>
    <w:rsid w:val="00D56851"/>
    <w:rsid w:val="00D57BCD"/>
    <w:rsid w:val="00D76E80"/>
    <w:rsid w:val="00D7730E"/>
    <w:rsid w:val="00D90F6E"/>
    <w:rsid w:val="00D9267F"/>
    <w:rsid w:val="00DA2110"/>
    <w:rsid w:val="00DA3480"/>
    <w:rsid w:val="00DA42D9"/>
    <w:rsid w:val="00DA69F1"/>
    <w:rsid w:val="00DB2BD2"/>
    <w:rsid w:val="00DB3A99"/>
    <w:rsid w:val="00DB3EA6"/>
    <w:rsid w:val="00DB4439"/>
    <w:rsid w:val="00DB554A"/>
    <w:rsid w:val="00DB692E"/>
    <w:rsid w:val="00DC098E"/>
    <w:rsid w:val="00DC4335"/>
    <w:rsid w:val="00DD022C"/>
    <w:rsid w:val="00DD06DB"/>
    <w:rsid w:val="00DD219C"/>
    <w:rsid w:val="00DD270D"/>
    <w:rsid w:val="00DD4353"/>
    <w:rsid w:val="00DD4A52"/>
    <w:rsid w:val="00DE290D"/>
    <w:rsid w:val="00DF12B2"/>
    <w:rsid w:val="00DF3A1B"/>
    <w:rsid w:val="00DF7840"/>
    <w:rsid w:val="00E04581"/>
    <w:rsid w:val="00E219C7"/>
    <w:rsid w:val="00E32666"/>
    <w:rsid w:val="00E34D09"/>
    <w:rsid w:val="00E36E72"/>
    <w:rsid w:val="00E40AB7"/>
    <w:rsid w:val="00E422E7"/>
    <w:rsid w:val="00E42337"/>
    <w:rsid w:val="00E4351F"/>
    <w:rsid w:val="00E44B0D"/>
    <w:rsid w:val="00E50063"/>
    <w:rsid w:val="00E52E84"/>
    <w:rsid w:val="00E53072"/>
    <w:rsid w:val="00E54451"/>
    <w:rsid w:val="00E54ACC"/>
    <w:rsid w:val="00E621E8"/>
    <w:rsid w:val="00E66717"/>
    <w:rsid w:val="00E7081C"/>
    <w:rsid w:val="00E8546C"/>
    <w:rsid w:val="00E9087D"/>
    <w:rsid w:val="00E908BC"/>
    <w:rsid w:val="00E91605"/>
    <w:rsid w:val="00E92149"/>
    <w:rsid w:val="00E94993"/>
    <w:rsid w:val="00E94A59"/>
    <w:rsid w:val="00EA13E1"/>
    <w:rsid w:val="00EA4A75"/>
    <w:rsid w:val="00EB5A0E"/>
    <w:rsid w:val="00EF3F17"/>
    <w:rsid w:val="00EF530E"/>
    <w:rsid w:val="00EF54A3"/>
    <w:rsid w:val="00EF605B"/>
    <w:rsid w:val="00F0187D"/>
    <w:rsid w:val="00F038D5"/>
    <w:rsid w:val="00F070FD"/>
    <w:rsid w:val="00F2149D"/>
    <w:rsid w:val="00F2437D"/>
    <w:rsid w:val="00F25AB8"/>
    <w:rsid w:val="00F2749E"/>
    <w:rsid w:val="00F30639"/>
    <w:rsid w:val="00F3668F"/>
    <w:rsid w:val="00F408EE"/>
    <w:rsid w:val="00F42E6D"/>
    <w:rsid w:val="00F44850"/>
    <w:rsid w:val="00F44B34"/>
    <w:rsid w:val="00F4541F"/>
    <w:rsid w:val="00F54823"/>
    <w:rsid w:val="00F57317"/>
    <w:rsid w:val="00F60095"/>
    <w:rsid w:val="00F64067"/>
    <w:rsid w:val="00F73312"/>
    <w:rsid w:val="00F75DD0"/>
    <w:rsid w:val="00F762F4"/>
    <w:rsid w:val="00F93222"/>
    <w:rsid w:val="00F932FA"/>
    <w:rsid w:val="00F95796"/>
    <w:rsid w:val="00FA3A59"/>
    <w:rsid w:val="00FA645D"/>
    <w:rsid w:val="00FA6E7F"/>
    <w:rsid w:val="00FB13A4"/>
    <w:rsid w:val="00FB4331"/>
    <w:rsid w:val="00FB70C4"/>
    <w:rsid w:val="00FB75BC"/>
    <w:rsid w:val="00FC3C30"/>
    <w:rsid w:val="00FC42C4"/>
    <w:rsid w:val="00FD0ED5"/>
    <w:rsid w:val="00FD5213"/>
    <w:rsid w:val="00FD63DA"/>
    <w:rsid w:val="00FE0B0B"/>
    <w:rsid w:val="00FE0C3C"/>
    <w:rsid w:val="00FE216B"/>
    <w:rsid w:val="00FF0620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6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F16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53F16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3B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816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E621E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705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853F16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853F16"/>
    <w:rPr>
      <w:b/>
      <w:bCs/>
      <w:sz w:val="28"/>
      <w:szCs w:val="24"/>
      <w:lang w:val="ru-RU" w:eastAsia="ru-RU" w:bidi="ar-SA"/>
    </w:rPr>
  </w:style>
  <w:style w:type="character" w:styleId="a4">
    <w:name w:val="Hyperlink"/>
    <w:rsid w:val="002C42B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B3A99"/>
    <w:pPr>
      <w:tabs>
        <w:tab w:val="center" w:pos="4677"/>
        <w:tab w:val="right" w:pos="9355"/>
      </w:tabs>
    </w:pPr>
    <w:rPr>
      <w:lang/>
    </w:rPr>
  </w:style>
  <w:style w:type="paragraph" w:styleId="a7">
    <w:name w:val="footer"/>
    <w:basedOn w:val="a"/>
    <w:rsid w:val="00DB3A9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B3A99"/>
  </w:style>
  <w:style w:type="character" w:customStyle="1" w:styleId="a6">
    <w:name w:val="Верхний колонтитул Знак"/>
    <w:link w:val="a5"/>
    <w:uiPriority w:val="99"/>
    <w:rsid w:val="00FE0B0B"/>
    <w:rPr>
      <w:sz w:val="24"/>
      <w:szCs w:val="24"/>
    </w:rPr>
  </w:style>
  <w:style w:type="paragraph" w:styleId="a9">
    <w:name w:val="endnote text"/>
    <w:basedOn w:val="a"/>
    <w:link w:val="aa"/>
    <w:rsid w:val="009E1639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9E1639"/>
  </w:style>
  <w:style w:type="character" w:styleId="ab">
    <w:name w:val="endnote reference"/>
    <w:rsid w:val="009E1639"/>
    <w:rPr>
      <w:vertAlign w:val="superscript"/>
    </w:rPr>
  </w:style>
  <w:style w:type="paragraph" w:styleId="ac">
    <w:name w:val="footnote text"/>
    <w:basedOn w:val="a"/>
    <w:link w:val="ad"/>
    <w:rsid w:val="009E1639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9E1639"/>
  </w:style>
  <w:style w:type="character" w:styleId="ae">
    <w:name w:val="footnote reference"/>
    <w:rsid w:val="009E1639"/>
    <w:rPr>
      <w:vertAlign w:val="superscript"/>
    </w:rPr>
  </w:style>
  <w:style w:type="paragraph" w:styleId="af">
    <w:name w:val="List Paragraph"/>
    <w:basedOn w:val="a"/>
    <w:uiPriority w:val="34"/>
    <w:qFormat/>
    <w:rsid w:val="000A189F"/>
    <w:pPr>
      <w:ind w:left="720"/>
      <w:contextualSpacing/>
    </w:pPr>
  </w:style>
  <w:style w:type="table" w:styleId="af0">
    <w:name w:val="Table Grid"/>
    <w:basedOn w:val="a1"/>
    <w:uiPriority w:val="59"/>
    <w:rsid w:val="00D253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C38DE-EE8B-47C2-8B87-CF92ED49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 оценки соответствия в форме технических испытаний, токсикологических исследований, клинических испытаний медицинских изделий в целях их государственной регистрации</vt:lpstr>
    </vt:vector>
  </TitlesOfParts>
  <Company>Microsoft</Company>
  <LinksUpToDate>false</LinksUpToDate>
  <CharactersWithSpaces>17229</CharactersWithSpaces>
  <SharedDoc>false</SharedDoc>
  <HLinks>
    <vt:vector size="6" baseType="variant"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 оценки соответствия в форме технических испытаний, токсикологических исследований, клинических испытаний медицинских изделий в целях их государственной регистрации</dc:title>
  <dc:creator>GoryavinaUN</dc:creator>
  <cp:lastModifiedBy>администратор4</cp:lastModifiedBy>
  <cp:revision>2</cp:revision>
  <cp:lastPrinted>2023-08-24T13:40:00Z</cp:lastPrinted>
  <dcterms:created xsi:type="dcterms:W3CDTF">2023-09-18T05:47:00Z</dcterms:created>
  <dcterms:modified xsi:type="dcterms:W3CDTF">2023-09-18T05:47:00Z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Правительство Российской Федерации_x000d_
</vt:lpwstr>
  </property>
  <property fmtid="{D5CDD505-2E9C-101B-9397-08002B2CF9AE}" pid="3" name="Подписант_должность">
    <vt:lpwstr>Первый заместитель Министра</vt:lpwstr>
  </property>
  <property fmtid="{D5CDD505-2E9C-101B-9397-08002B2CF9AE}" pid="4" name="Подписант_ФИО">
    <vt:lpwstr>В. С. Фисенко</vt:lpwstr>
  </property>
  <property fmtid="{D5CDD505-2E9C-101B-9397-08002B2CF9AE}" pid="5" name="Исполнитель_1">
    <vt:lpwstr>Лядова Валерия Евгеньевна вн. 2530</vt:lpwstr>
  </property>
  <property fmtid="{D5CDD505-2E9C-101B-9397-08002B2CF9AE}" pid="6" name="Исполнитель_2">
    <vt:lpwstr>Лядова Валерия Евгеньевна 25-3. Отдел регулирования обращения медицинских изделий Начальник отдела вн. 2530</vt:lpwstr>
  </property>
</Properties>
</file>