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15" w:rsidRPr="006944E5" w:rsidRDefault="003E5915" w:rsidP="00EF2772">
      <w:pPr>
        <w:pStyle w:val="1"/>
        <w:ind w:firstLine="4820"/>
        <w:jc w:val="right"/>
        <w:rPr>
          <w:b/>
          <w:sz w:val="24"/>
          <w:szCs w:val="24"/>
        </w:rPr>
      </w:pPr>
      <w:r w:rsidRPr="006944E5">
        <w:rPr>
          <w:b/>
          <w:sz w:val="24"/>
          <w:szCs w:val="24"/>
        </w:rPr>
        <w:t xml:space="preserve">Приложение </w:t>
      </w:r>
      <w:r w:rsidR="006944E5">
        <w:rPr>
          <w:b/>
          <w:sz w:val="24"/>
          <w:szCs w:val="24"/>
        </w:rPr>
        <w:t>5</w:t>
      </w:r>
    </w:p>
    <w:p w:rsidR="003E5915" w:rsidRPr="006944E5" w:rsidRDefault="003E5915" w:rsidP="00EF2772">
      <w:pPr>
        <w:pStyle w:val="1"/>
        <w:tabs>
          <w:tab w:val="left" w:pos="6804"/>
        </w:tabs>
        <w:ind w:firstLine="4820"/>
        <w:jc w:val="right"/>
        <w:rPr>
          <w:sz w:val="24"/>
          <w:szCs w:val="24"/>
        </w:rPr>
      </w:pPr>
      <w:r w:rsidRPr="006944E5">
        <w:rPr>
          <w:sz w:val="24"/>
          <w:szCs w:val="24"/>
        </w:rPr>
        <w:t>к Тарифному соглашению</w:t>
      </w:r>
    </w:p>
    <w:p w:rsidR="003E5915" w:rsidRPr="006944E5" w:rsidRDefault="003E5915" w:rsidP="003E5915">
      <w:pPr>
        <w:pStyle w:val="1"/>
        <w:tabs>
          <w:tab w:val="left" w:pos="6804"/>
        </w:tabs>
        <w:ind w:firstLine="6237"/>
        <w:jc w:val="right"/>
        <w:rPr>
          <w:sz w:val="24"/>
          <w:szCs w:val="24"/>
        </w:rPr>
      </w:pPr>
    </w:p>
    <w:p w:rsidR="003E5915" w:rsidRPr="006944E5" w:rsidRDefault="003E5915" w:rsidP="003E5915">
      <w:pPr>
        <w:jc w:val="center"/>
        <w:rPr>
          <w:b/>
          <w:bCs/>
        </w:rPr>
      </w:pPr>
      <w:r w:rsidRPr="006944E5">
        <w:rPr>
          <w:b/>
          <w:bCs/>
        </w:rPr>
        <w:t xml:space="preserve">Порядок </w:t>
      </w:r>
      <w:r w:rsidR="003E0BC3" w:rsidRPr="006944E5">
        <w:rPr>
          <w:b/>
          <w:bCs/>
        </w:rPr>
        <w:t>определения стоимости</w:t>
      </w:r>
      <w:r w:rsidR="00E84CBC" w:rsidRPr="006944E5">
        <w:rPr>
          <w:b/>
          <w:bCs/>
        </w:rPr>
        <w:t xml:space="preserve"> </w:t>
      </w:r>
      <w:r w:rsidR="007E259C" w:rsidRPr="006944E5">
        <w:rPr>
          <w:b/>
          <w:bCs/>
        </w:rPr>
        <w:t>скорой медицинской помощи</w:t>
      </w:r>
    </w:p>
    <w:p w:rsidR="003E5915" w:rsidRPr="006944E5" w:rsidRDefault="003E5915" w:rsidP="003E5915">
      <w:pPr>
        <w:jc w:val="center"/>
        <w:rPr>
          <w:b/>
          <w:bCs/>
        </w:rPr>
      </w:pPr>
    </w:p>
    <w:p w:rsidR="00011425" w:rsidRPr="006944E5" w:rsidRDefault="00E64FEE" w:rsidP="00E64FEE">
      <w:pPr>
        <w:pStyle w:val="a3"/>
        <w:ind w:firstLine="709"/>
        <w:rPr>
          <w:bCs/>
          <w:sz w:val="24"/>
        </w:rPr>
      </w:pPr>
      <w:r w:rsidRPr="006944E5">
        <w:rPr>
          <w:bCs/>
          <w:sz w:val="24"/>
        </w:rPr>
        <w:t>1. </w:t>
      </w:r>
      <w:r w:rsidR="00011425" w:rsidRPr="006944E5">
        <w:rPr>
          <w:bCs/>
          <w:sz w:val="24"/>
        </w:rPr>
        <w:t xml:space="preserve">При оплате скорой медицинской помощи применяется два способа оплаты медицинской помощи – по </w:t>
      </w:r>
      <w:proofErr w:type="spellStart"/>
      <w:r w:rsidR="00011425" w:rsidRPr="006944E5">
        <w:rPr>
          <w:bCs/>
          <w:sz w:val="24"/>
        </w:rPr>
        <w:t>подушевому</w:t>
      </w:r>
      <w:proofErr w:type="spellEnd"/>
      <w:r w:rsidR="00011425" w:rsidRPr="006944E5">
        <w:rPr>
          <w:bCs/>
          <w:sz w:val="24"/>
        </w:rPr>
        <w:t xml:space="preserve"> принципу финансирования и за вызов скорой медицинской помощи.</w:t>
      </w:r>
    </w:p>
    <w:p w:rsidR="001F47DD" w:rsidRPr="006944E5" w:rsidRDefault="00E64FEE" w:rsidP="00E64FEE">
      <w:pPr>
        <w:pStyle w:val="a3"/>
        <w:ind w:firstLine="709"/>
        <w:rPr>
          <w:bCs/>
          <w:color w:val="000000"/>
          <w:sz w:val="24"/>
        </w:rPr>
      </w:pPr>
      <w:r w:rsidRPr="006944E5">
        <w:rPr>
          <w:bCs/>
          <w:color w:val="000000"/>
          <w:sz w:val="24"/>
        </w:rPr>
        <w:t>П</w:t>
      </w:r>
      <w:r w:rsidR="001F47DD" w:rsidRPr="006944E5">
        <w:rPr>
          <w:bCs/>
          <w:color w:val="000000"/>
          <w:sz w:val="24"/>
        </w:rPr>
        <w:t xml:space="preserve">о </w:t>
      </w:r>
      <w:proofErr w:type="spellStart"/>
      <w:r w:rsidR="001F47DD" w:rsidRPr="006944E5">
        <w:rPr>
          <w:bCs/>
          <w:color w:val="000000"/>
          <w:sz w:val="24"/>
        </w:rPr>
        <w:t>подушевому</w:t>
      </w:r>
      <w:proofErr w:type="spellEnd"/>
      <w:r w:rsidR="001F47DD" w:rsidRPr="006944E5">
        <w:rPr>
          <w:bCs/>
          <w:color w:val="000000"/>
          <w:sz w:val="24"/>
        </w:rPr>
        <w:t xml:space="preserve"> принципу финансирования </w:t>
      </w:r>
      <w:r w:rsidRPr="006944E5">
        <w:rPr>
          <w:bCs/>
          <w:color w:val="000000"/>
          <w:sz w:val="24"/>
        </w:rPr>
        <w:t>СМО осуществляется оплата скорой медицинской помощи, оказанной лицам, получившим полис обязательного медицинского страхования на территории Новосибирской области, а также лиц, не застрахованных по обязательному медицинскому страхованию, осуществляется в</w:t>
      </w:r>
      <w:r w:rsidR="001F47DD" w:rsidRPr="006944E5">
        <w:rPr>
          <w:bCs/>
          <w:color w:val="000000"/>
          <w:sz w:val="24"/>
        </w:rPr>
        <w:t xml:space="preserve"> пределах планового размера финансирования, определенного для медицинской организации.</w:t>
      </w:r>
    </w:p>
    <w:p w:rsidR="001F47DD" w:rsidRPr="006944E5" w:rsidRDefault="001F47DD" w:rsidP="006B01E7">
      <w:pPr>
        <w:ind w:firstLine="709"/>
        <w:jc w:val="both"/>
        <w:rPr>
          <w:kern w:val="24"/>
        </w:rPr>
      </w:pPr>
      <w:r w:rsidRPr="006944E5">
        <w:rPr>
          <w:bCs/>
          <w:color w:val="000000"/>
        </w:rPr>
        <w:t>Оплата скорой медицинской помощи, оказанной гражданам, застрахованным на территории других субъектов Российской Федерации, в медицинских организациях, работающих в системе ОМС Новосибирской области, производится по утвержденному тарифу</w:t>
      </w:r>
      <w:r w:rsidRPr="006944E5">
        <w:rPr>
          <w:kern w:val="24"/>
        </w:rPr>
        <w:t xml:space="preserve"> за вызов скорой медицин</w:t>
      </w:r>
      <w:r w:rsidR="003176C0" w:rsidRPr="006944E5">
        <w:rPr>
          <w:kern w:val="24"/>
        </w:rPr>
        <w:t xml:space="preserve">ской помощи, в соответствии с </w:t>
      </w:r>
      <w:r w:rsidR="00C73E95" w:rsidRPr="006944E5">
        <w:rPr>
          <w:kern w:val="24"/>
        </w:rPr>
        <w:t>Т</w:t>
      </w:r>
      <w:r w:rsidR="00303F02" w:rsidRPr="006944E5">
        <w:rPr>
          <w:kern w:val="24"/>
        </w:rPr>
        <w:t>аблицей 1</w:t>
      </w:r>
      <w:r w:rsidRPr="006944E5">
        <w:rPr>
          <w:kern w:val="24"/>
        </w:rPr>
        <w:t xml:space="preserve">. </w:t>
      </w:r>
    </w:p>
    <w:p w:rsidR="001F47DD" w:rsidRPr="006944E5" w:rsidRDefault="001F47DD" w:rsidP="006B01E7">
      <w:pPr>
        <w:ind w:firstLine="709"/>
        <w:jc w:val="both"/>
      </w:pPr>
      <w:r w:rsidRPr="006944E5">
        <w:rPr>
          <w:bCs/>
          <w:color w:val="000000"/>
        </w:rPr>
        <w:t>2. </w:t>
      </w:r>
      <w:r w:rsidRPr="006944E5">
        <w:t xml:space="preserve">Средства </w:t>
      </w:r>
      <w:proofErr w:type="spellStart"/>
      <w:r w:rsidRPr="006944E5">
        <w:t>подушевого</w:t>
      </w:r>
      <w:proofErr w:type="spellEnd"/>
      <w:r w:rsidRPr="006944E5">
        <w:t xml:space="preserve"> финансирования используются </w:t>
      </w:r>
      <w:proofErr w:type="gramStart"/>
      <w:r w:rsidRPr="006944E5">
        <w:t>на компенсацию затрат за оказанную скорую медицинскую помощь в части расходов на оплат</w:t>
      </w:r>
      <w:r w:rsidR="00011425" w:rsidRPr="006944E5">
        <w:t>у</w:t>
      </w:r>
      <w:proofErr w:type="gramEnd"/>
      <w:r w:rsidRPr="006944E5">
        <w:t xml:space="preserve"> труда,</w:t>
      </w:r>
      <w:r w:rsidR="003176C0" w:rsidRPr="006944E5">
        <w:t xml:space="preserve"> </w:t>
      </w:r>
      <w:r w:rsidRPr="006944E5">
        <w:rPr>
          <w:snapToGrid w:val="0"/>
        </w:rPr>
        <w:t>медикаменты,</w:t>
      </w:r>
      <w:r w:rsidRPr="006944E5">
        <w:t xml:space="preserve"> перевязочные средства и медицинский инструментарий</w:t>
      </w:r>
      <w:r w:rsidRPr="006944E5">
        <w:rPr>
          <w:snapToGrid w:val="0"/>
        </w:rPr>
        <w:t>, мягкий инвентарь</w:t>
      </w:r>
      <w:r w:rsidRPr="006944E5">
        <w:t xml:space="preserve">, содержание медицинской организации. </w:t>
      </w:r>
    </w:p>
    <w:p w:rsidR="001F47DD" w:rsidRPr="006944E5" w:rsidRDefault="001F47DD" w:rsidP="006B01E7">
      <w:pPr>
        <w:pStyle w:val="a3"/>
        <w:ind w:firstLine="709"/>
        <w:rPr>
          <w:sz w:val="24"/>
        </w:rPr>
      </w:pPr>
      <w:r w:rsidRPr="006944E5">
        <w:rPr>
          <w:bCs/>
          <w:sz w:val="24"/>
        </w:rPr>
        <w:t xml:space="preserve">3. Финансирование медицинских организаций производится по дифференцированным месячным </w:t>
      </w:r>
      <w:proofErr w:type="spellStart"/>
      <w:r w:rsidRPr="006944E5">
        <w:rPr>
          <w:bCs/>
          <w:sz w:val="24"/>
        </w:rPr>
        <w:t>подушевым</w:t>
      </w:r>
      <w:proofErr w:type="spellEnd"/>
      <w:r w:rsidRPr="006944E5">
        <w:rPr>
          <w:bCs/>
          <w:sz w:val="24"/>
        </w:rPr>
        <w:t xml:space="preserve"> нормативам, рассчитанным на основе </w:t>
      </w:r>
      <w:r w:rsidRPr="006944E5">
        <w:rPr>
          <w:bCs/>
          <w:color w:val="000000"/>
          <w:sz w:val="24"/>
        </w:rPr>
        <w:t xml:space="preserve">планового годового размера финансирования, определенного </w:t>
      </w:r>
      <w:r w:rsidR="00011425" w:rsidRPr="006944E5">
        <w:rPr>
          <w:bCs/>
          <w:color w:val="000000"/>
          <w:sz w:val="24"/>
        </w:rPr>
        <w:t xml:space="preserve">Комиссией </w:t>
      </w:r>
      <w:r w:rsidRPr="006944E5">
        <w:rPr>
          <w:bCs/>
          <w:color w:val="000000"/>
          <w:sz w:val="24"/>
        </w:rPr>
        <w:t>для каждой медицинской организации.</w:t>
      </w:r>
    </w:p>
    <w:p w:rsidR="001F47DD" w:rsidRPr="006944E5" w:rsidRDefault="001F47DD" w:rsidP="006B01E7">
      <w:pPr>
        <w:pStyle w:val="a3"/>
        <w:ind w:firstLine="709"/>
        <w:rPr>
          <w:color w:val="FF0000"/>
          <w:sz w:val="24"/>
        </w:rPr>
      </w:pPr>
      <w:r w:rsidRPr="006944E5">
        <w:rPr>
          <w:sz w:val="24"/>
        </w:rPr>
        <w:t xml:space="preserve">Дифференцированный месячный </w:t>
      </w:r>
      <w:proofErr w:type="spellStart"/>
      <w:r w:rsidRPr="006944E5">
        <w:rPr>
          <w:sz w:val="24"/>
        </w:rPr>
        <w:t>подушевой</w:t>
      </w:r>
      <w:proofErr w:type="spellEnd"/>
      <w:r w:rsidRPr="006944E5">
        <w:rPr>
          <w:sz w:val="24"/>
        </w:rPr>
        <w:t xml:space="preserve"> норматив финансирования скорой медицинской помощи, на 1-го застрахованного (</w:t>
      </w:r>
      <w:proofErr w:type="spellStart"/>
      <w:r w:rsidRPr="006944E5">
        <w:rPr>
          <w:sz w:val="24"/>
        </w:rPr>
        <w:t>Дн</w:t>
      </w:r>
      <w:proofErr w:type="gramStart"/>
      <w:r w:rsidRPr="006944E5">
        <w:rPr>
          <w:sz w:val="24"/>
          <w:lang w:val="en-US"/>
        </w:rPr>
        <w:t>i</w:t>
      </w:r>
      <w:proofErr w:type="spellEnd"/>
      <w:proofErr w:type="gramEnd"/>
      <w:r w:rsidRPr="006944E5">
        <w:rPr>
          <w:sz w:val="24"/>
        </w:rPr>
        <w:t>)</w:t>
      </w:r>
      <w:r w:rsidRPr="006944E5">
        <w:rPr>
          <w:color w:val="000000"/>
          <w:sz w:val="24"/>
        </w:rPr>
        <w:t xml:space="preserve"> рассчитывается </w:t>
      </w:r>
      <w:r w:rsidRPr="006944E5">
        <w:rPr>
          <w:sz w:val="24"/>
        </w:rPr>
        <w:t xml:space="preserve"> следующим образом:</w:t>
      </w:r>
    </w:p>
    <w:p w:rsidR="001F47DD" w:rsidRPr="006944E5" w:rsidRDefault="001F47DD" w:rsidP="006B01E7">
      <w:pPr>
        <w:pStyle w:val="a3"/>
        <w:ind w:firstLine="709"/>
        <w:rPr>
          <w:sz w:val="24"/>
        </w:rPr>
      </w:pPr>
    </w:p>
    <w:p w:rsidR="001F47DD" w:rsidRPr="006944E5" w:rsidRDefault="001F47DD" w:rsidP="006B01E7">
      <w:pPr>
        <w:pStyle w:val="a3"/>
        <w:ind w:firstLine="709"/>
        <w:rPr>
          <w:sz w:val="24"/>
        </w:rPr>
      </w:pPr>
      <w:proofErr w:type="spellStart"/>
      <w:r w:rsidRPr="006944E5">
        <w:rPr>
          <w:sz w:val="24"/>
        </w:rPr>
        <w:t>Дн</w:t>
      </w:r>
      <w:proofErr w:type="gramStart"/>
      <w:r w:rsidRPr="006944E5">
        <w:rPr>
          <w:sz w:val="24"/>
          <w:lang w:val="en-US"/>
        </w:rPr>
        <w:t>i</w:t>
      </w:r>
      <w:proofErr w:type="spellEnd"/>
      <w:proofErr w:type="gramEnd"/>
      <w:r w:rsidRPr="006944E5">
        <w:rPr>
          <w:sz w:val="24"/>
        </w:rPr>
        <w:t xml:space="preserve"> = </w:t>
      </w:r>
      <w:proofErr w:type="spellStart"/>
      <w:r w:rsidRPr="006944E5">
        <w:rPr>
          <w:sz w:val="24"/>
        </w:rPr>
        <w:t>Сфдмп</w:t>
      </w:r>
      <w:r w:rsidRPr="006944E5">
        <w:rPr>
          <w:sz w:val="24"/>
          <w:lang w:val="en-US"/>
        </w:rPr>
        <w:t>i</w:t>
      </w:r>
      <w:proofErr w:type="spellEnd"/>
      <w:r w:rsidRPr="006944E5">
        <w:rPr>
          <w:sz w:val="24"/>
        </w:rPr>
        <w:t xml:space="preserve">/ </w:t>
      </w:r>
      <w:proofErr w:type="spellStart"/>
      <w:r w:rsidRPr="006944E5">
        <w:rPr>
          <w:sz w:val="24"/>
        </w:rPr>
        <w:t>Чi</w:t>
      </w:r>
      <w:proofErr w:type="spellEnd"/>
      <w:r w:rsidRPr="006944E5">
        <w:rPr>
          <w:sz w:val="24"/>
        </w:rPr>
        <w:t xml:space="preserve"> /12</w:t>
      </w:r>
      <w:r w:rsidRPr="006944E5">
        <w:rPr>
          <w:sz w:val="24"/>
        </w:rPr>
        <w:tab/>
      </w:r>
      <w:r w:rsidRPr="006944E5">
        <w:rPr>
          <w:sz w:val="24"/>
        </w:rPr>
        <w:tab/>
      </w:r>
      <w:r w:rsidRPr="006944E5">
        <w:rPr>
          <w:sz w:val="24"/>
        </w:rPr>
        <w:tab/>
        <w:t>(1), где</w:t>
      </w:r>
    </w:p>
    <w:p w:rsidR="001F47DD" w:rsidRPr="006944E5" w:rsidRDefault="001F47DD" w:rsidP="006B01E7">
      <w:pPr>
        <w:pStyle w:val="a3"/>
        <w:ind w:firstLine="709"/>
        <w:rPr>
          <w:sz w:val="24"/>
        </w:rPr>
      </w:pPr>
    </w:p>
    <w:p w:rsidR="001F47DD" w:rsidRPr="006944E5" w:rsidRDefault="001F47DD" w:rsidP="006B01E7">
      <w:pPr>
        <w:pStyle w:val="a3"/>
        <w:ind w:firstLine="709"/>
        <w:rPr>
          <w:bCs/>
          <w:color w:val="000000"/>
          <w:sz w:val="24"/>
        </w:rPr>
      </w:pPr>
      <w:proofErr w:type="spellStart"/>
      <w:r w:rsidRPr="006944E5">
        <w:rPr>
          <w:sz w:val="24"/>
        </w:rPr>
        <w:t>Сфдмп</w:t>
      </w:r>
      <w:proofErr w:type="gramStart"/>
      <w:r w:rsidRPr="006944E5">
        <w:rPr>
          <w:sz w:val="24"/>
          <w:lang w:val="en-US"/>
        </w:rPr>
        <w:t>i</w:t>
      </w:r>
      <w:proofErr w:type="spellEnd"/>
      <w:proofErr w:type="gramEnd"/>
      <w:r w:rsidRPr="006944E5">
        <w:rPr>
          <w:sz w:val="24"/>
        </w:rPr>
        <w:t> – плановая сумма</w:t>
      </w:r>
      <w:r w:rsidRPr="006944E5">
        <w:rPr>
          <w:bCs/>
          <w:color w:val="000000"/>
          <w:sz w:val="24"/>
        </w:rPr>
        <w:t xml:space="preserve"> финансирования</w:t>
      </w:r>
      <w:r w:rsidR="00011425" w:rsidRPr="006944E5">
        <w:rPr>
          <w:bCs/>
          <w:color w:val="000000"/>
          <w:sz w:val="24"/>
        </w:rPr>
        <w:t xml:space="preserve"> </w:t>
      </w:r>
      <w:r w:rsidRPr="006944E5">
        <w:rPr>
          <w:bCs/>
          <w:color w:val="000000"/>
          <w:sz w:val="24"/>
        </w:rPr>
        <w:t xml:space="preserve">для </w:t>
      </w:r>
      <w:proofErr w:type="spellStart"/>
      <w:r w:rsidRPr="006944E5">
        <w:rPr>
          <w:sz w:val="24"/>
          <w:lang w:val="en-US"/>
        </w:rPr>
        <w:t>i</w:t>
      </w:r>
      <w:proofErr w:type="spellEnd"/>
      <w:r w:rsidRPr="006944E5">
        <w:rPr>
          <w:sz w:val="24"/>
        </w:rPr>
        <w:t xml:space="preserve">-той </w:t>
      </w:r>
      <w:r w:rsidRPr="006944E5">
        <w:rPr>
          <w:bCs/>
          <w:color w:val="000000"/>
          <w:sz w:val="24"/>
        </w:rPr>
        <w:t>медицинской организации,</w:t>
      </w:r>
    </w:p>
    <w:p w:rsidR="001F47DD" w:rsidRPr="006944E5" w:rsidRDefault="001F47DD" w:rsidP="006B01E7">
      <w:pPr>
        <w:pStyle w:val="a3"/>
        <w:ind w:firstLine="709"/>
        <w:rPr>
          <w:bCs/>
          <w:sz w:val="24"/>
        </w:rPr>
      </w:pPr>
      <w:r w:rsidRPr="006944E5">
        <w:rPr>
          <w:sz w:val="24"/>
        </w:rPr>
        <w:t>Ч</w:t>
      </w:r>
      <w:proofErr w:type="spellStart"/>
      <w:proofErr w:type="gramStart"/>
      <w:r w:rsidRPr="006944E5">
        <w:rPr>
          <w:sz w:val="24"/>
          <w:lang w:val="en-US"/>
        </w:rPr>
        <w:t>i</w:t>
      </w:r>
      <w:proofErr w:type="spellEnd"/>
      <w:proofErr w:type="gramEnd"/>
      <w:r w:rsidRPr="006944E5">
        <w:rPr>
          <w:sz w:val="24"/>
        </w:rPr>
        <w:t xml:space="preserve"> – численность прикрепленного застрахованного населения к </w:t>
      </w:r>
      <w:proofErr w:type="spellStart"/>
      <w:r w:rsidRPr="006944E5">
        <w:rPr>
          <w:sz w:val="24"/>
          <w:lang w:val="en-US"/>
        </w:rPr>
        <w:t>i</w:t>
      </w:r>
      <w:proofErr w:type="spellEnd"/>
      <w:r w:rsidRPr="006944E5">
        <w:rPr>
          <w:sz w:val="24"/>
        </w:rPr>
        <w:t xml:space="preserve">-той </w:t>
      </w:r>
      <w:r w:rsidRPr="006944E5">
        <w:rPr>
          <w:bCs/>
          <w:color w:val="000000"/>
          <w:sz w:val="24"/>
        </w:rPr>
        <w:t xml:space="preserve">медицинской организации по </w:t>
      </w:r>
      <w:r w:rsidRPr="006944E5">
        <w:rPr>
          <w:bCs/>
          <w:sz w:val="24"/>
        </w:rPr>
        <w:t>состоянию на первое число месяца.</w:t>
      </w:r>
    </w:p>
    <w:p w:rsidR="00972D41" w:rsidRPr="006944E5" w:rsidRDefault="001F47DD" w:rsidP="00972D41">
      <w:pPr>
        <w:autoSpaceDE w:val="0"/>
        <w:autoSpaceDN w:val="0"/>
        <w:adjustRightInd w:val="0"/>
        <w:ind w:firstLine="709"/>
        <w:jc w:val="both"/>
      </w:pPr>
      <w:r w:rsidRPr="006944E5">
        <w:rPr>
          <w:bCs/>
        </w:rPr>
        <w:t>4. </w:t>
      </w:r>
      <w:r w:rsidR="00972D41" w:rsidRPr="006944E5">
        <w:rPr>
          <w:bCs/>
        </w:rPr>
        <w:t xml:space="preserve">Оплата скорой медицинской помощи по </w:t>
      </w:r>
      <w:proofErr w:type="spellStart"/>
      <w:r w:rsidR="00972D41" w:rsidRPr="006944E5">
        <w:rPr>
          <w:bCs/>
        </w:rPr>
        <w:t>подушевому</w:t>
      </w:r>
      <w:proofErr w:type="spellEnd"/>
      <w:r w:rsidR="00972D41" w:rsidRPr="006944E5">
        <w:rPr>
          <w:bCs/>
        </w:rPr>
        <w:t xml:space="preserve"> принципу производится с учетом численности населения, прикрепленного в соответствии с </w:t>
      </w:r>
      <w:r w:rsidR="00972D41" w:rsidRPr="006944E5">
        <w:t>действующими нормативно-правовыми актами органов государственной власти Российской Федерации и Новосибирской области.</w:t>
      </w:r>
    </w:p>
    <w:p w:rsidR="001F47DD" w:rsidRPr="006944E5" w:rsidRDefault="001F47DD" w:rsidP="00972D41">
      <w:pPr>
        <w:autoSpaceDE w:val="0"/>
        <w:autoSpaceDN w:val="0"/>
        <w:adjustRightInd w:val="0"/>
        <w:ind w:firstLine="709"/>
        <w:jc w:val="both"/>
      </w:pPr>
      <w:r w:rsidRPr="006944E5">
        <w:t xml:space="preserve">Сверка численности прикрепленного населения медицинской организацией и СМО производится ежемесячно в установленном порядке. </w:t>
      </w:r>
    </w:p>
    <w:p w:rsidR="001F47DD" w:rsidRPr="006944E5" w:rsidRDefault="001F47DD" w:rsidP="006B01E7">
      <w:pPr>
        <w:pStyle w:val="a3"/>
        <w:ind w:firstLine="709"/>
        <w:rPr>
          <w:sz w:val="24"/>
        </w:rPr>
      </w:pPr>
      <w:r w:rsidRPr="006944E5">
        <w:rPr>
          <w:sz w:val="24"/>
        </w:rPr>
        <w:t>5. Финансирование медицинской организации на оказание скорой медицинской помощи,</w:t>
      </w:r>
      <w:r w:rsidRPr="006944E5">
        <w:rPr>
          <w:bCs/>
          <w:color w:val="000000"/>
          <w:sz w:val="24"/>
        </w:rPr>
        <w:t xml:space="preserve"> осуществляется </w:t>
      </w:r>
      <w:r w:rsidR="00FE4D88" w:rsidRPr="006944E5">
        <w:rPr>
          <w:sz w:val="24"/>
        </w:rPr>
        <w:t>далее СМО</w:t>
      </w:r>
      <w:r w:rsidRPr="006944E5">
        <w:rPr>
          <w:sz w:val="24"/>
        </w:rPr>
        <w:t xml:space="preserve"> </w:t>
      </w:r>
      <w:r w:rsidRPr="006944E5">
        <w:rPr>
          <w:bCs/>
          <w:color w:val="000000"/>
          <w:sz w:val="24"/>
        </w:rPr>
        <w:t xml:space="preserve">ежемесячно </w:t>
      </w:r>
      <w:r w:rsidRPr="006944E5">
        <w:rPr>
          <w:sz w:val="24"/>
        </w:rPr>
        <w:t>в размере планового месячного размера финансирования</w:t>
      </w:r>
      <w:r w:rsidRPr="006944E5">
        <w:rPr>
          <w:bCs/>
          <w:color w:val="000000"/>
          <w:sz w:val="24"/>
        </w:rPr>
        <w:t>.</w:t>
      </w:r>
    </w:p>
    <w:p w:rsidR="001F47DD" w:rsidRPr="006944E5" w:rsidRDefault="001F47DD" w:rsidP="006B01E7">
      <w:pPr>
        <w:pStyle w:val="a3"/>
        <w:ind w:firstLine="709"/>
        <w:rPr>
          <w:sz w:val="24"/>
        </w:rPr>
      </w:pPr>
      <w:r w:rsidRPr="006944E5">
        <w:rPr>
          <w:sz w:val="24"/>
        </w:rPr>
        <w:t xml:space="preserve">Плановый месячный размер финансирования </w:t>
      </w:r>
      <w:proofErr w:type="spellStart"/>
      <w:r w:rsidRPr="006944E5">
        <w:rPr>
          <w:sz w:val="24"/>
          <w:lang w:val="en-US"/>
        </w:rPr>
        <w:t>i</w:t>
      </w:r>
      <w:proofErr w:type="spellEnd"/>
      <w:r w:rsidRPr="006944E5">
        <w:rPr>
          <w:sz w:val="24"/>
        </w:rPr>
        <w:t xml:space="preserve">-той </w:t>
      </w:r>
      <w:r w:rsidRPr="006944E5">
        <w:rPr>
          <w:bCs/>
          <w:sz w:val="24"/>
        </w:rPr>
        <w:t>медицинской организации</w:t>
      </w:r>
      <w:r w:rsidRPr="006944E5">
        <w:rPr>
          <w:sz w:val="24"/>
        </w:rPr>
        <w:t xml:space="preserve"> определяется как произведение дифференцированного месячного </w:t>
      </w:r>
      <w:proofErr w:type="spellStart"/>
      <w:r w:rsidRPr="006944E5">
        <w:rPr>
          <w:sz w:val="24"/>
        </w:rPr>
        <w:t>подушевого</w:t>
      </w:r>
      <w:proofErr w:type="spellEnd"/>
      <w:r w:rsidRPr="006944E5">
        <w:rPr>
          <w:sz w:val="24"/>
        </w:rPr>
        <w:t xml:space="preserve"> норматива финансирования медицинской помощи и численности прикрепленного застрахованного населения к </w:t>
      </w:r>
      <w:r w:rsidRPr="006944E5">
        <w:rPr>
          <w:sz w:val="24"/>
          <w:lang w:val="en-US"/>
        </w:rPr>
        <w:t>j</w:t>
      </w:r>
      <w:r w:rsidRPr="006944E5">
        <w:rPr>
          <w:sz w:val="24"/>
        </w:rPr>
        <w:t>-той страховой медицинской организации:</w:t>
      </w:r>
    </w:p>
    <w:p w:rsidR="001F47DD" w:rsidRPr="006944E5" w:rsidRDefault="001F47DD" w:rsidP="006B01E7">
      <w:pPr>
        <w:pStyle w:val="a3"/>
        <w:ind w:firstLine="709"/>
        <w:rPr>
          <w:sz w:val="24"/>
        </w:rPr>
      </w:pPr>
    </w:p>
    <w:p w:rsidR="001F47DD" w:rsidRPr="006944E5" w:rsidRDefault="001F47DD" w:rsidP="006B01E7">
      <w:pPr>
        <w:pStyle w:val="a3"/>
        <w:ind w:firstLine="709"/>
        <w:rPr>
          <w:sz w:val="24"/>
        </w:rPr>
      </w:pPr>
      <w:proofErr w:type="spellStart"/>
      <w:r w:rsidRPr="006944E5">
        <w:rPr>
          <w:sz w:val="24"/>
        </w:rPr>
        <w:t>Пмн</w:t>
      </w:r>
      <w:proofErr w:type="gramStart"/>
      <w:r w:rsidRPr="006944E5">
        <w:rPr>
          <w:sz w:val="24"/>
          <w:lang w:val="en-US"/>
        </w:rPr>
        <w:t>i</w:t>
      </w:r>
      <w:proofErr w:type="spellEnd"/>
      <w:proofErr w:type="gramEnd"/>
      <w:r w:rsidRPr="006944E5">
        <w:rPr>
          <w:sz w:val="24"/>
        </w:rPr>
        <w:t xml:space="preserve"> = </w:t>
      </w:r>
      <w:proofErr w:type="spellStart"/>
      <w:r w:rsidRPr="006944E5">
        <w:rPr>
          <w:sz w:val="24"/>
        </w:rPr>
        <w:t>Дн</w:t>
      </w:r>
      <w:r w:rsidRPr="006944E5">
        <w:rPr>
          <w:sz w:val="24"/>
          <w:lang w:val="en-US"/>
        </w:rPr>
        <w:t>i</w:t>
      </w:r>
      <w:proofErr w:type="spellEnd"/>
      <w:r w:rsidRPr="006944E5">
        <w:rPr>
          <w:sz w:val="24"/>
        </w:rPr>
        <w:t xml:space="preserve">* </w:t>
      </w:r>
      <w:proofErr w:type="spellStart"/>
      <w:r w:rsidRPr="006944E5">
        <w:rPr>
          <w:sz w:val="24"/>
        </w:rPr>
        <w:t>Чij</w:t>
      </w:r>
      <w:proofErr w:type="spellEnd"/>
      <w:r w:rsidRPr="006944E5">
        <w:rPr>
          <w:sz w:val="24"/>
        </w:rPr>
        <w:tab/>
      </w:r>
      <w:r w:rsidRPr="006944E5">
        <w:rPr>
          <w:sz w:val="24"/>
        </w:rPr>
        <w:tab/>
      </w:r>
      <w:r w:rsidRPr="006944E5">
        <w:rPr>
          <w:sz w:val="24"/>
        </w:rPr>
        <w:tab/>
        <w:t>(2), где</w:t>
      </w:r>
    </w:p>
    <w:p w:rsidR="001F47DD" w:rsidRPr="006944E5" w:rsidRDefault="001F47DD" w:rsidP="006B01E7">
      <w:pPr>
        <w:pStyle w:val="a3"/>
        <w:ind w:firstLine="709"/>
        <w:rPr>
          <w:sz w:val="24"/>
        </w:rPr>
      </w:pPr>
    </w:p>
    <w:p w:rsidR="001F47DD" w:rsidRPr="006944E5" w:rsidRDefault="001F47DD" w:rsidP="006B01E7">
      <w:pPr>
        <w:pStyle w:val="a3"/>
        <w:ind w:firstLine="709"/>
        <w:rPr>
          <w:sz w:val="24"/>
        </w:rPr>
      </w:pPr>
      <w:proofErr w:type="spellStart"/>
      <w:proofErr w:type="gramStart"/>
      <w:r w:rsidRPr="006944E5">
        <w:rPr>
          <w:sz w:val="24"/>
        </w:rPr>
        <w:t>Ч</w:t>
      </w:r>
      <w:proofErr w:type="gramEnd"/>
      <w:r w:rsidRPr="006944E5">
        <w:rPr>
          <w:sz w:val="24"/>
        </w:rPr>
        <w:t>ij</w:t>
      </w:r>
      <w:proofErr w:type="spellEnd"/>
      <w:r w:rsidRPr="006944E5">
        <w:rPr>
          <w:sz w:val="24"/>
        </w:rPr>
        <w:t xml:space="preserve"> - численность прикрепленных к </w:t>
      </w:r>
      <w:proofErr w:type="spellStart"/>
      <w:r w:rsidRPr="006944E5">
        <w:rPr>
          <w:sz w:val="24"/>
          <w:lang w:val="en-US"/>
        </w:rPr>
        <w:t>i</w:t>
      </w:r>
      <w:proofErr w:type="spellEnd"/>
      <w:r w:rsidRPr="006944E5">
        <w:rPr>
          <w:sz w:val="24"/>
        </w:rPr>
        <w:t xml:space="preserve">-той </w:t>
      </w:r>
      <w:r w:rsidRPr="006944E5">
        <w:rPr>
          <w:bCs/>
          <w:color w:val="000000"/>
          <w:sz w:val="24"/>
        </w:rPr>
        <w:t>медицинской организации</w:t>
      </w:r>
      <w:r w:rsidRPr="006944E5">
        <w:rPr>
          <w:sz w:val="24"/>
        </w:rPr>
        <w:t xml:space="preserve"> граждан, застрахованных </w:t>
      </w:r>
      <w:r w:rsidRPr="006944E5">
        <w:rPr>
          <w:sz w:val="24"/>
          <w:lang w:val="en-US"/>
        </w:rPr>
        <w:t>j</w:t>
      </w:r>
      <w:r w:rsidRPr="006944E5">
        <w:rPr>
          <w:sz w:val="24"/>
        </w:rPr>
        <w:t>-той страховой медицинской организацией</w:t>
      </w:r>
      <w:r w:rsidRPr="006944E5">
        <w:rPr>
          <w:bCs/>
          <w:color w:val="000000"/>
          <w:sz w:val="24"/>
        </w:rPr>
        <w:t>.</w:t>
      </w:r>
    </w:p>
    <w:p w:rsidR="001F47DD" w:rsidRPr="006944E5" w:rsidRDefault="001F47DD" w:rsidP="006B01E7">
      <w:pPr>
        <w:pStyle w:val="a3"/>
        <w:ind w:firstLine="709"/>
        <w:rPr>
          <w:sz w:val="24"/>
        </w:rPr>
      </w:pPr>
      <w:r w:rsidRPr="006944E5">
        <w:rPr>
          <w:sz w:val="24"/>
        </w:rPr>
        <w:t xml:space="preserve">ТФОМС НСО в срок до 5 числа доводит до сведения СМО общую численность застрахованного по ОМС населения, прикрепленного к </w:t>
      </w:r>
      <w:r w:rsidRPr="006944E5">
        <w:rPr>
          <w:bCs/>
          <w:sz w:val="24"/>
        </w:rPr>
        <w:t>медицинским организациям</w:t>
      </w:r>
      <w:r w:rsidRPr="006944E5">
        <w:rPr>
          <w:sz w:val="24"/>
        </w:rPr>
        <w:t xml:space="preserve"> на 1 число текущего месяца и месячный размер финансирования </w:t>
      </w:r>
      <w:r w:rsidRPr="006944E5">
        <w:rPr>
          <w:bCs/>
          <w:sz w:val="24"/>
        </w:rPr>
        <w:t>медицинских организаций</w:t>
      </w:r>
      <w:r w:rsidRPr="006944E5">
        <w:rPr>
          <w:sz w:val="24"/>
        </w:rPr>
        <w:t>.</w:t>
      </w:r>
    </w:p>
    <w:p w:rsidR="001F47DD" w:rsidRPr="006944E5" w:rsidRDefault="001F47DD" w:rsidP="006B01E7">
      <w:pPr>
        <w:autoSpaceDE w:val="0"/>
        <w:autoSpaceDN w:val="0"/>
        <w:adjustRightInd w:val="0"/>
        <w:ind w:firstLine="709"/>
        <w:jc w:val="both"/>
      </w:pPr>
      <w:r w:rsidRPr="006944E5">
        <w:t xml:space="preserve">6. Сведения об оказании скорой медицинской помощи и счета на ее оплату предоставляются </w:t>
      </w:r>
      <w:r w:rsidRPr="006944E5">
        <w:rPr>
          <w:rFonts w:eastAsiaTheme="minorHAnsi"/>
          <w:lang w:eastAsia="en-US"/>
        </w:rPr>
        <w:t xml:space="preserve">медицинскими организациями </w:t>
      </w:r>
      <w:r w:rsidRPr="006944E5">
        <w:t xml:space="preserve">в </w:t>
      </w:r>
      <w:r w:rsidR="003176C0" w:rsidRPr="006944E5">
        <w:t>СМО</w:t>
      </w:r>
      <w:r w:rsidRPr="006944E5">
        <w:t xml:space="preserve"> по принадлежности полиса </w:t>
      </w:r>
      <w:r w:rsidR="003176C0" w:rsidRPr="006944E5">
        <w:t xml:space="preserve">ОМС </w:t>
      </w:r>
      <w:r w:rsidRPr="006944E5">
        <w:rPr>
          <w:rFonts w:eastAsiaTheme="minorHAnsi"/>
          <w:lang w:eastAsia="en-US"/>
        </w:rPr>
        <w:t xml:space="preserve">в </w:t>
      </w:r>
      <w:r w:rsidRPr="006944E5">
        <w:rPr>
          <w:rFonts w:eastAsiaTheme="minorHAnsi"/>
          <w:lang w:eastAsia="en-US"/>
        </w:rPr>
        <w:lastRenderedPageBreak/>
        <w:t>установленные сроки.</w:t>
      </w:r>
      <w:r w:rsidR="00FE4D88" w:rsidRPr="006944E5">
        <w:rPr>
          <w:rFonts w:eastAsiaTheme="minorHAnsi"/>
          <w:lang w:eastAsia="en-US"/>
        </w:rPr>
        <w:t xml:space="preserve"> </w:t>
      </w:r>
      <w:r w:rsidRPr="006944E5">
        <w:rPr>
          <w:color w:val="000000"/>
        </w:rPr>
        <w:t>Кодировка случаев оказания скорой медицинск</w:t>
      </w:r>
      <w:r w:rsidR="00C73E95" w:rsidRPr="006944E5">
        <w:rPr>
          <w:color w:val="000000"/>
        </w:rPr>
        <w:t>ой помощи</w:t>
      </w:r>
      <w:r w:rsidR="00353E88" w:rsidRPr="006944E5">
        <w:rPr>
          <w:color w:val="000000"/>
        </w:rPr>
        <w:t xml:space="preserve"> приведена в Т</w:t>
      </w:r>
      <w:r w:rsidR="00303F02" w:rsidRPr="006944E5">
        <w:rPr>
          <w:color w:val="000000"/>
        </w:rPr>
        <w:t>аблице 2</w:t>
      </w:r>
      <w:r w:rsidRPr="006944E5">
        <w:rPr>
          <w:color w:val="000000"/>
        </w:rPr>
        <w:t>.</w:t>
      </w:r>
    </w:p>
    <w:p w:rsidR="00E64FEE" w:rsidRPr="006944E5" w:rsidRDefault="001F47DD" w:rsidP="006B01E7">
      <w:pPr>
        <w:ind w:firstLine="709"/>
        <w:jc w:val="both"/>
        <w:rPr>
          <w:color w:val="000000"/>
        </w:rPr>
      </w:pPr>
      <w:r w:rsidRPr="006944E5">
        <w:rPr>
          <w:color w:val="000000"/>
        </w:rPr>
        <w:t>7. </w:t>
      </w:r>
      <w:r w:rsidR="00E64FEE" w:rsidRPr="006944E5">
        <w:rPr>
          <w:color w:val="000000"/>
        </w:rPr>
        <w:t xml:space="preserve">Авансирование медицинской организации, оказывающей скорую медицинскую помощь, </w:t>
      </w:r>
      <w:r w:rsidR="001F69E8" w:rsidRPr="006944E5">
        <w:rPr>
          <w:color w:val="000000"/>
        </w:rPr>
        <w:t>осуществляется СМО в порядке, определенном договором на оказание и оплату медицинской помощи. В указанном порядке также производится окончательный расчет.</w:t>
      </w:r>
    </w:p>
    <w:p w:rsidR="001F47DD" w:rsidRPr="006944E5" w:rsidRDefault="0033034C" w:rsidP="006B01E7">
      <w:pPr>
        <w:pStyle w:val="a3"/>
        <w:ind w:firstLine="709"/>
        <w:rPr>
          <w:bCs/>
          <w:color w:val="000000"/>
          <w:sz w:val="24"/>
        </w:rPr>
      </w:pPr>
      <w:r w:rsidRPr="006944E5">
        <w:rPr>
          <w:sz w:val="24"/>
        </w:rPr>
        <w:t>8</w:t>
      </w:r>
      <w:r w:rsidR="001F47DD" w:rsidRPr="006944E5">
        <w:rPr>
          <w:sz w:val="24"/>
        </w:rPr>
        <w:t>. П</w:t>
      </w:r>
      <w:r w:rsidR="001F47DD" w:rsidRPr="006944E5">
        <w:rPr>
          <w:bCs/>
          <w:color w:val="000000"/>
          <w:sz w:val="24"/>
        </w:rPr>
        <w:t xml:space="preserve">редельный размер, установленный для осуществления </w:t>
      </w:r>
      <w:r w:rsidR="001F47DD" w:rsidRPr="006944E5">
        <w:rPr>
          <w:sz w:val="24"/>
        </w:rPr>
        <w:t xml:space="preserve">расходов на </w:t>
      </w:r>
      <w:r w:rsidR="00454327" w:rsidRPr="006944E5">
        <w:rPr>
          <w:sz w:val="24"/>
        </w:rPr>
        <w:t>о</w:t>
      </w:r>
      <w:r w:rsidR="001F47DD" w:rsidRPr="006944E5">
        <w:rPr>
          <w:sz w:val="24"/>
        </w:rPr>
        <w:t xml:space="preserve">плату труда, </w:t>
      </w:r>
      <w:r w:rsidR="001F47DD" w:rsidRPr="006944E5">
        <w:rPr>
          <w:kern w:val="24"/>
          <w:sz w:val="24"/>
        </w:rPr>
        <w:t xml:space="preserve">утверждается </w:t>
      </w:r>
      <w:r w:rsidR="00FE4D88" w:rsidRPr="006944E5">
        <w:rPr>
          <w:kern w:val="24"/>
          <w:sz w:val="24"/>
          <w:szCs w:val="28"/>
        </w:rPr>
        <w:t xml:space="preserve">Комиссией </w:t>
      </w:r>
      <w:r w:rsidR="008679DF" w:rsidRPr="006944E5">
        <w:rPr>
          <w:kern w:val="24"/>
          <w:sz w:val="24"/>
        </w:rPr>
        <w:t>в рамках государственного задания</w:t>
      </w:r>
      <w:r w:rsidR="001F47DD" w:rsidRPr="006944E5">
        <w:rPr>
          <w:bCs/>
          <w:color w:val="000000"/>
          <w:sz w:val="24"/>
        </w:rPr>
        <w:t>.</w:t>
      </w:r>
    </w:p>
    <w:p w:rsidR="00454327" w:rsidRPr="006944E5" w:rsidRDefault="0033034C" w:rsidP="004543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4E5">
        <w:rPr>
          <w:rFonts w:ascii="Times New Roman" w:hAnsi="Times New Roman" w:cs="Times New Roman"/>
          <w:sz w:val="24"/>
          <w:szCs w:val="24"/>
        </w:rPr>
        <w:t>9</w:t>
      </w:r>
      <w:r w:rsidR="00CF6C8B" w:rsidRPr="006944E5">
        <w:rPr>
          <w:rFonts w:ascii="Times New Roman" w:hAnsi="Times New Roman" w:cs="Times New Roman"/>
          <w:sz w:val="24"/>
          <w:szCs w:val="24"/>
        </w:rPr>
        <w:t>. Финансовое обеспечение скорой медицинской помощи не застрахованным по ОМС лицам осуществляется путем предоставления из областного бюджета межбюджетных трансфертов на финансовое обеспечение дополнительных видов и условий оказания медицинской помощи, не установленных базовой программой ОМС, в бюджет ТФОМС НСО в соответствии с бюджетным законодательством Российской Федерации.</w:t>
      </w:r>
      <w:r w:rsidR="00454327" w:rsidRPr="006944E5">
        <w:rPr>
          <w:rFonts w:ascii="Times New Roman" w:hAnsi="Times New Roman" w:cs="Times New Roman"/>
          <w:sz w:val="24"/>
          <w:szCs w:val="24"/>
        </w:rPr>
        <w:t xml:space="preserve"> Медицинские организации ведут персонифицированный учет медицинской помощи, оказанной не застрахованным по ОМС лицам, и представляют ТФОМС НСО сведения, необходимые для оплаты медицинской помощи, оказанной не застрахованным по ОМС лицам.</w:t>
      </w:r>
    </w:p>
    <w:p w:rsidR="00CF6C8B" w:rsidRPr="006944E5" w:rsidRDefault="00454327" w:rsidP="00CF6C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4E5">
        <w:rPr>
          <w:rFonts w:ascii="Times New Roman" w:hAnsi="Times New Roman" w:cs="Times New Roman"/>
          <w:sz w:val="24"/>
          <w:szCs w:val="24"/>
        </w:rPr>
        <w:t>9</w:t>
      </w:r>
      <w:r w:rsidR="00CF6C8B" w:rsidRPr="006944E5">
        <w:rPr>
          <w:rFonts w:ascii="Times New Roman" w:hAnsi="Times New Roman" w:cs="Times New Roman"/>
          <w:sz w:val="24"/>
          <w:szCs w:val="24"/>
        </w:rPr>
        <w:t>.1. Медицинские организации:</w:t>
      </w:r>
    </w:p>
    <w:p w:rsidR="00CF6C8B" w:rsidRPr="006944E5" w:rsidRDefault="00CF6C8B" w:rsidP="00CF6C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4E5">
        <w:rPr>
          <w:rFonts w:ascii="Times New Roman" w:hAnsi="Times New Roman" w:cs="Times New Roman"/>
          <w:sz w:val="24"/>
          <w:szCs w:val="24"/>
        </w:rPr>
        <w:t xml:space="preserve">до 02-го числа месяца, следующего за отчетным месяцем, представляют в ТФОМС НСО, в электронном виде (при необходимости на бумажном носителе) реестр счетов в соответствии с Приложением № 1; </w:t>
      </w:r>
      <w:proofErr w:type="gramEnd"/>
    </w:p>
    <w:p w:rsidR="00CF6C8B" w:rsidRPr="006944E5" w:rsidRDefault="00CF6C8B" w:rsidP="00CF6C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4E5">
        <w:rPr>
          <w:rFonts w:ascii="Times New Roman" w:hAnsi="Times New Roman" w:cs="Times New Roman"/>
          <w:sz w:val="24"/>
          <w:szCs w:val="24"/>
        </w:rPr>
        <w:t>до 10-го числа месяца, следующего за отчетным кварталом, на бумажном носителе счет на оплату медицинской помощи незастрахованным по ОМС гражданам в пределах утвержде</w:t>
      </w:r>
      <w:r w:rsidR="009745B0" w:rsidRPr="006944E5">
        <w:rPr>
          <w:rFonts w:ascii="Times New Roman" w:hAnsi="Times New Roman" w:cs="Times New Roman"/>
          <w:sz w:val="24"/>
          <w:szCs w:val="24"/>
        </w:rPr>
        <w:t xml:space="preserve">нных Комиссией годовых средств </w:t>
      </w:r>
      <w:r w:rsidRPr="006944E5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2. </w:t>
      </w:r>
      <w:proofErr w:type="gramEnd"/>
    </w:p>
    <w:p w:rsidR="00CF6C8B" w:rsidRPr="006944E5" w:rsidRDefault="00CF6C8B" w:rsidP="00CF6C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4E5">
        <w:rPr>
          <w:rFonts w:ascii="Times New Roman" w:hAnsi="Times New Roman" w:cs="Times New Roman"/>
          <w:sz w:val="24"/>
          <w:szCs w:val="24"/>
        </w:rPr>
        <w:t>ведут персонифицированный учет медицинской помощи, оказанной не застрахованным по ОМС лицам, и представляют ТФОМС НСО сведения, необходимые для оплаты медицинской помощи, оказанной не застрахованным по ОМС лицам.</w:t>
      </w:r>
    </w:p>
    <w:p w:rsidR="00CF6C8B" w:rsidRPr="006944E5" w:rsidRDefault="00454327" w:rsidP="00CF6C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4E5">
        <w:rPr>
          <w:rFonts w:ascii="Times New Roman" w:hAnsi="Times New Roman" w:cs="Times New Roman"/>
          <w:sz w:val="24"/>
          <w:szCs w:val="24"/>
        </w:rPr>
        <w:t>9</w:t>
      </w:r>
      <w:r w:rsidR="00CF6C8B" w:rsidRPr="006944E5">
        <w:rPr>
          <w:rFonts w:ascii="Times New Roman" w:hAnsi="Times New Roman" w:cs="Times New Roman"/>
          <w:sz w:val="24"/>
          <w:szCs w:val="24"/>
        </w:rPr>
        <w:t xml:space="preserve">.2. ТФОМС НСО оплачивает медицинскую помощь, оказанную не застрахованным по ОМС лицам, при условии получения в соответствующем объеме средств </w:t>
      </w:r>
      <w:proofErr w:type="gramStart"/>
      <w:r w:rsidR="00CF6C8B" w:rsidRPr="006944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F6C8B" w:rsidRPr="006944E5">
        <w:rPr>
          <w:rFonts w:ascii="Times New Roman" w:hAnsi="Times New Roman" w:cs="Times New Roman"/>
          <w:sz w:val="24"/>
          <w:szCs w:val="24"/>
        </w:rPr>
        <w:t xml:space="preserve"> межбюджетным трансфертам из областного бюджета Новосибирской области на соответствующие цели до 25 числа месяца, следующего за отчетным кварталом.</w:t>
      </w:r>
    </w:p>
    <w:p w:rsidR="007D30BA" w:rsidRPr="006944E5" w:rsidRDefault="00454327" w:rsidP="007D30BA">
      <w:pPr>
        <w:autoSpaceDE w:val="0"/>
        <w:autoSpaceDN w:val="0"/>
        <w:adjustRightInd w:val="0"/>
        <w:ind w:firstLine="709"/>
        <w:jc w:val="both"/>
      </w:pPr>
      <w:r w:rsidRPr="006944E5">
        <w:t>9</w:t>
      </w:r>
      <w:r w:rsidR="00CF6C8B" w:rsidRPr="006944E5">
        <w:t>.3. ТФОМС НСО и медицинские организации ежеквартально до 30 числа месяца следующего за отчетным кварталом, проводят сверку расчетов, по результатам которой составляется акт о принятии к оплате счетов (реестров счетов) за оказанную медицинскую помощь незастрахованным по ОМС лицам.</w:t>
      </w:r>
      <w:r w:rsidR="007D30BA" w:rsidRPr="006944E5">
        <w:t xml:space="preserve"> </w:t>
      </w:r>
    </w:p>
    <w:p w:rsidR="00CF6C8B" w:rsidRPr="006944E5" w:rsidRDefault="007D30BA" w:rsidP="007D30BA">
      <w:pPr>
        <w:autoSpaceDE w:val="0"/>
        <w:autoSpaceDN w:val="0"/>
        <w:adjustRightInd w:val="0"/>
        <w:ind w:firstLine="709"/>
        <w:jc w:val="both"/>
      </w:pPr>
      <w:r w:rsidRPr="006944E5">
        <w:t xml:space="preserve">Акта сверки расчетов по договору на оказание и оплату скорой медицинской помощи не идентифицированным и не застрахованным в системе обязательного медицинского страхования гражданам Российской Федерации оформляется в соответствии с Приложением № </w:t>
      </w:r>
      <w:r w:rsidR="00454327" w:rsidRPr="006944E5">
        <w:t>3</w:t>
      </w:r>
      <w:r w:rsidRPr="006944E5">
        <w:t>.</w:t>
      </w:r>
    </w:p>
    <w:p w:rsidR="00CF6C8B" w:rsidRPr="006944E5" w:rsidRDefault="00CF6C8B" w:rsidP="006B01E7">
      <w:pPr>
        <w:pStyle w:val="a3"/>
        <w:ind w:firstLine="709"/>
        <w:rPr>
          <w:bCs/>
          <w:color w:val="000000"/>
          <w:sz w:val="24"/>
        </w:rPr>
      </w:pPr>
    </w:p>
    <w:p w:rsidR="007D30BA" w:rsidRPr="006944E5" w:rsidRDefault="007D30BA" w:rsidP="006B01E7">
      <w:pPr>
        <w:pStyle w:val="a3"/>
        <w:ind w:firstLine="709"/>
        <w:rPr>
          <w:bCs/>
          <w:color w:val="000000"/>
          <w:sz w:val="24"/>
        </w:rPr>
      </w:pPr>
    </w:p>
    <w:p w:rsidR="00303F02" w:rsidRPr="006944E5" w:rsidRDefault="00303F02" w:rsidP="00303F02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kern w:val="24"/>
          <w:sz w:val="24"/>
          <w:szCs w:val="24"/>
        </w:rPr>
      </w:pPr>
      <w:r w:rsidRPr="006944E5">
        <w:rPr>
          <w:rFonts w:ascii="Times New Roman" w:hAnsi="Times New Roman"/>
          <w:kern w:val="24"/>
          <w:sz w:val="24"/>
          <w:szCs w:val="24"/>
        </w:rPr>
        <w:t>Таблица 1</w:t>
      </w:r>
    </w:p>
    <w:p w:rsidR="00303F02" w:rsidRPr="006944E5" w:rsidRDefault="00303F02" w:rsidP="00303F02">
      <w:pPr>
        <w:ind w:firstLine="709"/>
        <w:jc w:val="center"/>
        <w:rPr>
          <w:kern w:val="24"/>
        </w:rPr>
      </w:pPr>
      <w:r w:rsidRPr="006944E5">
        <w:rPr>
          <w:kern w:val="24"/>
        </w:rPr>
        <w:t>Тариф за вызов скорой медицинской помощи</w:t>
      </w:r>
    </w:p>
    <w:p w:rsidR="00303F02" w:rsidRPr="006944E5" w:rsidRDefault="00303F02" w:rsidP="00303F02">
      <w:pPr>
        <w:pStyle w:val="a3"/>
        <w:ind w:firstLine="709"/>
        <w:rPr>
          <w:bCs/>
          <w:color w:val="000000"/>
          <w:sz w:val="24"/>
        </w:rPr>
      </w:pPr>
    </w:p>
    <w:tbl>
      <w:tblPr>
        <w:tblStyle w:val="a9"/>
        <w:tblW w:w="4805" w:type="pct"/>
        <w:jc w:val="center"/>
        <w:tblInd w:w="-1297" w:type="dxa"/>
        <w:tblLook w:val="04A0"/>
      </w:tblPr>
      <w:tblGrid>
        <w:gridCol w:w="1044"/>
        <w:gridCol w:w="1561"/>
        <w:gridCol w:w="4961"/>
        <w:gridCol w:w="2176"/>
      </w:tblGrid>
      <w:tr w:rsidR="00353E88" w:rsidRPr="006944E5" w:rsidTr="00353E88">
        <w:trPr>
          <w:trHeight w:val="495"/>
          <w:jc w:val="center"/>
        </w:trPr>
        <w:tc>
          <w:tcPr>
            <w:tcW w:w="536" w:type="pct"/>
            <w:vAlign w:val="center"/>
          </w:tcPr>
          <w:p w:rsidR="00353E88" w:rsidRPr="006944E5" w:rsidRDefault="00353E88" w:rsidP="003E0BC3">
            <w:pPr>
              <w:pStyle w:val="a3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944E5">
              <w:rPr>
                <w:color w:val="000000"/>
                <w:sz w:val="24"/>
                <w:szCs w:val="24"/>
              </w:rPr>
              <w:t>Код МЭС</w:t>
            </w:r>
          </w:p>
        </w:tc>
        <w:tc>
          <w:tcPr>
            <w:tcW w:w="801" w:type="pct"/>
            <w:vAlign w:val="center"/>
          </w:tcPr>
          <w:p w:rsidR="00353E88" w:rsidRPr="006944E5" w:rsidRDefault="00353E88" w:rsidP="003E0BC3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944E5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6" w:type="pct"/>
            <w:vAlign w:val="center"/>
          </w:tcPr>
          <w:p w:rsidR="00353E88" w:rsidRPr="006944E5" w:rsidRDefault="00353E88" w:rsidP="003E0BC3">
            <w:pPr>
              <w:pStyle w:val="a3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944E5">
              <w:rPr>
                <w:color w:val="000000"/>
                <w:sz w:val="24"/>
                <w:szCs w:val="24"/>
              </w:rPr>
              <w:t>Наименование МЭС</w:t>
            </w:r>
          </w:p>
        </w:tc>
        <w:tc>
          <w:tcPr>
            <w:tcW w:w="1117" w:type="pct"/>
            <w:vAlign w:val="center"/>
          </w:tcPr>
          <w:p w:rsidR="00353E88" w:rsidRPr="006944E5" w:rsidRDefault="00353E88" w:rsidP="003E0BC3">
            <w:pPr>
              <w:pStyle w:val="a3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944E5">
              <w:rPr>
                <w:bCs/>
                <w:color w:val="000000"/>
                <w:sz w:val="24"/>
                <w:szCs w:val="24"/>
              </w:rPr>
              <w:t>Тариф, рублей</w:t>
            </w:r>
          </w:p>
        </w:tc>
      </w:tr>
      <w:tr w:rsidR="00353E88" w:rsidRPr="006944E5" w:rsidTr="00C73E95">
        <w:trPr>
          <w:trHeight w:val="468"/>
          <w:jc w:val="center"/>
        </w:trPr>
        <w:tc>
          <w:tcPr>
            <w:tcW w:w="536" w:type="pct"/>
            <w:vAlign w:val="center"/>
          </w:tcPr>
          <w:p w:rsidR="00353E88" w:rsidRPr="006944E5" w:rsidRDefault="00353E88" w:rsidP="003E0BC3">
            <w:pPr>
              <w:pStyle w:val="a3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944E5">
              <w:rPr>
                <w:color w:val="000000"/>
                <w:sz w:val="24"/>
                <w:szCs w:val="24"/>
              </w:rPr>
              <w:t>000008</w:t>
            </w:r>
          </w:p>
        </w:tc>
        <w:tc>
          <w:tcPr>
            <w:tcW w:w="801" w:type="pct"/>
            <w:vAlign w:val="center"/>
          </w:tcPr>
          <w:p w:rsidR="00353E88" w:rsidRPr="006944E5" w:rsidRDefault="00353E88" w:rsidP="003E0BC3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944E5">
              <w:rPr>
                <w:color w:val="000000"/>
                <w:sz w:val="24"/>
                <w:szCs w:val="24"/>
              </w:rPr>
              <w:t>вызов</w:t>
            </w:r>
          </w:p>
        </w:tc>
        <w:tc>
          <w:tcPr>
            <w:tcW w:w="2546" w:type="pct"/>
            <w:vAlign w:val="center"/>
          </w:tcPr>
          <w:p w:rsidR="00353E88" w:rsidRPr="006944E5" w:rsidRDefault="00353E88" w:rsidP="003E0BC3">
            <w:pPr>
              <w:pStyle w:val="a3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944E5">
              <w:rPr>
                <w:color w:val="000000"/>
                <w:sz w:val="24"/>
                <w:szCs w:val="24"/>
              </w:rPr>
              <w:t>Вызов скорой медицинской помощи</w:t>
            </w:r>
          </w:p>
        </w:tc>
        <w:tc>
          <w:tcPr>
            <w:tcW w:w="1117" w:type="pct"/>
            <w:vAlign w:val="center"/>
          </w:tcPr>
          <w:p w:rsidR="00353E88" w:rsidRPr="006944E5" w:rsidRDefault="00353E88" w:rsidP="003E0BC3">
            <w:pPr>
              <w:pStyle w:val="a3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944E5">
              <w:rPr>
                <w:bCs/>
                <w:color w:val="000000"/>
                <w:sz w:val="24"/>
                <w:szCs w:val="24"/>
              </w:rPr>
              <w:t>1 711,91</w:t>
            </w:r>
          </w:p>
        </w:tc>
      </w:tr>
    </w:tbl>
    <w:p w:rsidR="00303F02" w:rsidRPr="006944E5" w:rsidRDefault="00303F02" w:rsidP="001F47DD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kern w:val="24"/>
          <w:sz w:val="24"/>
          <w:szCs w:val="24"/>
        </w:rPr>
      </w:pPr>
    </w:p>
    <w:p w:rsidR="001F47DD" w:rsidRPr="006944E5" w:rsidRDefault="00303F02" w:rsidP="001F47DD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kern w:val="24"/>
          <w:sz w:val="24"/>
          <w:szCs w:val="24"/>
        </w:rPr>
      </w:pPr>
      <w:r w:rsidRPr="006944E5">
        <w:rPr>
          <w:rFonts w:ascii="Times New Roman" w:hAnsi="Times New Roman"/>
          <w:kern w:val="24"/>
          <w:sz w:val="24"/>
          <w:szCs w:val="24"/>
        </w:rPr>
        <w:t>Таблица 2</w:t>
      </w:r>
    </w:p>
    <w:tbl>
      <w:tblPr>
        <w:tblW w:w="4755" w:type="pct"/>
        <w:tblInd w:w="250" w:type="dxa"/>
        <w:tblLook w:val="04A0"/>
      </w:tblPr>
      <w:tblGrid>
        <w:gridCol w:w="936"/>
        <w:gridCol w:w="1627"/>
        <w:gridCol w:w="7077"/>
      </w:tblGrid>
      <w:tr w:rsidR="001F47DD" w:rsidRPr="006944E5" w:rsidTr="001F0BDA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 xml:space="preserve">Кодировка случаев оказания скорой медицинской помощи </w:t>
            </w:r>
          </w:p>
          <w:p w:rsidR="001F47DD" w:rsidRPr="006944E5" w:rsidRDefault="001F47DD" w:rsidP="003E0BC3">
            <w:pPr>
              <w:jc w:val="center"/>
              <w:rPr>
                <w:color w:val="000000"/>
              </w:rPr>
            </w:pPr>
          </w:p>
        </w:tc>
      </w:tr>
      <w:tr w:rsidR="001F47DD" w:rsidRPr="006944E5" w:rsidTr="001F0BDA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Код</w:t>
            </w:r>
            <w:r w:rsidR="00353E88" w:rsidRPr="006944E5">
              <w:rPr>
                <w:color w:val="000000"/>
              </w:rPr>
              <w:t xml:space="preserve"> МЭС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Единица измерения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353E88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 xml:space="preserve"> Наименование МЭС</w:t>
            </w:r>
          </w:p>
        </w:tc>
      </w:tr>
      <w:tr w:rsidR="001F47DD" w:rsidRPr="006944E5" w:rsidTr="001F0BDA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Скорая медицинская помощь</w:t>
            </w:r>
          </w:p>
        </w:tc>
      </w:tr>
      <w:tr w:rsidR="001F47DD" w:rsidRPr="006944E5" w:rsidTr="001F0BDA">
        <w:trPr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000001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вызов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rPr>
                <w:color w:val="000000"/>
              </w:rPr>
            </w:pPr>
            <w:r w:rsidRPr="006944E5">
              <w:rPr>
                <w:color w:val="000000"/>
              </w:rPr>
              <w:t>Вызов фельдшерской  бригады</w:t>
            </w:r>
          </w:p>
        </w:tc>
      </w:tr>
      <w:tr w:rsidR="001F47DD" w:rsidRPr="006944E5" w:rsidTr="001F0BDA">
        <w:trPr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000002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вызов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rPr>
                <w:color w:val="000000"/>
              </w:rPr>
            </w:pPr>
            <w:r w:rsidRPr="006944E5">
              <w:rPr>
                <w:color w:val="000000"/>
              </w:rPr>
              <w:t>Вызов врачебной бригады</w:t>
            </w:r>
          </w:p>
        </w:tc>
      </w:tr>
      <w:tr w:rsidR="001F47DD" w:rsidRPr="006944E5" w:rsidTr="001F0BDA">
        <w:trPr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000003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вызов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rPr>
                <w:color w:val="000000"/>
              </w:rPr>
            </w:pPr>
            <w:r w:rsidRPr="006944E5">
              <w:rPr>
                <w:color w:val="000000"/>
              </w:rPr>
              <w:t xml:space="preserve">Вызов специализированной бригады </w:t>
            </w:r>
          </w:p>
        </w:tc>
      </w:tr>
      <w:tr w:rsidR="001F47DD" w:rsidRPr="006944E5" w:rsidTr="001F0BDA">
        <w:trPr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lastRenderedPageBreak/>
              <w:t>000004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вызов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rPr>
                <w:color w:val="000000"/>
              </w:rPr>
            </w:pPr>
            <w:r w:rsidRPr="006944E5">
              <w:rPr>
                <w:color w:val="000000"/>
              </w:rPr>
              <w:t>Осуществление транспортировки</w:t>
            </w:r>
          </w:p>
        </w:tc>
      </w:tr>
      <w:tr w:rsidR="001F47DD" w:rsidRPr="006944E5" w:rsidTr="001F0BDA">
        <w:trPr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000005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вызов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rPr>
                <w:color w:val="000000"/>
              </w:rPr>
            </w:pPr>
            <w:r w:rsidRPr="006944E5">
              <w:rPr>
                <w:color w:val="000000"/>
              </w:rPr>
              <w:t>Безрезультативный вызов</w:t>
            </w:r>
          </w:p>
        </w:tc>
      </w:tr>
      <w:tr w:rsidR="001F47DD" w:rsidRPr="006944E5" w:rsidTr="001F0BDA">
        <w:trPr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000006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вызов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rPr>
                <w:color w:val="000000"/>
              </w:rPr>
            </w:pPr>
            <w:r w:rsidRPr="006944E5">
              <w:rPr>
                <w:color w:val="000000"/>
              </w:rPr>
              <w:t>Попутный вызов</w:t>
            </w:r>
            <w:bookmarkStart w:id="0" w:name="_GoBack"/>
            <w:bookmarkEnd w:id="0"/>
          </w:p>
        </w:tc>
      </w:tr>
      <w:tr w:rsidR="001F47DD" w:rsidRPr="006944E5" w:rsidTr="001F0BDA">
        <w:trPr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000007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7DD" w:rsidRPr="006944E5" w:rsidRDefault="001F47DD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вызов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02" w:rsidRPr="006944E5" w:rsidRDefault="001F47DD" w:rsidP="003E0BC3">
            <w:pPr>
              <w:rPr>
                <w:color w:val="000000"/>
              </w:rPr>
            </w:pPr>
            <w:r w:rsidRPr="006944E5">
              <w:rPr>
                <w:color w:val="000000"/>
              </w:rPr>
              <w:t xml:space="preserve">Неотложная помощь </w:t>
            </w:r>
          </w:p>
        </w:tc>
      </w:tr>
      <w:tr w:rsidR="00303F02" w:rsidRPr="006944E5" w:rsidTr="001F0BDA">
        <w:trPr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02" w:rsidRPr="006944E5" w:rsidRDefault="00303F02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000008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02" w:rsidRPr="006944E5" w:rsidRDefault="00303F02" w:rsidP="003E0BC3">
            <w:pPr>
              <w:jc w:val="center"/>
              <w:rPr>
                <w:color w:val="000000"/>
              </w:rPr>
            </w:pPr>
            <w:r w:rsidRPr="006944E5">
              <w:rPr>
                <w:color w:val="000000"/>
              </w:rPr>
              <w:t>вызов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02" w:rsidRPr="006944E5" w:rsidRDefault="00303F02" w:rsidP="003E0BC3">
            <w:pPr>
              <w:rPr>
                <w:color w:val="000000"/>
              </w:rPr>
            </w:pPr>
            <w:r w:rsidRPr="006944E5">
              <w:rPr>
                <w:color w:val="000000"/>
              </w:rPr>
              <w:t xml:space="preserve">Вызов скорой медицинской помощи </w:t>
            </w:r>
          </w:p>
        </w:tc>
      </w:tr>
    </w:tbl>
    <w:p w:rsidR="00DA4777" w:rsidRPr="006944E5" w:rsidRDefault="00DA4777" w:rsidP="00DA4777">
      <w:pPr>
        <w:ind w:firstLine="708"/>
        <w:jc w:val="both"/>
      </w:pPr>
    </w:p>
    <w:p w:rsidR="00DA4777" w:rsidRPr="006944E5" w:rsidRDefault="00DA4777" w:rsidP="00DA4777">
      <w:pPr>
        <w:ind w:firstLine="708"/>
        <w:jc w:val="both"/>
      </w:pPr>
      <w:r w:rsidRPr="006944E5">
        <w:t>Примечание:</w:t>
      </w:r>
    </w:p>
    <w:p w:rsidR="00DA4777" w:rsidRPr="006944E5" w:rsidRDefault="00DA4777" w:rsidP="00DA4777">
      <w:pPr>
        <w:ind w:firstLine="708"/>
        <w:jc w:val="both"/>
      </w:pPr>
      <w:proofErr w:type="gramStart"/>
      <w:r w:rsidRPr="006944E5">
        <w:t>Коды МЭС 000001 «вызов фельдшерской бригады», 000002 «вызов врачебной бригады», 000003 «вызов специализированной бригады» применяются медицинской организацией в случаях, когда во время транспортировки пациенту осуществляется медицинское вмешательство (проведение медицинских обследований и (или) медицинских манипуляций и др.), при этом применение данных кодов МЭС зависит от бригады, выполнившей вызов.</w:t>
      </w:r>
      <w:proofErr w:type="gramEnd"/>
    </w:p>
    <w:p w:rsidR="00614C3E" w:rsidRPr="006944E5" w:rsidRDefault="00DA4777" w:rsidP="00DA4777">
      <w:pPr>
        <w:autoSpaceDE w:val="0"/>
        <w:autoSpaceDN w:val="0"/>
        <w:adjustRightInd w:val="0"/>
        <w:ind w:firstLine="540"/>
        <w:jc w:val="both"/>
      </w:pPr>
      <w:r w:rsidRPr="006944E5">
        <w:t>Код МЭС 000004 «осуществление транспортировки» применяется медицинской организацией в случае, когда во время транспортировки пациенту не проводится медицинское вмешательство.</w:t>
      </w:r>
    </w:p>
    <w:p w:rsidR="003E38A2" w:rsidRPr="006944E5" w:rsidRDefault="003E38A2" w:rsidP="00DA4777">
      <w:pPr>
        <w:autoSpaceDE w:val="0"/>
        <w:autoSpaceDN w:val="0"/>
        <w:adjustRightInd w:val="0"/>
        <w:ind w:firstLine="540"/>
        <w:jc w:val="both"/>
      </w:pPr>
    </w:p>
    <w:p w:rsidR="003E38A2" w:rsidRPr="006944E5" w:rsidRDefault="003E38A2">
      <w:pPr>
        <w:spacing w:after="200" w:line="276" w:lineRule="auto"/>
      </w:pPr>
      <w:r w:rsidRPr="006944E5">
        <w:br w:type="page"/>
      </w:r>
    </w:p>
    <w:p w:rsidR="00A674EF" w:rsidRPr="006944E5" w:rsidRDefault="00A674EF" w:rsidP="00DA4777">
      <w:pPr>
        <w:autoSpaceDE w:val="0"/>
        <w:autoSpaceDN w:val="0"/>
        <w:adjustRightInd w:val="0"/>
        <w:ind w:firstLine="540"/>
        <w:jc w:val="both"/>
        <w:sectPr w:rsidR="00A674EF" w:rsidRPr="006944E5" w:rsidSect="0034282D">
          <w:pgSz w:w="11906" w:h="16838"/>
          <w:pgMar w:top="993" w:right="567" w:bottom="426" w:left="1418" w:header="709" w:footer="709" w:gutter="0"/>
          <w:cols w:space="708"/>
          <w:docGrid w:linePitch="360"/>
        </w:sectPr>
      </w:pPr>
    </w:p>
    <w:p w:rsidR="007D30BA" w:rsidRPr="006944E5" w:rsidRDefault="007D30BA" w:rsidP="007D30BA">
      <w:pPr>
        <w:ind w:left="10206"/>
        <w:jc w:val="right"/>
        <w:rPr>
          <w:sz w:val="28"/>
          <w:szCs w:val="28"/>
        </w:rPr>
      </w:pPr>
      <w:r w:rsidRPr="006944E5">
        <w:lastRenderedPageBreak/>
        <w:t>Приложение 1 к Порядку</w:t>
      </w:r>
    </w:p>
    <w:p w:rsidR="007D30BA" w:rsidRPr="006944E5" w:rsidRDefault="007D30BA" w:rsidP="007D30BA">
      <w:pPr>
        <w:jc w:val="center"/>
        <w:rPr>
          <w:sz w:val="28"/>
          <w:szCs w:val="28"/>
        </w:rPr>
      </w:pPr>
    </w:p>
    <w:p w:rsidR="007D30BA" w:rsidRPr="006944E5" w:rsidRDefault="007D30BA" w:rsidP="007D30BA">
      <w:pPr>
        <w:jc w:val="center"/>
      </w:pPr>
      <w:r w:rsidRPr="006944E5">
        <w:t>РЕЕСТР СЧЕТОВ</w:t>
      </w:r>
    </w:p>
    <w:p w:rsidR="007D30BA" w:rsidRPr="006944E5" w:rsidRDefault="007D30BA" w:rsidP="007D30BA">
      <w:pPr>
        <w:ind w:left="2835" w:right="2835"/>
        <w:jc w:val="center"/>
      </w:pPr>
    </w:p>
    <w:p w:rsidR="007D30BA" w:rsidRPr="006944E5" w:rsidRDefault="007D30BA" w:rsidP="007D30BA">
      <w:pPr>
        <w:pBdr>
          <w:top w:val="single" w:sz="4" w:space="1" w:color="auto"/>
        </w:pBdr>
        <w:ind w:left="2835" w:right="2835"/>
        <w:jc w:val="center"/>
      </w:pPr>
      <w:r w:rsidRPr="006944E5">
        <w:t>(наименование медицинской организации, ОГРН в соответствии с ЕГРЮЛ)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503"/>
        <w:gridCol w:w="3119"/>
        <w:gridCol w:w="539"/>
        <w:gridCol w:w="3119"/>
      </w:tblGrid>
      <w:tr w:rsidR="007D30BA" w:rsidRPr="006944E5" w:rsidTr="003E0BC3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0BA" w:rsidRPr="006944E5" w:rsidRDefault="007D30BA" w:rsidP="003E0BC3">
            <w:r w:rsidRPr="006944E5">
              <w:t xml:space="preserve">за период </w:t>
            </w:r>
            <w:proofErr w:type="gramStart"/>
            <w:r w:rsidRPr="006944E5">
              <w:t>с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0BA" w:rsidRPr="006944E5" w:rsidRDefault="007D30BA" w:rsidP="003E0BC3">
            <w:pPr>
              <w:jc w:val="center"/>
            </w:pPr>
            <w:proofErr w:type="gramStart"/>
            <w:r w:rsidRPr="006944E5">
              <w:t>по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0BA" w:rsidRPr="006944E5" w:rsidRDefault="007D30BA" w:rsidP="003E0BC3">
            <w:pPr>
              <w:jc w:val="center"/>
            </w:pPr>
          </w:p>
        </w:tc>
      </w:tr>
    </w:tbl>
    <w:p w:rsidR="007D30BA" w:rsidRPr="006944E5" w:rsidRDefault="007D30BA" w:rsidP="007D30BA">
      <w:pPr>
        <w:ind w:left="567" w:right="567"/>
        <w:jc w:val="center"/>
      </w:pPr>
      <w:r w:rsidRPr="006944E5">
        <w:t>на оплату медицинской помощи, оказанной не идентифицированным и не застрахованным в системе обязательного медицинского страхования гражданам Российской Федерации</w:t>
      </w:r>
    </w:p>
    <w:p w:rsidR="007D30BA" w:rsidRPr="006944E5" w:rsidRDefault="007D30BA" w:rsidP="007D30BA">
      <w:pPr>
        <w:ind w:left="567" w:righ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1171"/>
        <w:gridCol w:w="657"/>
        <w:gridCol w:w="806"/>
        <w:gridCol w:w="1058"/>
        <w:gridCol w:w="1196"/>
        <w:gridCol w:w="958"/>
        <w:gridCol w:w="1333"/>
        <w:gridCol w:w="1039"/>
        <w:gridCol w:w="959"/>
        <w:gridCol w:w="1588"/>
        <w:gridCol w:w="787"/>
        <w:gridCol w:w="1414"/>
        <w:gridCol w:w="1684"/>
      </w:tblGrid>
      <w:tr w:rsidR="007D30BA" w:rsidRPr="006944E5" w:rsidTr="003E0BC3">
        <w:trPr>
          <w:trHeight w:val="1693"/>
        </w:trPr>
        <w:tc>
          <w:tcPr>
            <w:tcW w:w="235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№</w:t>
            </w:r>
          </w:p>
          <w:p w:rsidR="007D30BA" w:rsidRPr="006944E5" w:rsidRDefault="007D30BA" w:rsidP="003E0BC3">
            <w:pPr>
              <w:jc w:val="center"/>
            </w:pPr>
            <w:r w:rsidRPr="006944E5">
              <w:t>пози</w:t>
            </w:r>
            <w:r w:rsidRPr="006944E5">
              <w:softHyphen/>
              <w:t>ции реестра</w:t>
            </w:r>
          </w:p>
        </w:tc>
        <w:tc>
          <w:tcPr>
            <w:tcW w:w="411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Фами</w:t>
            </w:r>
            <w:r w:rsidRPr="006944E5">
              <w:softHyphen/>
              <w:t>лия, имя, отчест</w:t>
            </w:r>
            <w:r w:rsidRPr="006944E5">
              <w:softHyphen/>
              <w:t>во (при наличии)</w:t>
            </w:r>
          </w:p>
        </w:tc>
        <w:tc>
          <w:tcPr>
            <w:tcW w:w="245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Пол</w:t>
            </w:r>
          </w:p>
        </w:tc>
        <w:tc>
          <w:tcPr>
            <w:tcW w:w="293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Дата рожде</w:t>
            </w:r>
            <w:r w:rsidRPr="006944E5">
              <w:softHyphen/>
              <w:t>ния</w:t>
            </w:r>
          </w:p>
        </w:tc>
        <w:tc>
          <w:tcPr>
            <w:tcW w:w="166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Место рождения</w:t>
            </w:r>
          </w:p>
        </w:tc>
        <w:tc>
          <w:tcPr>
            <w:tcW w:w="372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Данные документа, удосто</w:t>
            </w:r>
            <w:r w:rsidRPr="006944E5">
              <w:softHyphen/>
              <w:t>веряющего личность</w:t>
            </w:r>
          </w:p>
        </w:tc>
        <w:tc>
          <w:tcPr>
            <w:tcW w:w="342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Место житель</w:t>
            </w:r>
            <w:r w:rsidRPr="006944E5">
              <w:softHyphen/>
              <w:t>ства</w:t>
            </w:r>
          </w:p>
        </w:tc>
        <w:tc>
          <w:tcPr>
            <w:tcW w:w="440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Место регистрации</w:t>
            </w:r>
          </w:p>
        </w:tc>
        <w:tc>
          <w:tcPr>
            <w:tcW w:w="391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СНИЛС (при наличии)</w:t>
            </w:r>
          </w:p>
        </w:tc>
        <w:tc>
          <w:tcPr>
            <w:tcW w:w="342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Код МЭС</w:t>
            </w:r>
          </w:p>
        </w:tc>
        <w:tc>
          <w:tcPr>
            <w:tcW w:w="538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Диагноз в соответствии с МКБ-10</w:t>
            </w:r>
          </w:p>
        </w:tc>
        <w:tc>
          <w:tcPr>
            <w:tcW w:w="294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Дата вызова</w:t>
            </w:r>
          </w:p>
        </w:tc>
        <w:tc>
          <w:tcPr>
            <w:tcW w:w="489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Время вызова</w:t>
            </w:r>
          </w:p>
        </w:tc>
        <w:tc>
          <w:tcPr>
            <w:tcW w:w="440" w:type="pct"/>
            <w:vAlign w:val="center"/>
          </w:tcPr>
          <w:p w:rsidR="007D30BA" w:rsidRPr="006944E5" w:rsidRDefault="007D30BA" w:rsidP="003E0BC3">
            <w:pPr>
              <w:jc w:val="center"/>
            </w:pPr>
            <w:r w:rsidRPr="006944E5">
              <w:t>Результат обращения за медицинской помощью (код)</w:t>
            </w:r>
          </w:p>
        </w:tc>
      </w:tr>
      <w:tr w:rsidR="007D30BA" w:rsidRPr="006944E5" w:rsidTr="003E0BC3">
        <w:trPr>
          <w:trHeight w:val="285"/>
        </w:trPr>
        <w:tc>
          <w:tcPr>
            <w:tcW w:w="235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1</w:t>
            </w:r>
          </w:p>
        </w:tc>
        <w:tc>
          <w:tcPr>
            <w:tcW w:w="411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2</w:t>
            </w:r>
          </w:p>
        </w:tc>
        <w:tc>
          <w:tcPr>
            <w:tcW w:w="245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3</w:t>
            </w:r>
          </w:p>
        </w:tc>
        <w:tc>
          <w:tcPr>
            <w:tcW w:w="293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4</w:t>
            </w:r>
          </w:p>
        </w:tc>
        <w:tc>
          <w:tcPr>
            <w:tcW w:w="166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5</w:t>
            </w:r>
          </w:p>
        </w:tc>
        <w:tc>
          <w:tcPr>
            <w:tcW w:w="372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6</w:t>
            </w:r>
          </w:p>
        </w:tc>
        <w:tc>
          <w:tcPr>
            <w:tcW w:w="342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7</w:t>
            </w:r>
          </w:p>
        </w:tc>
        <w:tc>
          <w:tcPr>
            <w:tcW w:w="440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8</w:t>
            </w:r>
          </w:p>
        </w:tc>
        <w:tc>
          <w:tcPr>
            <w:tcW w:w="391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9</w:t>
            </w:r>
          </w:p>
        </w:tc>
        <w:tc>
          <w:tcPr>
            <w:tcW w:w="342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10</w:t>
            </w:r>
          </w:p>
        </w:tc>
        <w:tc>
          <w:tcPr>
            <w:tcW w:w="538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11</w:t>
            </w:r>
          </w:p>
        </w:tc>
        <w:tc>
          <w:tcPr>
            <w:tcW w:w="294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12</w:t>
            </w:r>
          </w:p>
        </w:tc>
        <w:tc>
          <w:tcPr>
            <w:tcW w:w="489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13</w:t>
            </w:r>
          </w:p>
        </w:tc>
        <w:tc>
          <w:tcPr>
            <w:tcW w:w="440" w:type="pct"/>
          </w:tcPr>
          <w:p w:rsidR="007D30BA" w:rsidRPr="006944E5" w:rsidRDefault="007D30BA" w:rsidP="003E0BC3">
            <w:pPr>
              <w:jc w:val="center"/>
              <w:rPr>
                <w:b/>
              </w:rPr>
            </w:pPr>
            <w:r w:rsidRPr="006944E5">
              <w:rPr>
                <w:b/>
              </w:rPr>
              <w:t>14</w:t>
            </w:r>
          </w:p>
        </w:tc>
      </w:tr>
      <w:tr w:rsidR="007D30BA" w:rsidRPr="006944E5" w:rsidTr="003E0BC3">
        <w:trPr>
          <w:trHeight w:val="724"/>
        </w:trPr>
        <w:tc>
          <w:tcPr>
            <w:tcW w:w="235" w:type="pct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411" w:type="pct"/>
          </w:tcPr>
          <w:p w:rsidR="007D30BA" w:rsidRPr="006944E5" w:rsidRDefault="007D30BA" w:rsidP="003E0BC3"/>
        </w:tc>
        <w:tc>
          <w:tcPr>
            <w:tcW w:w="245" w:type="pct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293" w:type="pct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166" w:type="pct"/>
          </w:tcPr>
          <w:p w:rsidR="007D30BA" w:rsidRPr="006944E5" w:rsidRDefault="007D30BA" w:rsidP="003E0BC3"/>
        </w:tc>
        <w:tc>
          <w:tcPr>
            <w:tcW w:w="372" w:type="pct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342" w:type="pct"/>
          </w:tcPr>
          <w:p w:rsidR="007D30BA" w:rsidRPr="006944E5" w:rsidRDefault="007D30BA" w:rsidP="003E0BC3"/>
        </w:tc>
        <w:tc>
          <w:tcPr>
            <w:tcW w:w="440" w:type="pct"/>
          </w:tcPr>
          <w:p w:rsidR="007D30BA" w:rsidRPr="006944E5" w:rsidRDefault="007D30BA" w:rsidP="003E0BC3"/>
        </w:tc>
        <w:tc>
          <w:tcPr>
            <w:tcW w:w="391" w:type="pct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342" w:type="pct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538" w:type="pct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294" w:type="pct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489" w:type="pct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440" w:type="pct"/>
          </w:tcPr>
          <w:p w:rsidR="007D30BA" w:rsidRPr="006944E5" w:rsidRDefault="007D30BA" w:rsidP="003E0BC3">
            <w:pPr>
              <w:jc w:val="center"/>
            </w:pPr>
          </w:p>
        </w:tc>
      </w:tr>
    </w:tbl>
    <w:p w:rsidR="007D30BA" w:rsidRPr="006944E5" w:rsidRDefault="007D30BA" w:rsidP="007D30BA">
      <w:pPr>
        <w:rPr>
          <w:sz w:val="18"/>
          <w:szCs w:val="18"/>
        </w:rPr>
      </w:pPr>
    </w:p>
    <w:p w:rsidR="007D30BA" w:rsidRPr="006944E5" w:rsidRDefault="007D30BA" w:rsidP="007D30BA">
      <w:pPr>
        <w:tabs>
          <w:tab w:val="left" w:pos="5529"/>
        </w:tabs>
        <w:ind w:right="7626"/>
      </w:pPr>
      <w:r w:rsidRPr="006944E5">
        <w:t xml:space="preserve">Главный бухгалтер  </w:t>
      </w:r>
      <w:r w:rsidRPr="006944E5">
        <w:tab/>
      </w:r>
    </w:p>
    <w:p w:rsidR="007D30BA" w:rsidRPr="006944E5" w:rsidRDefault="007D30BA" w:rsidP="007D30BA">
      <w:pPr>
        <w:ind w:left="1416" w:right="7626" w:firstLine="708"/>
        <w:jc w:val="center"/>
      </w:pPr>
      <w:r w:rsidRPr="006944E5">
        <w:t>(подпись, расшифровка подписи)</w:t>
      </w:r>
    </w:p>
    <w:p w:rsidR="007D30BA" w:rsidRPr="006944E5" w:rsidRDefault="007D30BA" w:rsidP="007D30BA">
      <w:pPr>
        <w:ind w:left="7788" w:firstLine="708"/>
      </w:pPr>
      <w:r w:rsidRPr="006944E5">
        <w:t>М.П.</w:t>
      </w:r>
    </w:p>
    <w:p w:rsidR="007D30BA" w:rsidRPr="006944E5" w:rsidRDefault="007D30BA" w:rsidP="007D30BA">
      <w:pPr>
        <w:tabs>
          <w:tab w:val="left" w:pos="5245"/>
        </w:tabs>
        <w:ind w:right="7626"/>
      </w:pPr>
      <w:r w:rsidRPr="006944E5">
        <w:t xml:space="preserve">Исполнитель  </w:t>
      </w:r>
      <w:r w:rsidRPr="006944E5">
        <w:tab/>
      </w:r>
    </w:p>
    <w:p w:rsidR="007D30BA" w:rsidRPr="006944E5" w:rsidRDefault="007D30BA" w:rsidP="007D30BA">
      <w:pPr>
        <w:ind w:left="1416" w:right="7626" w:firstLine="708"/>
        <w:jc w:val="center"/>
      </w:pPr>
      <w:r w:rsidRPr="006944E5">
        <w:t>(подпись, расшифровка подписи)</w:t>
      </w:r>
    </w:p>
    <w:p w:rsidR="007D30BA" w:rsidRPr="006944E5" w:rsidRDefault="007D30BA" w:rsidP="007D30BA">
      <w:pPr>
        <w:ind w:right="10177"/>
      </w:pPr>
      <w:r w:rsidRPr="006944E5">
        <w:t xml:space="preserve">Дата  </w:t>
      </w:r>
    </w:p>
    <w:p w:rsidR="007D30BA" w:rsidRPr="006944E5" w:rsidRDefault="007D30BA" w:rsidP="007D30BA">
      <w:pPr>
        <w:ind w:right="10177"/>
        <w:rPr>
          <w:sz w:val="2"/>
          <w:szCs w:val="2"/>
        </w:rPr>
      </w:pPr>
    </w:p>
    <w:p w:rsidR="007D30BA" w:rsidRPr="006944E5" w:rsidRDefault="007D30BA" w:rsidP="007D30BA">
      <w:pPr>
        <w:ind w:left="2404" w:right="10177"/>
        <w:rPr>
          <w:sz w:val="2"/>
          <w:szCs w:val="2"/>
        </w:rPr>
      </w:pPr>
    </w:p>
    <w:p w:rsidR="007D30BA" w:rsidRPr="006944E5" w:rsidRDefault="007D30BA" w:rsidP="007D30BA">
      <w:pPr>
        <w:ind w:left="2404" w:right="10177"/>
        <w:rPr>
          <w:sz w:val="2"/>
          <w:szCs w:val="2"/>
        </w:rPr>
      </w:pPr>
    </w:p>
    <w:p w:rsidR="007D30BA" w:rsidRPr="006944E5" w:rsidRDefault="007D30BA" w:rsidP="007D30BA">
      <w:pPr>
        <w:ind w:left="2404" w:right="10177"/>
        <w:rPr>
          <w:sz w:val="2"/>
          <w:szCs w:val="2"/>
        </w:rPr>
      </w:pPr>
    </w:p>
    <w:p w:rsidR="007D30BA" w:rsidRPr="006944E5" w:rsidRDefault="007D30BA" w:rsidP="007D30BA">
      <w:pPr>
        <w:ind w:left="2404" w:right="10177"/>
        <w:rPr>
          <w:sz w:val="2"/>
          <w:szCs w:val="2"/>
        </w:rPr>
      </w:pPr>
    </w:p>
    <w:p w:rsidR="007D30BA" w:rsidRPr="006944E5" w:rsidRDefault="007D30BA" w:rsidP="007D30BA">
      <w:pPr>
        <w:ind w:left="2404" w:right="10177"/>
        <w:rPr>
          <w:sz w:val="2"/>
          <w:szCs w:val="2"/>
        </w:rPr>
      </w:pPr>
    </w:p>
    <w:p w:rsidR="007D30BA" w:rsidRPr="006944E5" w:rsidRDefault="007D30BA" w:rsidP="007D30BA">
      <w:pPr>
        <w:ind w:left="2404" w:right="10177"/>
        <w:rPr>
          <w:sz w:val="2"/>
          <w:szCs w:val="2"/>
        </w:rPr>
      </w:pPr>
    </w:p>
    <w:p w:rsidR="007D30BA" w:rsidRPr="006944E5" w:rsidRDefault="007D30BA" w:rsidP="007D30BA">
      <w:pPr>
        <w:ind w:left="2404" w:right="10177"/>
        <w:rPr>
          <w:sz w:val="2"/>
          <w:szCs w:val="2"/>
        </w:rPr>
      </w:pPr>
    </w:p>
    <w:p w:rsidR="007D30BA" w:rsidRPr="006944E5" w:rsidRDefault="007D30BA" w:rsidP="007D30BA">
      <w:pPr>
        <w:ind w:left="2404" w:right="10177"/>
        <w:rPr>
          <w:sz w:val="2"/>
          <w:szCs w:val="2"/>
        </w:rPr>
      </w:pPr>
    </w:p>
    <w:p w:rsidR="007D30BA" w:rsidRPr="006944E5" w:rsidRDefault="007D30BA" w:rsidP="007D30BA">
      <w:pPr>
        <w:rPr>
          <w:sz w:val="2"/>
          <w:szCs w:val="2"/>
        </w:rPr>
      </w:pPr>
      <w:r w:rsidRPr="006944E5">
        <w:rPr>
          <w:sz w:val="2"/>
          <w:szCs w:val="2"/>
        </w:rPr>
        <w:br w:type="page"/>
      </w:r>
    </w:p>
    <w:p w:rsidR="007D30BA" w:rsidRPr="006944E5" w:rsidRDefault="007D30BA" w:rsidP="007D30BA">
      <w:pPr>
        <w:ind w:left="10620" w:firstLine="708"/>
        <w:jc w:val="both"/>
        <w:rPr>
          <w:b/>
          <w:sz w:val="28"/>
          <w:szCs w:val="28"/>
        </w:rPr>
      </w:pPr>
      <w:r w:rsidRPr="006944E5">
        <w:lastRenderedPageBreak/>
        <w:t xml:space="preserve">  </w:t>
      </w:r>
      <w:r w:rsidRPr="006944E5">
        <w:tab/>
      </w:r>
      <w:r w:rsidRPr="006944E5">
        <w:tab/>
        <w:t>Приложение 2 к Порядку</w:t>
      </w:r>
    </w:p>
    <w:p w:rsidR="007D30BA" w:rsidRPr="006944E5" w:rsidRDefault="007D30BA" w:rsidP="007D30BA">
      <w:pPr>
        <w:jc w:val="center"/>
      </w:pPr>
      <w:r w:rsidRPr="006944E5">
        <w:t>Счет на оплату</w:t>
      </w:r>
    </w:p>
    <w:p w:rsidR="007D30BA" w:rsidRPr="006944E5" w:rsidRDefault="007D30BA" w:rsidP="007D30BA">
      <w:pPr>
        <w:jc w:val="center"/>
      </w:pPr>
      <w:r w:rsidRPr="006944E5">
        <w:t xml:space="preserve"> медицинской помощи, оказанной не идентифицированным и незастрахованным в системе обязательного медицинского страхования гражданам Российской Федерации</w:t>
      </w:r>
    </w:p>
    <w:p w:rsidR="007D30BA" w:rsidRPr="006944E5" w:rsidRDefault="007D30BA" w:rsidP="007D30BA">
      <w:pPr>
        <w:jc w:val="center"/>
      </w:pPr>
      <w:proofErr w:type="gramStart"/>
      <w:r w:rsidRPr="006944E5">
        <w:t xml:space="preserve">№__ от___________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5"/>
        <w:gridCol w:w="11601"/>
      </w:tblGrid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Наименование организации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Адрес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  <w:r w:rsidRPr="006944E5">
              <w:t>Лицензия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ИНН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  <w:r w:rsidRPr="006944E5">
              <w:t>№ р</w:t>
            </w:r>
            <w:proofErr w:type="gramStart"/>
            <w:r w:rsidRPr="006944E5">
              <w:t>.с</w:t>
            </w:r>
            <w:proofErr w:type="gramEnd"/>
            <w:r w:rsidRPr="006944E5">
              <w:t>чета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  <w:r w:rsidRPr="006944E5">
              <w:t>Банк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БИК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0BA" w:rsidRPr="006944E5" w:rsidRDefault="007D30BA" w:rsidP="003E0BC3">
            <w:r w:rsidRPr="006944E5">
              <w:t xml:space="preserve">№ </w:t>
            </w:r>
            <w:proofErr w:type="spellStart"/>
            <w:r w:rsidRPr="006944E5">
              <w:t>кор</w:t>
            </w:r>
            <w:proofErr w:type="spellEnd"/>
            <w:r w:rsidRPr="006944E5">
              <w:t>. счета, № лиц</w:t>
            </w:r>
            <w:proofErr w:type="gramStart"/>
            <w:r w:rsidRPr="006944E5">
              <w:t>.</w:t>
            </w:r>
            <w:proofErr w:type="gramEnd"/>
            <w:r w:rsidRPr="006944E5">
              <w:t xml:space="preserve"> </w:t>
            </w:r>
            <w:proofErr w:type="gramStart"/>
            <w:r w:rsidRPr="006944E5">
              <w:t>с</w:t>
            </w:r>
            <w:proofErr w:type="gramEnd"/>
            <w:r w:rsidRPr="006944E5">
              <w:t>чета</w:t>
            </w:r>
          </w:p>
        </w:tc>
        <w:tc>
          <w:tcPr>
            <w:tcW w:w="116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</w:p>
        </w:tc>
      </w:tr>
      <w:tr w:rsidR="007D30BA" w:rsidRPr="006944E5" w:rsidTr="003E0BC3">
        <w:tc>
          <w:tcPr>
            <w:tcW w:w="3185" w:type="dxa"/>
            <w:tcBorders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tabs>
                <w:tab w:val="left" w:pos="1418"/>
                <w:tab w:val="left" w:pos="6379"/>
              </w:tabs>
            </w:pPr>
          </w:p>
          <w:p w:rsidR="007D30BA" w:rsidRPr="006944E5" w:rsidRDefault="007D30BA" w:rsidP="003E0BC3">
            <w:pPr>
              <w:tabs>
                <w:tab w:val="left" w:pos="1418"/>
                <w:tab w:val="left" w:pos="6379"/>
              </w:tabs>
            </w:pPr>
            <w:r w:rsidRPr="006944E5">
              <w:t>Плательщик</w:t>
            </w:r>
          </w:p>
        </w:tc>
        <w:tc>
          <w:tcPr>
            <w:tcW w:w="11601" w:type="dxa"/>
            <w:tcBorders>
              <w:left w:val="nil"/>
              <w:bottom w:val="nil"/>
              <w:right w:val="nil"/>
            </w:tcBorders>
          </w:tcPr>
          <w:p w:rsidR="007D30BA" w:rsidRPr="006944E5" w:rsidRDefault="007D30BA" w:rsidP="003E0BC3"/>
          <w:p w:rsidR="007D30BA" w:rsidRPr="006944E5" w:rsidRDefault="007D30BA" w:rsidP="003E0BC3">
            <w:r w:rsidRPr="006944E5">
              <w:t>Территориальный фонд обязательного медицинского страхования Новосибирской области</w:t>
            </w:r>
          </w:p>
        </w:tc>
      </w:tr>
      <w:tr w:rsidR="007D30BA" w:rsidRPr="006944E5" w:rsidTr="003E0BC3">
        <w:trPr>
          <w:trHeight w:val="7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tabs>
                <w:tab w:val="left" w:pos="1418"/>
                <w:tab w:val="left" w:pos="6379"/>
              </w:tabs>
            </w:pPr>
            <w:r w:rsidRPr="006944E5">
              <w:t>Адрес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630091, г. Новосибирск, Красный проспект, 80</w:t>
            </w: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ИНН/КПП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5406019019/540601001</w:t>
            </w: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№ р</w:t>
            </w:r>
            <w:proofErr w:type="gramStart"/>
            <w:r w:rsidRPr="006944E5">
              <w:t>.с</w:t>
            </w:r>
            <w:proofErr w:type="gramEnd"/>
            <w:r w:rsidRPr="006944E5">
              <w:t>чета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40404810500000010001</w:t>
            </w: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Банк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  <w:r w:rsidRPr="006944E5">
              <w:t>ГРКЦ ГУ ЦБ РФ ПО НОВОСИБИРСКОЙ ОБЛАСТИ</w:t>
            </w:r>
          </w:p>
        </w:tc>
      </w:tr>
      <w:tr w:rsidR="007D30BA" w:rsidRPr="006944E5" w:rsidTr="003E0BC3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r w:rsidRPr="006944E5">
              <w:t>БИК</w:t>
            </w:r>
          </w:p>
        </w:tc>
        <w:tc>
          <w:tcPr>
            <w:tcW w:w="11601" w:type="dxa"/>
            <w:tcBorders>
              <w:top w:val="nil"/>
              <w:left w:val="nil"/>
              <w:bottom w:val="nil"/>
              <w:right w:val="nil"/>
            </w:tcBorders>
          </w:tcPr>
          <w:p w:rsidR="007D30BA" w:rsidRPr="006944E5" w:rsidRDefault="007D30BA" w:rsidP="003E0BC3">
            <w:pPr>
              <w:rPr>
                <w:b/>
              </w:rPr>
            </w:pPr>
            <w:r w:rsidRPr="006944E5">
              <w:t>045004001</w:t>
            </w:r>
          </w:p>
        </w:tc>
      </w:tr>
    </w:tbl>
    <w:p w:rsidR="007D30BA" w:rsidRPr="006944E5" w:rsidRDefault="007D30BA" w:rsidP="007D30BA">
      <w:pPr>
        <w:jc w:val="center"/>
        <w:rPr>
          <w:b/>
        </w:rPr>
      </w:pPr>
    </w:p>
    <w:p w:rsidR="007D30BA" w:rsidRPr="006944E5" w:rsidRDefault="007D30BA" w:rsidP="007D30BA">
      <w:pPr>
        <w:jc w:val="center"/>
        <w:rPr>
          <w:i/>
        </w:rPr>
      </w:pPr>
      <w:r w:rsidRPr="006944E5">
        <w:t>За период ____________</w:t>
      </w:r>
      <w:r w:rsidRPr="006944E5">
        <w:rPr>
          <w:i/>
        </w:rPr>
        <w:t>(квартал)</w:t>
      </w:r>
    </w:p>
    <w:tbl>
      <w:tblPr>
        <w:tblW w:w="14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4"/>
        <w:gridCol w:w="4525"/>
        <w:gridCol w:w="3817"/>
      </w:tblGrid>
      <w:tr w:rsidR="007D30BA" w:rsidRPr="006944E5" w:rsidTr="003E0BC3">
        <w:trPr>
          <w:trHeight w:val="482"/>
        </w:trPr>
        <w:tc>
          <w:tcPr>
            <w:tcW w:w="6624" w:type="dxa"/>
          </w:tcPr>
          <w:p w:rsidR="007D30BA" w:rsidRPr="006944E5" w:rsidRDefault="007D30BA" w:rsidP="003E0BC3">
            <w:pPr>
              <w:jc w:val="center"/>
            </w:pPr>
            <w:r w:rsidRPr="006944E5">
              <w:t>Наименование медицинской организации</w:t>
            </w:r>
          </w:p>
        </w:tc>
        <w:tc>
          <w:tcPr>
            <w:tcW w:w="4525" w:type="dxa"/>
          </w:tcPr>
          <w:p w:rsidR="007D30BA" w:rsidRPr="006944E5" w:rsidRDefault="007D30BA" w:rsidP="003E0BC3">
            <w:pPr>
              <w:jc w:val="center"/>
            </w:pPr>
            <w:r w:rsidRPr="006944E5">
              <w:t>Количество случаев</w:t>
            </w:r>
          </w:p>
        </w:tc>
        <w:tc>
          <w:tcPr>
            <w:tcW w:w="3817" w:type="dxa"/>
          </w:tcPr>
          <w:p w:rsidR="007D30BA" w:rsidRPr="006944E5" w:rsidRDefault="007D30BA" w:rsidP="003E0BC3">
            <w:pPr>
              <w:jc w:val="center"/>
            </w:pPr>
            <w:r w:rsidRPr="006944E5">
              <w:t>Сумма</w:t>
            </w:r>
          </w:p>
        </w:tc>
      </w:tr>
      <w:tr w:rsidR="007D30BA" w:rsidRPr="006944E5" w:rsidTr="003E0BC3">
        <w:trPr>
          <w:trHeight w:val="255"/>
        </w:trPr>
        <w:tc>
          <w:tcPr>
            <w:tcW w:w="6624" w:type="dxa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4525" w:type="dxa"/>
          </w:tcPr>
          <w:p w:rsidR="007D30BA" w:rsidRPr="006944E5" w:rsidRDefault="007D30BA" w:rsidP="003E0BC3">
            <w:pPr>
              <w:jc w:val="center"/>
            </w:pPr>
          </w:p>
        </w:tc>
        <w:tc>
          <w:tcPr>
            <w:tcW w:w="3817" w:type="dxa"/>
          </w:tcPr>
          <w:p w:rsidR="007D30BA" w:rsidRPr="006944E5" w:rsidRDefault="007D30BA" w:rsidP="003E0BC3">
            <w:pPr>
              <w:jc w:val="center"/>
            </w:pPr>
          </w:p>
        </w:tc>
      </w:tr>
    </w:tbl>
    <w:p w:rsidR="007D30BA" w:rsidRPr="006944E5" w:rsidRDefault="007D30BA" w:rsidP="007D30BA">
      <w:pPr>
        <w:jc w:val="both"/>
      </w:pPr>
    </w:p>
    <w:p w:rsidR="007D30BA" w:rsidRPr="006944E5" w:rsidRDefault="007D30BA" w:rsidP="007D30BA">
      <w:pPr>
        <w:jc w:val="both"/>
      </w:pPr>
      <w:r w:rsidRPr="006944E5">
        <w:t>Итого сумма к оплате (сумма прописью)</w:t>
      </w:r>
    </w:p>
    <w:p w:rsidR="007D30BA" w:rsidRPr="006944E5" w:rsidRDefault="007D30BA" w:rsidP="007D30BA">
      <w:pPr>
        <w:jc w:val="both"/>
      </w:pPr>
    </w:p>
    <w:p w:rsidR="007D30BA" w:rsidRPr="006944E5" w:rsidRDefault="007D30BA" w:rsidP="007D30BA">
      <w:pPr>
        <w:jc w:val="both"/>
      </w:pPr>
      <w:r w:rsidRPr="006944E5">
        <w:t>Руководитель организации</w:t>
      </w:r>
    </w:p>
    <w:p w:rsidR="007D30BA" w:rsidRPr="006944E5" w:rsidRDefault="007D30BA" w:rsidP="007D30BA">
      <w:pPr>
        <w:jc w:val="both"/>
      </w:pPr>
    </w:p>
    <w:p w:rsidR="007D30BA" w:rsidRPr="006944E5" w:rsidRDefault="007D30BA" w:rsidP="007D30BA">
      <w:pPr>
        <w:jc w:val="both"/>
      </w:pPr>
      <w:r w:rsidRPr="006944E5">
        <w:t>Главный бухгалтер организации</w:t>
      </w:r>
    </w:p>
    <w:p w:rsidR="007D30BA" w:rsidRPr="006944E5" w:rsidRDefault="007D30BA" w:rsidP="007D30BA">
      <w:pPr>
        <w:jc w:val="both"/>
        <w:rPr>
          <w:b/>
        </w:rPr>
      </w:pPr>
      <w:r w:rsidRPr="006944E5">
        <w:t xml:space="preserve">          М.П.</w:t>
      </w:r>
      <w:r w:rsidRPr="006944E5">
        <w:rPr>
          <w:b/>
        </w:rPr>
        <w:br w:type="page"/>
      </w:r>
    </w:p>
    <w:p w:rsidR="007D30BA" w:rsidRPr="006944E5" w:rsidRDefault="007D30BA" w:rsidP="007D30BA">
      <w:pPr>
        <w:rPr>
          <w:b/>
        </w:rPr>
      </w:pPr>
    </w:p>
    <w:p w:rsidR="007D30BA" w:rsidRPr="006944E5" w:rsidRDefault="007D30BA" w:rsidP="007D30BA">
      <w:pPr>
        <w:jc w:val="right"/>
        <w:rPr>
          <w:sz w:val="28"/>
          <w:szCs w:val="28"/>
        </w:rPr>
      </w:pPr>
      <w:r w:rsidRPr="006944E5">
        <w:t>Приложение  3 к Порядку</w:t>
      </w:r>
      <w:r w:rsidRPr="006944E5">
        <w:rPr>
          <w:sz w:val="28"/>
          <w:szCs w:val="28"/>
        </w:rPr>
        <w:t xml:space="preserve"> </w:t>
      </w:r>
    </w:p>
    <w:p w:rsidR="007D30BA" w:rsidRPr="006944E5" w:rsidRDefault="007D30BA" w:rsidP="007D30BA">
      <w:pPr>
        <w:jc w:val="center"/>
        <w:rPr>
          <w:sz w:val="28"/>
          <w:szCs w:val="28"/>
        </w:rPr>
      </w:pPr>
    </w:p>
    <w:p w:rsidR="007D30BA" w:rsidRPr="006944E5" w:rsidRDefault="007D30BA" w:rsidP="007D30BA">
      <w:pPr>
        <w:jc w:val="center"/>
      </w:pPr>
    </w:p>
    <w:p w:rsidR="007D30BA" w:rsidRPr="006944E5" w:rsidRDefault="007D30BA" w:rsidP="007D30BA">
      <w:pPr>
        <w:jc w:val="center"/>
      </w:pPr>
      <w:r w:rsidRPr="006944E5">
        <w:t xml:space="preserve">АКТ №   </w:t>
      </w:r>
      <w:proofErr w:type="gramStart"/>
      <w:r w:rsidRPr="006944E5">
        <w:t>от</w:t>
      </w:r>
      <w:proofErr w:type="gramEnd"/>
      <w:r w:rsidRPr="006944E5">
        <w:t>_______________</w:t>
      </w:r>
    </w:p>
    <w:p w:rsidR="007D30BA" w:rsidRPr="006944E5" w:rsidRDefault="007D30BA" w:rsidP="007D30BA">
      <w:pPr>
        <w:jc w:val="center"/>
      </w:pPr>
      <w:r w:rsidRPr="006944E5">
        <w:t>сверки расчетов по договору на оказание и оплату скорой медицинской помощи</w:t>
      </w:r>
    </w:p>
    <w:p w:rsidR="007D30BA" w:rsidRPr="006944E5" w:rsidRDefault="007D30BA" w:rsidP="007D30BA">
      <w:pPr>
        <w:jc w:val="center"/>
      </w:pPr>
      <w:r w:rsidRPr="006944E5">
        <w:t>не идентифицированным и не застрахованным в системе обязательного медицинского страхования гражданам Российской Федерации</w:t>
      </w:r>
    </w:p>
    <w:p w:rsidR="007D30BA" w:rsidRPr="006944E5" w:rsidRDefault="007D30BA" w:rsidP="007D30BA">
      <w:pPr>
        <w:jc w:val="center"/>
      </w:pPr>
      <w:r w:rsidRPr="006944E5">
        <w:t xml:space="preserve">по состоянию </w:t>
      </w:r>
      <w:proofErr w:type="gramStart"/>
      <w:r w:rsidRPr="006944E5">
        <w:t>на</w:t>
      </w:r>
      <w:proofErr w:type="gramEnd"/>
      <w:r w:rsidRPr="006944E5">
        <w:t xml:space="preserve"> _________________________</w:t>
      </w:r>
    </w:p>
    <w:p w:rsidR="007D30BA" w:rsidRPr="006944E5" w:rsidRDefault="007D30BA" w:rsidP="007D30BA">
      <w:pPr>
        <w:jc w:val="center"/>
      </w:pPr>
      <w:r w:rsidRPr="006944E5">
        <w:t>(месяц)</w:t>
      </w:r>
    </w:p>
    <w:p w:rsidR="007D30BA" w:rsidRPr="006944E5" w:rsidRDefault="007D30BA" w:rsidP="007D30BA">
      <w:pPr>
        <w:jc w:val="center"/>
      </w:pPr>
      <w:r w:rsidRPr="006944E5">
        <w:t>______________________________________</w:t>
      </w:r>
    </w:p>
    <w:p w:rsidR="007D30BA" w:rsidRPr="006944E5" w:rsidRDefault="007D30BA" w:rsidP="007D30BA">
      <w:pPr>
        <w:jc w:val="center"/>
      </w:pPr>
      <w:r w:rsidRPr="006944E5">
        <w:t>(наименование медицинской организации)</w:t>
      </w:r>
    </w:p>
    <w:p w:rsidR="007D30BA" w:rsidRPr="006944E5" w:rsidRDefault="007D30BA" w:rsidP="007D30BA">
      <w:pPr>
        <w:jc w:val="center"/>
      </w:pPr>
    </w:p>
    <w:p w:rsidR="007D30BA" w:rsidRPr="006944E5" w:rsidRDefault="007D30BA" w:rsidP="007D30BA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835"/>
        <w:gridCol w:w="11365"/>
        <w:gridCol w:w="3437"/>
      </w:tblGrid>
      <w:tr w:rsidR="007D30BA" w:rsidRPr="006944E5" w:rsidTr="003E0BC3">
        <w:trPr>
          <w:trHeight w:val="96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 xml:space="preserve">№ </w:t>
            </w:r>
            <w:proofErr w:type="spellStart"/>
            <w:proofErr w:type="gramStart"/>
            <w:r w:rsidRPr="006944E5">
              <w:t>п</w:t>
            </w:r>
            <w:proofErr w:type="spellEnd"/>
            <w:proofErr w:type="gramEnd"/>
            <w:r w:rsidRPr="006944E5">
              <w:t>/</w:t>
            </w:r>
            <w:proofErr w:type="spellStart"/>
            <w:r w:rsidRPr="006944E5">
              <w:t>п</w:t>
            </w:r>
            <w:proofErr w:type="spellEnd"/>
          </w:p>
        </w:tc>
        <w:tc>
          <w:tcPr>
            <w:tcW w:w="3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Наименование показателя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По данным медицинской организации</w:t>
            </w:r>
          </w:p>
        </w:tc>
      </w:tr>
      <w:tr w:rsidR="007D30BA" w:rsidRPr="006944E5" w:rsidTr="003E0BC3">
        <w:trPr>
          <w:trHeight w:val="26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1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r w:rsidRPr="006944E5">
              <w:t>Сумма задолженности по оплате медицинской помощи на начало отчетного месяца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 </w:t>
            </w:r>
          </w:p>
        </w:tc>
      </w:tr>
      <w:tr w:rsidR="007D30BA" w:rsidRPr="006944E5" w:rsidTr="003E0BC3">
        <w:trPr>
          <w:trHeight w:val="27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2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r w:rsidRPr="006944E5">
              <w:t>Общая сумма средств на оплату медицинской помощи по предъявленным счетам на месяц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 </w:t>
            </w:r>
          </w:p>
        </w:tc>
      </w:tr>
      <w:tr w:rsidR="007D30BA" w:rsidRPr="006944E5" w:rsidTr="003E0BC3">
        <w:trPr>
          <w:trHeight w:val="2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3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r w:rsidRPr="006944E5">
              <w:t>Сумма средств, удержанных по результатам медико-экономического контроля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 </w:t>
            </w:r>
          </w:p>
        </w:tc>
      </w:tr>
      <w:tr w:rsidR="007D30BA" w:rsidRPr="006944E5" w:rsidTr="003E0BC3">
        <w:trPr>
          <w:trHeight w:val="12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4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r w:rsidRPr="006944E5">
              <w:t>Перечисленная сумма средств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 </w:t>
            </w:r>
          </w:p>
        </w:tc>
      </w:tr>
      <w:tr w:rsidR="007D30BA" w:rsidRPr="006944E5" w:rsidTr="003E0BC3">
        <w:trPr>
          <w:trHeight w:val="2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5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r w:rsidRPr="006944E5">
              <w:t>Сумма задолженности по оплате медицинской помощи на конец отчетного месяца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0BA" w:rsidRPr="006944E5" w:rsidRDefault="007D30BA" w:rsidP="003E0BC3">
            <w:pPr>
              <w:jc w:val="center"/>
            </w:pPr>
            <w:r w:rsidRPr="006944E5">
              <w:t> </w:t>
            </w:r>
          </w:p>
        </w:tc>
      </w:tr>
    </w:tbl>
    <w:p w:rsidR="007D30BA" w:rsidRPr="006944E5" w:rsidRDefault="007D30BA" w:rsidP="007D30BA"/>
    <w:p w:rsidR="007D30BA" w:rsidRPr="006944E5" w:rsidRDefault="007D30BA" w:rsidP="007D30BA">
      <w:r w:rsidRPr="006944E5">
        <w:t>Руководитель медицинской организации</w:t>
      </w:r>
      <w:r w:rsidRPr="006944E5">
        <w:tab/>
      </w:r>
      <w:r w:rsidRPr="006944E5">
        <w:tab/>
      </w:r>
      <w:r w:rsidRPr="006944E5">
        <w:tab/>
        <w:t>____________</w:t>
      </w:r>
      <w:r w:rsidRPr="006944E5">
        <w:tab/>
        <w:t>___________________________</w:t>
      </w:r>
    </w:p>
    <w:p w:rsidR="007D30BA" w:rsidRPr="006944E5" w:rsidRDefault="007D30BA" w:rsidP="007D30BA">
      <w:pPr>
        <w:ind w:left="4956" w:firstLine="708"/>
        <w:jc w:val="both"/>
        <w:rPr>
          <w:sz w:val="20"/>
          <w:szCs w:val="20"/>
        </w:rPr>
      </w:pPr>
      <w:r w:rsidRPr="006944E5">
        <w:rPr>
          <w:sz w:val="20"/>
          <w:szCs w:val="20"/>
        </w:rPr>
        <w:t>(подпись)</w:t>
      </w:r>
      <w:r w:rsidRPr="006944E5">
        <w:rPr>
          <w:sz w:val="20"/>
          <w:szCs w:val="20"/>
        </w:rPr>
        <w:tab/>
      </w:r>
      <w:r w:rsidRPr="006944E5">
        <w:rPr>
          <w:sz w:val="20"/>
          <w:szCs w:val="20"/>
        </w:rPr>
        <w:tab/>
        <w:t>(</w:t>
      </w:r>
      <w:r w:rsidRPr="006944E5">
        <w:t xml:space="preserve">расшифровка подписи) </w:t>
      </w:r>
    </w:p>
    <w:p w:rsidR="007D30BA" w:rsidRPr="006944E5" w:rsidRDefault="007D30BA" w:rsidP="007D30BA">
      <w:pPr>
        <w:jc w:val="center"/>
        <w:rPr>
          <w:sz w:val="20"/>
          <w:szCs w:val="20"/>
        </w:rPr>
      </w:pPr>
    </w:p>
    <w:p w:rsidR="007D30BA" w:rsidRPr="006944E5" w:rsidRDefault="007D30BA" w:rsidP="007D30BA">
      <w:r w:rsidRPr="006944E5">
        <w:t>Главный бухгалтер медицинской организации</w:t>
      </w:r>
      <w:r w:rsidRPr="006944E5">
        <w:tab/>
      </w:r>
      <w:r w:rsidRPr="006944E5">
        <w:tab/>
        <w:t>____________</w:t>
      </w:r>
      <w:r w:rsidRPr="006944E5">
        <w:tab/>
        <w:t>___________________________</w:t>
      </w:r>
    </w:p>
    <w:p w:rsidR="007D30BA" w:rsidRPr="006944E5" w:rsidRDefault="007D30BA" w:rsidP="007D30BA">
      <w:pPr>
        <w:ind w:left="4956" w:firstLine="708"/>
        <w:rPr>
          <w:sz w:val="20"/>
          <w:szCs w:val="20"/>
        </w:rPr>
      </w:pPr>
      <w:r w:rsidRPr="006944E5">
        <w:rPr>
          <w:sz w:val="20"/>
          <w:szCs w:val="20"/>
        </w:rPr>
        <w:t>(подпись)</w:t>
      </w:r>
      <w:r w:rsidRPr="006944E5">
        <w:tab/>
      </w:r>
      <w:r w:rsidRPr="006944E5">
        <w:tab/>
        <w:t xml:space="preserve">(расшифровка подписи) </w:t>
      </w:r>
    </w:p>
    <w:p w:rsidR="007D30BA" w:rsidRPr="006944E5" w:rsidRDefault="007D30BA" w:rsidP="007D30BA">
      <w:pPr>
        <w:jc w:val="center"/>
        <w:rPr>
          <w:sz w:val="20"/>
          <w:szCs w:val="20"/>
        </w:rPr>
      </w:pPr>
    </w:p>
    <w:p w:rsidR="007D30BA" w:rsidRPr="003318DE" w:rsidRDefault="007D30BA" w:rsidP="007D30BA">
      <w:pPr>
        <w:ind w:left="5664" w:firstLine="708"/>
      </w:pPr>
      <w:r w:rsidRPr="006944E5">
        <w:t>М.П.</w:t>
      </w:r>
    </w:p>
    <w:p w:rsidR="007D30BA" w:rsidRPr="00EA1B05" w:rsidRDefault="007D30BA" w:rsidP="007D30BA"/>
    <w:p w:rsidR="003E38A2" w:rsidRDefault="003E38A2" w:rsidP="00DA4777">
      <w:pPr>
        <w:autoSpaceDE w:val="0"/>
        <w:autoSpaceDN w:val="0"/>
        <w:adjustRightInd w:val="0"/>
        <w:ind w:firstLine="540"/>
        <w:jc w:val="both"/>
      </w:pPr>
    </w:p>
    <w:p w:rsidR="003E38A2" w:rsidRDefault="003E38A2" w:rsidP="00DA4777">
      <w:pPr>
        <w:autoSpaceDE w:val="0"/>
        <w:autoSpaceDN w:val="0"/>
        <w:adjustRightInd w:val="0"/>
        <w:ind w:firstLine="540"/>
        <w:jc w:val="both"/>
      </w:pPr>
    </w:p>
    <w:p w:rsidR="003E38A2" w:rsidRDefault="003E38A2" w:rsidP="00DA4777">
      <w:pPr>
        <w:autoSpaceDE w:val="0"/>
        <w:autoSpaceDN w:val="0"/>
        <w:adjustRightInd w:val="0"/>
        <w:ind w:firstLine="540"/>
        <w:jc w:val="both"/>
      </w:pPr>
    </w:p>
    <w:p w:rsidR="003E38A2" w:rsidRDefault="003E38A2" w:rsidP="00DA4777">
      <w:pPr>
        <w:autoSpaceDE w:val="0"/>
        <w:autoSpaceDN w:val="0"/>
        <w:adjustRightInd w:val="0"/>
        <w:ind w:firstLine="540"/>
        <w:jc w:val="both"/>
      </w:pPr>
    </w:p>
    <w:p w:rsidR="003E38A2" w:rsidRDefault="003E38A2" w:rsidP="00DA4777">
      <w:pPr>
        <w:autoSpaceDE w:val="0"/>
        <w:autoSpaceDN w:val="0"/>
        <w:adjustRightInd w:val="0"/>
        <w:ind w:firstLine="540"/>
        <w:jc w:val="both"/>
      </w:pPr>
    </w:p>
    <w:sectPr w:rsidR="003E38A2" w:rsidSect="00A674EF">
      <w:pgSz w:w="16838" w:h="11906" w:orient="landscape" w:code="9"/>
      <w:pgMar w:top="1418" w:right="992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4C" w:rsidRDefault="0033034C" w:rsidP="003E38A2">
      <w:r>
        <w:separator/>
      </w:r>
    </w:p>
  </w:endnote>
  <w:endnote w:type="continuationSeparator" w:id="1">
    <w:p w:rsidR="0033034C" w:rsidRDefault="0033034C" w:rsidP="003E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4C" w:rsidRDefault="0033034C" w:rsidP="003E38A2">
      <w:r>
        <w:separator/>
      </w:r>
    </w:p>
  </w:footnote>
  <w:footnote w:type="continuationSeparator" w:id="1">
    <w:p w:rsidR="0033034C" w:rsidRDefault="0033034C" w:rsidP="003E3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4449"/>
    <w:multiLevelType w:val="hybridMultilevel"/>
    <w:tmpl w:val="958CB68E"/>
    <w:lvl w:ilvl="0" w:tplc="7C08C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915"/>
    <w:rsid w:val="00000576"/>
    <w:rsid w:val="00011425"/>
    <w:rsid w:val="00016D88"/>
    <w:rsid w:val="0003075A"/>
    <w:rsid w:val="00035A3C"/>
    <w:rsid w:val="00037D97"/>
    <w:rsid w:val="00044C68"/>
    <w:rsid w:val="001151C9"/>
    <w:rsid w:val="00125383"/>
    <w:rsid w:val="00171C6E"/>
    <w:rsid w:val="00174ECF"/>
    <w:rsid w:val="001864EF"/>
    <w:rsid w:val="0018702E"/>
    <w:rsid w:val="001F0BDA"/>
    <w:rsid w:val="001F47DD"/>
    <w:rsid w:val="001F69E8"/>
    <w:rsid w:val="00245560"/>
    <w:rsid w:val="00250F94"/>
    <w:rsid w:val="002600D5"/>
    <w:rsid w:val="0029441C"/>
    <w:rsid w:val="002C2C47"/>
    <w:rsid w:val="002C3396"/>
    <w:rsid w:val="00303F02"/>
    <w:rsid w:val="0031083D"/>
    <w:rsid w:val="00312CA8"/>
    <w:rsid w:val="00313DF2"/>
    <w:rsid w:val="003176C0"/>
    <w:rsid w:val="00322078"/>
    <w:rsid w:val="0033034C"/>
    <w:rsid w:val="0034282D"/>
    <w:rsid w:val="00342F93"/>
    <w:rsid w:val="00346CB3"/>
    <w:rsid w:val="00353E88"/>
    <w:rsid w:val="00363837"/>
    <w:rsid w:val="003656AE"/>
    <w:rsid w:val="00377A77"/>
    <w:rsid w:val="003E0BC3"/>
    <w:rsid w:val="003E38A2"/>
    <w:rsid w:val="003E5915"/>
    <w:rsid w:val="00415EC7"/>
    <w:rsid w:val="00427780"/>
    <w:rsid w:val="00454327"/>
    <w:rsid w:val="00462569"/>
    <w:rsid w:val="004639D7"/>
    <w:rsid w:val="005234BC"/>
    <w:rsid w:val="00581FCF"/>
    <w:rsid w:val="005C4096"/>
    <w:rsid w:val="005E3AE2"/>
    <w:rsid w:val="005F07CF"/>
    <w:rsid w:val="005F4E3E"/>
    <w:rsid w:val="0060037E"/>
    <w:rsid w:val="00614C3E"/>
    <w:rsid w:val="00616891"/>
    <w:rsid w:val="006539FE"/>
    <w:rsid w:val="00671D6A"/>
    <w:rsid w:val="006826CB"/>
    <w:rsid w:val="006836F2"/>
    <w:rsid w:val="006944E5"/>
    <w:rsid w:val="006959DF"/>
    <w:rsid w:val="006967BE"/>
    <w:rsid w:val="006B01E7"/>
    <w:rsid w:val="006B245A"/>
    <w:rsid w:val="006F09CA"/>
    <w:rsid w:val="007259D6"/>
    <w:rsid w:val="007553F7"/>
    <w:rsid w:val="00755EB2"/>
    <w:rsid w:val="007579CD"/>
    <w:rsid w:val="00777C3A"/>
    <w:rsid w:val="007972D3"/>
    <w:rsid w:val="007D30BA"/>
    <w:rsid w:val="007E259C"/>
    <w:rsid w:val="007F0557"/>
    <w:rsid w:val="00821471"/>
    <w:rsid w:val="0085759E"/>
    <w:rsid w:val="008679DF"/>
    <w:rsid w:val="008A599C"/>
    <w:rsid w:val="008B1CB8"/>
    <w:rsid w:val="008B2684"/>
    <w:rsid w:val="008B2EFD"/>
    <w:rsid w:val="008E27C3"/>
    <w:rsid w:val="00916DBA"/>
    <w:rsid w:val="009207CF"/>
    <w:rsid w:val="00920878"/>
    <w:rsid w:val="00951C73"/>
    <w:rsid w:val="0097147B"/>
    <w:rsid w:val="00972D41"/>
    <w:rsid w:val="00974250"/>
    <w:rsid w:val="009745B0"/>
    <w:rsid w:val="009C712C"/>
    <w:rsid w:val="009D2968"/>
    <w:rsid w:val="009E5F5F"/>
    <w:rsid w:val="009E7373"/>
    <w:rsid w:val="00A225CD"/>
    <w:rsid w:val="00A33601"/>
    <w:rsid w:val="00A56772"/>
    <w:rsid w:val="00A674EF"/>
    <w:rsid w:val="00A91ED6"/>
    <w:rsid w:val="00AB31F8"/>
    <w:rsid w:val="00AB63D6"/>
    <w:rsid w:val="00AC6FE2"/>
    <w:rsid w:val="00AE7081"/>
    <w:rsid w:val="00B174B2"/>
    <w:rsid w:val="00B20909"/>
    <w:rsid w:val="00B9504B"/>
    <w:rsid w:val="00BC4C83"/>
    <w:rsid w:val="00BE081C"/>
    <w:rsid w:val="00C06450"/>
    <w:rsid w:val="00C14248"/>
    <w:rsid w:val="00C73E95"/>
    <w:rsid w:val="00C73EF6"/>
    <w:rsid w:val="00CF351D"/>
    <w:rsid w:val="00CF6C8B"/>
    <w:rsid w:val="00D16ACA"/>
    <w:rsid w:val="00D214DE"/>
    <w:rsid w:val="00D40145"/>
    <w:rsid w:val="00D555E0"/>
    <w:rsid w:val="00D6243E"/>
    <w:rsid w:val="00D77633"/>
    <w:rsid w:val="00D82632"/>
    <w:rsid w:val="00D9409D"/>
    <w:rsid w:val="00DA4777"/>
    <w:rsid w:val="00DB657B"/>
    <w:rsid w:val="00DE6589"/>
    <w:rsid w:val="00DF7998"/>
    <w:rsid w:val="00E00A48"/>
    <w:rsid w:val="00E17F18"/>
    <w:rsid w:val="00E22991"/>
    <w:rsid w:val="00E271B9"/>
    <w:rsid w:val="00E336C2"/>
    <w:rsid w:val="00E33812"/>
    <w:rsid w:val="00E64FEE"/>
    <w:rsid w:val="00E84CBC"/>
    <w:rsid w:val="00EA3FE2"/>
    <w:rsid w:val="00ED6A19"/>
    <w:rsid w:val="00EE07E0"/>
    <w:rsid w:val="00EF0508"/>
    <w:rsid w:val="00EF1373"/>
    <w:rsid w:val="00EF2772"/>
    <w:rsid w:val="00F0409E"/>
    <w:rsid w:val="00F10353"/>
    <w:rsid w:val="00F16426"/>
    <w:rsid w:val="00F17B0B"/>
    <w:rsid w:val="00F310BC"/>
    <w:rsid w:val="00F33B86"/>
    <w:rsid w:val="00F757DC"/>
    <w:rsid w:val="00F86563"/>
    <w:rsid w:val="00FD4A3B"/>
    <w:rsid w:val="00FE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E591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E59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3E591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8656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F86563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208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08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7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0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6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38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E38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3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9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6AAF-E0E8-4E62-B7FC-D2F43FA3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</dc:creator>
  <cp:lastModifiedBy>Дик Татьяна Анатольевна</cp:lastModifiedBy>
  <cp:revision>2</cp:revision>
  <cp:lastPrinted>2013-06-25T03:58:00Z</cp:lastPrinted>
  <dcterms:created xsi:type="dcterms:W3CDTF">2014-02-08T07:41:00Z</dcterms:created>
  <dcterms:modified xsi:type="dcterms:W3CDTF">2014-02-08T07:41:00Z</dcterms:modified>
</cp:coreProperties>
</file>