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right"/>
        <w:tblInd w:w="360" w:type="dxa"/>
        <w:tblLook w:val="01E0"/>
      </w:tblPr>
      <w:tblGrid>
        <w:gridCol w:w="5323"/>
      </w:tblGrid>
      <w:tr w:rsidR="005C2D0C" w:rsidRPr="003F6FC4" w:rsidTr="005C2D0C">
        <w:trPr>
          <w:jc w:val="right"/>
        </w:trPr>
        <w:tc>
          <w:tcPr>
            <w:tcW w:w="5323" w:type="dxa"/>
          </w:tcPr>
          <w:p w:rsidR="005C2D0C" w:rsidRDefault="005C2D0C" w:rsidP="005C2D0C">
            <w:pPr>
              <w:ind w:right="-143"/>
              <w:jc w:val="center"/>
              <w:rPr>
                <w:sz w:val="28"/>
                <w:szCs w:val="28"/>
              </w:rPr>
            </w:pPr>
            <w:r>
              <w:rPr>
                <w:sz w:val="28"/>
                <w:szCs w:val="28"/>
              </w:rPr>
              <w:t>Приложение № </w:t>
            </w:r>
            <w:r w:rsidR="006F7D53">
              <w:rPr>
                <w:sz w:val="28"/>
                <w:szCs w:val="28"/>
              </w:rPr>
              <w:t>8</w:t>
            </w:r>
            <w:r>
              <w:rPr>
                <w:sz w:val="28"/>
                <w:szCs w:val="28"/>
              </w:rPr>
              <w:br/>
              <w:t>к Порядку оказания паллиативной медицинской помощи,</w:t>
            </w:r>
          </w:p>
          <w:p w:rsidR="005C2D0C" w:rsidRDefault="005C2D0C" w:rsidP="005C2D0C">
            <w:pPr>
              <w:ind w:right="-143"/>
              <w:jc w:val="center"/>
              <w:rPr>
                <w:sz w:val="28"/>
                <w:szCs w:val="28"/>
              </w:rPr>
            </w:pPr>
            <w:proofErr w:type="gramStart"/>
            <w:r>
              <w:rPr>
                <w:sz w:val="28"/>
                <w:szCs w:val="28"/>
              </w:rPr>
              <w:t>утвержденному</w:t>
            </w:r>
            <w:proofErr w:type="gramEnd"/>
            <w:r>
              <w:rPr>
                <w:sz w:val="28"/>
                <w:szCs w:val="28"/>
              </w:rPr>
              <w:t xml:space="preserve"> приказом </w:t>
            </w:r>
          </w:p>
          <w:p w:rsidR="005C2D0C" w:rsidRDefault="005C2D0C" w:rsidP="005C2D0C">
            <w:pPr>
              <w:ind w:right="-143"/>
              <w:jc w:val="center"/>
              <w:rPr>
                <w:sz w:val="28"/>
                <w:szCs w:val="28"/>
              </w:rPr>
            </w:pPr>
            <w:r>
              <w:rPr>
                <w:sz w:val="28"/>
                <w:szCs w:val="28"/>
              </w:rPr>
              <w:t xml:space="preserve">Министерства здравоохранения </w:t>
            </w:r>
          </w:p>
          <w:p w:rsidR="005C2D0C" w:rsidRPr="003F6FC4" w:rsidRDefault="005C2D0C" w:rsidP="005C2D0C">
            <w:pPr>
              <w:ind w:right="-143"/>
              <w:jc w:val="center"/>
              <w:rPr>
                <w:sz w:val="28"/>
                <w:szCs w:val="28"/>
              </w:rPr>
            </w:pPr>
            <w:r>
              <w:rPr>
                <w:sz w:val="28"/>
                <w:szCs w:val="28"/>
              </w:rPr>
              <w:t>Российской Федерации</w:t>
            </w:r>
            <w:r>
              <w:rPr>
                <w:sz w:val="28"/>
                <w:szCs w:val="28"/>
              </w:rPr>
              <w:br/>
              <w:t>от «___» _____________2014 г.</w:t>
            </w:r>
            <w:r w:rsidRPr="003F6FC4">
              <w:rPr>
                <w:sz w:val="28"/>
                <w:szCs w:val="28"/>
              </w:rPr>
              <w:t xml:space="preserve"> № ____</w:t>
            </w:r>
          </w:p>
        </w:tc>
      </w:tr>
    </w:tbl>
    <w:p w:rsidR="005C2D0C" w:rsidRDefault="005C2D0C" w:rsidP="005C2D0C">
      <w:pPr>
        <w:jc w:val="both"/>
        <w:rPr>
          <w:sz w:val="28"/>
          <w:szCs w:val="28"/>
        </w:rPr>
      </w:pPr>
    </w:p>
    <w:p w:rsidR="005C2D0C" w:rsidRDefault="005C2D0C" w:rsidP="00F553B1">
      <w:pPr>
        <w:pStyle w:val="ConsPlusNormal"/>
        <w:widowControl/>
        <w:ind w:firstLine="0"/>
        <w:jc w:val="center"/>
        <w:rPr>
          <w:rFonts w:ascii="Times New Roman" w:hAnsi="Times New Roman" w:cs="Times New Roman"/>
          <w:b/>
          <w:color w:val="000000"/>
          <w:sz w:val="28"/>
          <w:szCs w:val="28"/>
        </w:rPr>
      </w:pPr>
    </w:p>
    <w:p w:rsidR="00EF17F9" w:rsidRPr="00F553B1" w:rsidRDefault="006C4C88" w:rsidP="00F553B1">
      <w:pPr>
        <w:pStyle w:val="ConsPlusNormal"/>
        <w:widowControl/>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Рекомендуемые штатные нормативы</w:t>
      </w:r>
    </w:p>
    <w:p w:rsidR="00EF17F9" w:rsidRPr="00F553B1" w:rsidRDefault="006F7D53" w:rsidP="00F553B1">
      <w:pPr>
        <w:pStyle w:val="ConsPlusNormal"/>
        <w:widowControl/>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отделения</w:t>
      </w:r>
      <w:r w:rsidR="00EF17F9" w:rsidRPr="00F553B1">
        <w:rPr>
          <w:rFonts w:ascii="Times New Roman" w:hAnsi="Times New Roman" w:cs="Times New Roman"/>
          <w:b/>
          <w:color w:val="000000"/>
          <w:sz w:val="28"/>
          <w:szCs w:val="28"/>
        </w:rPr>
        <w:t xml:space="preserve"> паллиативной медицинской помощи </w:t>
      </w:r>
    </w:p>
    <w:p w:rsidR="00EF17F9" w:rsidRPr="00F553B1" w:rsidRDefault="00EF17F9" w:rsidP="00F553B1">
      <w:pPr>
        <w:pStyle w:val="ConsPlusNormal"/>
        <w:widowControl/>
        <w:ind w:firstLine="708"/>
        <w:jc w:val="both"/>
        <w:rPr>
          <w:rFonts w:ascii="Times New Roman" w:hAnsi="Times New Roman" w:cs="Times New Roman"/>
          <w:color w:val="000000"/>
          <w:sz w:val="28"/>
          <w:szCs w:val="28"/>
        </w:rPr>
      </w:pPr>
    </w:p>
    <w:tbl>
      <w:tblPr>
        <w:tblW w:w="1007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7"/>
        <w:gridCol w:w="5952"/>
        <w:gridCol w:w="3554"/>
      </w:tblGrid>
      <w:tr w:rsidR="000763BD" w:rsidRPr="00041D7A" w:rsidTr="000763BD">
        <w:trPr>
          <w:trHeight w:val="288"/>
        </w:trPr>
        <w:tc>
          <w:tcPr>
            <w:tcW w:w="567" w:type="dxa"/>
            <w:shd w:val="clear" w:color="auto" w:fill="FFFFFF"/>
          </w:tcPr>
          <w:p w:rsidR="000763BD" w:rsidRPr="00041D7A" w:rsidRDefault="000763BD" w:rsidP="000763BD">
            <w:pPr>
              <w:pStyle w:val="Bodytext40"/>
              <w:shd w:val="clear" w:color="auto" w:fill="auto"/>
              <w:spacing w:line="240" w:lineRule="auto"/>
              <w:ind w:firstLine="11"/>
              <w:jc w:val="center"/>
              <w:rPr>
                <w:rFonts w:ascii="Times New Roman" w:hAnsi="Times New Roman" w:cs="Times New Roman"/>
                <w:sz w:val="28"/>
                <w:szCs w:val="28"/>
              </w:rPr>
            </w:pPr>
            <w:r w:rsidRPr="00041D7A">
              <w:rPr>
                <w:rFonts w:ascii="Times New Roman" w:hAnsi="Times New Roman" w:cs="Times New Roman"/>
                <w:sz w:val="28"/>
                <w:szCs w:val="28"/>
              </w:rPr>
              <w:t>№</w:t>
            </w:r>
          </w:p>
          <w:p w:rsidR="000763BD" w:rsidRPr="00041D7A" w:rsidRDefault="000763BD" w:rsidP="000763BD">
            <w:pPr>
              <w:pStyle w:val="10"/>
              <w:shd w:val="clear" w:color="auto" w:fill="auto"/>
              <w:spacing w:before="0" w:after="0" w:line="240" w:lineRule="auto"/>
              <w:ind w:firstLine="0"/>
              <w:jc w:val="center"/>
              <w:rPr>
                <w:sz w:val="28"/>
                <w:szCs w:val="28"/>
              </w:rPr>
            </w:pPr>
            <w:proofErr w:type="spellStart"/>
            <w:proofErr w:type="gramStart"/>
            <w:r w:rsidRPr="00041D7A">
              <w:rPr>
                <w:sz w:val="28"/>
                <w:szCs w:val="28"/>
              </w:rPr>
              <w:t>п</w:t>
            </w:r>
            <w:proofErr w:type="spellEnd"/>
            <w:proofErr w:type="gramEnd"/>
            <w:r w:rsidRPr="00041D7A">
              <w:rPr>
                <w:sz w:val="28"/>
                <w:szCs w:val="28"/>
              </w:rPr>
              <w:t>/</w:t>
            </w:r>
            <w:proofErr w:type="spellStart"/>
            <w:r w:rsidRPr="00041D7A">
              <w:rPr>
                <w:sz w:val="28"/>
                <w:szCs w:val="28"/>
              </w:rPr>
              <w:t>п</w:t>
            </w:r>
            <w:proofErr w:type="spellEnd"/>
          </w:p>
        </w:tc>
        <w:tc>
          <w:tcPr>
            <w:tcW w:w="5952" w:type="dxa"/>
            <w:shd w:val="clear" w:color="auto" w:fill="FFFFFF"/>
            <w:vAlign w:val="center"/>
          </w:tcPr>
          <w:p w:rsidR="000763BD" w:rsidRPr="00041D7A" w:rsidRDefault="000763BD" w:rsidP="00041D7A">
            <w:pPr>
              <w:pStyle w:val="10"/>
              <w:shd w:val="clear" w:color="auto" w:fill="auto"/>
              <w:spacing w:before="0" w:after="0" w:line="240" w:lineRule="auto"/>
              <w:ind w:left="120" w:firstLine="0"/>
              <w:jc w:val="center"/>
              <w:rPr>
                <w:sz w:val="28"/>
                <w:szCs w:val="28"/>
              </w:rPr>
            </w:pPr>
            <w:r w:rsidRPr="00041D7A">
              <w:rPr>
                <w:sz w:val="28"/>
                <w:szCs w:val="28"/>
              </w:rPr>
              <w:t>Наименовани</w:t>
            </w:r>
            <w:r w:rsidR="00041D7A">
              <w:rPr>
                <w:sz w:val="28"/>
                <w:szCs w:val="28"/>
              </w:rPr>
              <w:t>е</w:t>
            </w:r>
          </w:p>
        </w:tc>
        <w:tc>
          <w:tcPr>
            <w:tcW w:w="3554" w:type="dxa"/>
            <w:shd w:val="clear" w:color="auto" w:fill="FFFFFF"/>
            <w:vAlign w:val="center"/>
          </w:tcPr>
          <w:p w:rsidR="000763BD" w:rsidRPr="00041D7A" w:rsidRDefault="000763BD" w:rsidP="000763BD">
            <w:pPr>
              <w:pStyle w:val="10"/>
              <w:shd w:val="clear" w:color="auto" w:fill="auto"/>
              <w:spacing w:before="0" w:after="0" w:line="240" w:lineRule="auto"/>
              <w:ind w:firstLine="0"/>
              <w:jc w:val="center"/>
              <w:rPr>
                <w:sz w:val="28"/>
                <w:szCs w:val="28"/>
              </w:rPr>
            </w:pPr>
            <w:r w:rsidRPr="00041D7A">
              <w:rPr>
                <w:sz w:val="28"/>
                <w:szCs w:val="28"/>
              </w:rPr>
              <w:t>Количество должностей</w:t>
            </w:r>
          </w:p>
        </w:tc>
      </w:tr>
      <w:tr w:rsidR="00483146" w:rsidRPr="00B238B6" w:rsidTr="00533933">
        <w:trPr>
          <w:trHeight w:val="288"/>
        </w:trPr>
        <w:tc>
          <w:tcPr>
            <w:tcW w:w="567" w:type="dxa"/>
            <w:shd w:val="clear" w:color="auto" w:fill="FFFFFF"/>
          </w:tcPr>
          <w:p w:rsidR="00483146" w:rsidRPr="00D945F5" w:rsidRDefault="00483146" w:rsidP="003871B5">
            <w:pPr>
              <w:pStyle w:val="10"/>
              <w:shd w:val="clear" w:color="auto" w:fill="auto"/>
              <w:spacing w:before="0" w:after="0" w:line="240" w:lineRule="auto"/>
              <w:ind w:firstLine="0"/>
              <w:jc w:val="center"/>
              <w:rPr>
                <w:sz w:val="28"/>
                <w:szCs w:val="28"/>
              </w:rPr>
            </w:pPr>
            <w:r w:rsidRPr="00D945F5">
              <w:rPr>
                <w:sz w:val="28"/>
                <w:szCs w:val="28"/>
              </w:rPr>
              <w:t>1.</w:t>
            </w:r>
          </w:p>
        </w:tc>
        <w:tc>
          <w:tcPr>
            <w:tcW w:w="5952" w:type="dxa"/>
            <w:shd w:val="clear" w:color="auto" w:fill="FFFFFF"/>
          </w:tcPr>
          <w:p w:rsidR="00483146" w:rsidRDefault="00483146" w:rsidP="004353FD">
            <w:pPr>
              <w:pStyle w:val="10"/>
              <w:shd w:val="clear" w:color="auto" w:fill="auto"/>
              <w:spacing w:before="0" w:after="0" w:line="240" w:lineRule="auto"/>
              <w:ind w:left="120" w:firstLine="0"/>
              <w:jc w:val="left"/>
              <w:rPr>
                <w:sz w:val="28"/>
                <w:szCs w:val="28"/>
              </w:rPr>
            </w:pPr>
            <w:r>
              <w:rPr>
                <w:sz w:val="28"/>
                <w:szCs w:val="28"/>
              </w:rPr>
              <w:t xml:space="preserve">Заведующий </w:t>
            </w:r>
            <w:r w:rsidR="004353FD">
              <w:rPr>
                <w:sz w:val="28"/>
                <w:szCs w:val="28"/>
              </w:rPr>
              <w:t>отделением</w:t>
            </w:r>
            <w:r>
              <w:rPr>
                <w:sz w:val="28"/>
                <w:szCs w:val="28"/>
              </w:rPr>
              <w:t xml:space="preserve"> </w:t>
            </w:r>
            <w:r>
              <w:rPr>
                <w:sz w:val="28"/>
                <w:szCs w:val="28"/>
              </w:rPr>
              <w:sym w:font="Symbol" w:char="F02D"/>
            </w:r>
            <w:r>
              <w:rPr>
                <w:sz w:val="28"/>
                <w:szCs w:val="28"/>
              </w:rPr>
              <w:t xml:space="preserve"> врач по паллиативной медицинской помощи</w:t>
            </w:r>
          </w:p>
        </w:tc>
        <w:tc>
          <w:tcPr>
            <w:tcW w:w="3554" w:type="dxa"/>
            <w:shd w:val="clear" w:color="auto" w:fill="FFFFFF"/>
            <w:vAlign w:val="center"/>
          </w:tcPr>
          <w:p w:rsidR="00483146" w:rsidRDefault="00D66450" w:rsidP="00D66450">
            <w:pPr>
              <w:pStyle w:val="10"/>
              <w:shd w:val="clear" w:color="auto" w:fill="auto"/>
              <w:spacing w:before="0" w:after="0" w:line="240" w:lineRule="auto"/>
              <w:ind w:firstLine="0"/>
              <w:jc w:val="center"/>
              <w:rPr>
                <w:sz w:val="28"/>
                <w:szCs w:val="28"/>
              </w:rPr>
            </w:pPr>
            <w:r>
              <w:rPr>
                <w:sz w:val="28"/>
                <w:szCs w:val="28"/>
              </w:rPr>
              <w:t>1</w:t>
            </w:r>
            <w:r>
              <w:rPr>
                <w:rStyle w:val="af1"/>
                <w:sz w:val="28"/>
                <w:szCs w:val="28"/>
              </w:rPr>
              <w:footnoteReference w:id="1"/>
            </w:r>
          </w:p>
        </w:tc>
      </w:tr>
      <w:tr w:rsidR="00483146" w:rsidRPr="00B238B6" w:rsidTr="00533933">
        <w:trPr>
          <w:trHeight w:val="288"/>
        </w:trPr>
        <w:tc>
          <w:tcPr>
            <w:tcW w:w="567" w:type="dxa"/>
            <w:shd w:val="clear" w:color="auto" w:fill="FFFFFF"/>
          </w:tcPr>
          <w:p w:rsidR="00483146" w:rsidRPr="00D945F5" w:rsidRDefault="00483146" w:rsidP="003871B5">
            <w:pPr>
              <w:pStyle w:val="10"/>
              <w:shd w:val="clear" w:color="auto" w:fill="auto"/>
              <w:spacing w:before="0" w:after="0" w:line="240" w:lineRule="auto"/>
              <w:ind w:firstLine="0"/>
              <w:jc w:val="center"/>
              <w:rPr>
                <w:sz w:val="28"/>
                <w:szCs w:val="28"/>
              </w:rPr>
            </w:pPr>
            <w:r w:rsidRPr="00D945F5">
              <w:rPr>
                <w:sz w:val="28"/>
                <w:szCs w:val="28"/>
              </w:rPr>
              <w:t>2.</w:t>
            </w:r>
          </w:p>
        </w:tc>
        <w:tc>
          <w:tcPr>
            <w:tcW w:w="5952" w:type="dxa"/>
            <w:shd w:val="clear" w:color="auto" w:fill="FFFFFF"/>
          </w:tcPr>
          <w:p w:rsidR="00483146" w:rsidRPr="00D945F5" w:rsidRDefault="00483146" w:rsidP="006F7D53">
            <w:pPr>
              <w:pStyle w:val="10"/>
              <w:shd w:val="clear" w:color="auto" w:fill="auto"/>
              <w:spacing w:before="0" w:after="0" w:line="240" w:lineRule="auto"/>
              <w:ind w:left="120" w:firstLine="0"/>
              <w:jc w:val="left"/>
              <w:rPr>
                <w:sz w:val="28"/>
                <w:szCs w:val="28"/>
              </w:rPr>
            </w:pPr>
            <w:r>
              <w:rPr>
                <w:sz w:val="28"/>
                <w:szCs w:val="28"/>
              </w:rPr>
              <w:t>Врач по паллиативной медицинской помощи</w:t>
            </w:r>
          </w:p>
        </w:tc>
        <w:tc>
          <w:tcPr>
            <w:tcW w:w="3554" w:type="dxa"/>
            <w:shd w:val="clear" w:color="auto" w:fill="FFFFFF"/>
            <w:vAlign w:val="center"/>
          </w:tcPr>
          <w:p w:rsidR="00483146" w:rsidRDefault="00483146" w:rsidP="006F7D53">
            <w:pPr>
              <w:pStyle w:val="10"/>
              <w:shd w:val="clear" w:color="auto" w:fill="auto"/>
              <w:spacing w:before="0" w:after="0" w:line="240" w:lineRule="auto"/>
              <w:ind w:firstLine="0"/>
              <w:jc w:val="center"/>
              <w:rPr>
                <w:sz w:val="28"/>
                <w:szCs w:val="28"/>
              </w:rPr>
            </w:pPr>
            <w:r>
              <w:rPr>
                <w:sz w:val="28"/>
                <w:szCs w:val="28"/>
              </w:rPr>
              <w:t xml:space="preserve">1 на </w:t>
            </w:r>
            <w:r w:rsidR="006F7D53">
              <w:rPr>
                <w:sz w:val="28"/>
                <w:szCs w:val="28"/>
              </w:rPr>
              <w:t>10 коек</w:t>
            </w:r>
            <w:r w:rsidR="00E37545">
              <w:rPr>
                <w:sz w:val="28"/>
                <w:szCs w:val="28"/>
              </w:rPr>
              <w:t>;</w:t>
            </w:r>
          </w:p>
          <w:p w:rsidR="006F7D53" w:rsidRPr="00D945F5" w:rsidRDefault="006F7D53" w:rsidP="00E91595">
            <w:pPr>
              <w:pStyle w:val="10"/>
              <w:shd w:val="clear" w:color="auto" w:fill="auto"/>
              <w:spacing w:before="0" w:after="0" w:line="240" w:lineRule="auto"/>
              <w:ind w:firstLine="0"/>
              <w:jc w:val="center"/>
              <w:rPr>
                <w:sz w:val="28"/>
                <w:szCs w:val="28"/>
              </w:rPr>
            </w:pPr>
            <w:r>
              <w:rPr>
                <w:sz w:val="28"/>
                <w:szCs w:val="28"/>
              </w:rPr>
              <w:t>3,75</w:t>
            </w:r>
            <w:r w:rsidR="00315230">
              <w:rPr>
                <w:sz w:val="28"/>
                <w:szCs w:val="28"/>
              </w:rPr>
              <w:t xml:space="preserve"> </w:t>
            </w:r>
            <w:r w:rsidR="00315230" w:rsidRPr="00B238B6">
              <w:rPr>
                <w:sz w:val="28"/>
                <w:szCs w:val="28"/>
              </w:rPr>
              <w:t>(</w:t>
            </w:r>
            <w:r w:rsidR="00E91595">
              <w:rPr>
                <w:sz w:val="28"/>
                <w:szCs w:val="28"/>
              </w:rPr>
              <w:t>для обеспечения круглосуточной работы</w:t>
            </w:r>
            <w:r w:rsidR="00315230" w:rsidRPr="00B238B6">
              <w:rPr>
                <w:sz w:val="28"/>
                <w:szCs w:val="28"/>
              </w:rPr>
              <w:t>)</w:t>
            </w:r>
          </w:p>
        </w:tc>
      </w:tr>
      <w:tr w:rsidR="00483146" w:rsidRPr="00B238B6" w:rsidTr="00533933">
        <w:trPr>
          <w:trHeight w:val="293"/>
        </w:trPr>
        <w:tc>
          <w:tcPr>
            <w:tcW w:w="567" w:type="dxa"/>
            <w:shd w:val="clear" w:color="auto" w:fill="FFFFFF"/>
          </w:tcPr>
          <w:p w:rsidR="00483146" w:rsidRPr="00D945F5" w:rsidRDefault="00483146" w:rsidP="003871B5">
            <w:pPr>
              <w:pStyle w:val="10"/>
              <w:shd w:val="clear" w:color="auto" w:fill="auto"/>
              <w:spacing w:before="0" w:after="0" w:line="240" w:lineRule="auto"/>
              <w:ind w:firstLine="0"/>
              <w:jc w:val="center"/>
              <w:rPr>
                <w:sz w:val="28"/>
                <w:szCs w:val="28"/>
              </w:rPr>
            </w:pPr>
            <w:r w:rsidRPr="00D945F5">
              <w:rPr>
                <w:sz w:val="28"/>
                <w:szCs w:val="28"/>
              </w:rPr>
              <w:t>3.</w:t>
            </w:r>
          </w:p>
        </w:tc>
        <w:tc>
          <w:tcPr>
            <w:tcW w:w="5952" w:type="dxa"/>
            <w:shd w:val="clear" w:color="auto" w:fill="FFFFFF"/>
          </w:tcPr>
          <w:p w:rsidR="00483146" w:rsidRPr="00D945F5" w:rsidRDefault="00483146" w:rsidP="002D2DFD">
            <w:pPr>
              <w:pStyle w:val="10"/>
              <w:shd w:val="clear" w:color="auto" w:fill="auto"/>
              <w:spacing w:before="0" w:after="0" w:line="240" w:lineRule="auto"/>
              <w:ind w:left="120" w:firstLine="0"/>
              <w:jc w:val="left"/>
              <w:rPr>
                <w:sz w:val="28"/>
                <w:szCs w:val="28"/>
              </w:rPr>
            </w:pPr>
            <w:r>
              <w:rPr>
                <w:sz w:val="28"/>
                <w:szCs w:val="28"/>
              </w:rPr>
              <w:t>Врач-психотерапевт</w:t>
            </w:r>
            <w:r w:rsidR="002D2DFD">
              <w:rPr>
                <w:sz w:val="28"/>
                <w:szCs w:val="28"/>
              </w:rPr>
              <w:t xml:space="preserve"> или м</w:t>
            </w:r>
            <w:r w:rsidR="002D2DFD" w:rsidRPr="006F7D53">
              <w:rPr>
                <w:sz w:val="28"/>
                <w:szCs w:val="28"/>
              </w:rPr>
              <w:t>едицинский психолог</w:t>
            </w:r>
          </w:p>
        </w:tc>
        <w:tc>
          <w:tcPr>
            <w:tcW w:w="3554" w:type="dxa"/>
            <w:shd w:val="clear" w:color="auto" w:fill="FFFFFF"/>
          </w:tcPr>
          <w:p w:rsidR="00483146" w:rsidRPr="00D945F5" w:rsidRDefault="006F7D53" w:rsidP="00315230">
            <w:pPr>
              <w:pStyle w:val="10"/>
              <w:shd w:val="clear" w:color="auto" w:fill="auto"/>
              <w:spacing w:before="0" w:after="0" w:line="240" w:lineRule="auto"/>
              <w:ind w:firstLine="0"/>
              <w:jc w:val="center"/>
              <w:rPr>
                <w:sz w:val="28"/>
                <w:szCs w:val="28"/>
              </w:rPr>
            </w:pPr>
            <w:r>
              <w:rPr>
                <w:sz w:val="28"/>
                <w:szCs w:val="28"/>
              </w:rPr>
              <w:t xml:space="preserve">1 на </w:t>
            </w:r>
            <w:r w:rsidR="00315230">
              <w:rPr>
                <w:sz w:val="28"/>
                <w:szCs w:val="28"/>
              </w:rPr>
              <w:t>3</w:t>
            </w:r>
            <w:r>
              <w:rPr>
                <w:sz w:val="28"/>
                <w:szCs w:val="28"/>
              </w:rPr>
              <w:t>0 коек</w:t>
            </w:r>
          </w:p>
        </w:tc>
      </w:tr>
      <w:tr w:rsidR="00CC266D" w:rsidRPr="00B238B6" w:rsidTr="00533933">
        <w:trPr>
          <w:trHeight w:val="307"/>
        </w:trPr>
        <w:tc>
          <w:tcPr>
            <w:tcW w:w="567" w:type="dxa"/>
            <w:shd w:val="clear" w:color="auto" w:fill="FFFFFF"/>
          </w:tcPr>
          <w:p w:rsidR="00CC266D" w:rsidRPr="00B238B6" w:rsidRDefault="00CC266D" w:rsidP="005C32FE">
            <w:pPr>
              <w:pStyle w:val="10"/>
              <w:shd w:val="clear" w:color="auto" w:fill="auto"/>
              <w:spacing w:before="0" w:after="0" w:line="240" w:lineRule="auto"/>
              <w:ind w:firstLine="0"/>
              <w:jc w:val="center"/>
              <w:rPr>
                <w:sz w:val="28"/>
                <w:szCs w:val="28"/>
              </w:rPr>
            </w:pPr>
            <w:r w:rsidRPr="00B238B6">
              <w:rPr>
                <w:sz w:val="28"/>
                <w:szCs w:val="28"/>
              </w:rPr>
              <w:t>4.</w:t>
            </w:r>
          </w:p>
        </w:tc>
        <w:tc>
          <w:tcPr>
            <w:tcW w:w="5952" w:type="dxa"/>
            <w:shd w:val="clear" w:color="auto" w:fill="FFFFFF"/>
          </w:tcPr>
          <w:p w:rsidR="00CC266D" w:rsidRPr="00D945F5" w:rsidRDefault="00CC266D" w:rsidP="00860A53">
            <w:pPr>
              <w:pStyle w:val="10"/>
              <w:shd w:val="clear" w:color="auto" w:fill="auto"/>
              <w:spacing w:before="0" w:after="0" w:line="240" w:lineRule="auto"/>
              <w:ind w:left="120" w:firstLine="0"/>
              <w:jc w:val="left"/>
              <w:rPr>
                <w:sz w:val="28"/>
                <w:szCs w:val="28"/>
              </w:rPr>
            </w:pPr>
            <w:r>
              <w:rPr>
                <w:sz w:val="28"/>
                <w:szCs w:val="28"/>
              </w:rPr>
              <w:t>Старшая медицинская сестра</w:t>
            </w:r>
          </w:p>
        </w:tc>
        <w:tc>
          <w:tcPr>
            <w:tcW w:w="3554" w:type="dxa"/>
            <w:shd w:val="clear" w:color="auto" w:fill="FFFFFF"/>
          </w:tcPr>
          <w:p w:rsidR="00CC266D" w:rsidRPr="004A191C" w:rsidRDefault="00CC266D" w:rsidP="00860A53">
            <w:pPr>
              <w:pStyle w:val="10"/>
              <w:shd w:val="clear" w:color="auto" w:fill="auto"/>
              <w:spacing w:before="0" w:after="0" w:line="240" w:lineRule="auto"/>
              <w:ind w:firstLine="0"/>
              <w:jc w:val="center"/>
              <w:rPr>
                <w:sz w:val="28"/>
                <w:szCs w:val="28"/>
              </w:rPr>
            </w:pPr>
            <w:r>
              <w:rPr>
                <w:sz w:val="28"/>
                <w:szCs w:val="28"/>
              </w:rPr>
              <w:t xml:space="preserve">1 </w:t>
            </w:r>
          </w:p>
        </w:tc>
      </w:tr>
      <w:tr w:rsidR="00CC266D" w:rsidRPr="00B238B6" w:rsidTr="00533933">
        <w:trPr>
          <w:trHeight w:val="307"/>
        </w:trPr>
        <w:tc>
          <w:tcPr>
            <w:tcW w:w="567" w:type="dxa"/>
            <w:shd w:val="clear" w:color="auto" w:fill="FFFFFF"/>
          </w:tcPr>
          <w:p w:rsidR="00CC266D" w:rsidRPr="00B238B6" w:rsidRDefault="00CC266D" w:rsidP="005C32FE">
            <w:pPr>
              <w:pStyle w:val="10"/>
              <w:shd w:val="clear" w:color="auto" w:fill="auto"/>
              <w:spacing w:before="0" w:after="0" w:line="240" w:lineRule="auto"/>
              <w:ind w:firstLine="0"/>
              <w:jc w:val="center"/>
              <w:rPr>
                <w:sz w:val="28"/>
                <w:szCs w:val="28"/>
              </w:rPr>
            </w:pPr>
            <w:r>
              <w:rPr>
                <w:sz w:val="28"/>
                <w:szCs w:val="28"/>
              </w:rPr>
              <w:t>5.</w:t>
            </w:r>
          </w:p>
        </w:tc>
        <w:tc>
          <w:tcPr>
            <w:tcW w:w="5952" w:type="dxa"/>
            <w:shd w:val="clear" w:color="auto" w:fill="FFFFFF"/>
          </w:tcPr>
          <w:p w:rsidR="00CC266D" w:rsidRDefault="00CC266D" w:rsidP="00C93CD6">
            <w:pPr>
              <w:pStyle w:val="10"/>
              <w:shd w:val="clear" w:color="auto" w:fill="auto"/>
              <w:spacing w:before="0" w:after="0" w:line="240" w:lineRule="auto"/>
              <w:ind w:left="120" w:firstLine="0"/>
              <w:jc w:val="left"/>
              <w:rPr>
                <w:sz w:val="28"/>
                <w:szCs w:val="28"/>
              </w:rPr>
            </w:pPr>
            <w:r>
              <w:rPr>
                <w:sz w:val="28"/>
                <w:szCs w:val="28"/>
              </w:rPr>
              <w:t>Медицинская сестра палатная (постовая)</w:t>
            </w:r>
          </w:p>
        </w:tc>
        <w:tc>
          <w:tcPr>
            <w:tcW w:w="3554" w:type="dxa"/>
            <w:shd w:val="clear" w:color="auto" w:fill="FFFFFF"/>
          </w:tcPr>
          <w:p w:rsidR="00CC266D" w:rsidRDefault="00CC266D" w:rsidP="00D66450">
            <w:pPr>
              <w:pStyle w:val="10"/>
              <w:shd w:val="clear" w:color="auto" w:fill="auto"/>
              <w:spacing w:before="0" w:after="0" w:line="240" w:lineRule="auto"/>
              <w:ind w:firstLine="0"/>
              <w:jc w:val="center"/>
              <w:rPr>
                <w:sz w:val="28"/>
                <w:szCs w:val="28"/>
              </w:rPr>
            </w:pPr>
            <w:r>
              <w:rPr>
                <w:sz w:val="28"/>
                <w:szCs w:val="28"/>
              </w:rPr>
              <w:t>4,75</w:t>
            </w:r>
            <w:r w:rsidRPr="00B238B6">
              <w:rPr>
                <w:sz w:val="28"/>
                <w:szCs w:val="28"/>
              </w:rPr>
              <w:t xml:space="preserve"> (</w:t>
            </w:r>
            <w:r>
              <w:rPr>
                <w:sz w:val="28"/>
                <w:szCs w:val="28"/>
              </w:rPr>
              <w:t>1 круглосуточный</w:t>
            </w:r>
            <w:r w:rsidRPr="00B238B6">
              <w:rPr>
                <w:sz w:val="28"/>
                <w:szCs w:val="28"/>
              </w:rPr>
              <w:t xml:space="preserve"> пост)</w:t>
            </w:r>
          </w:p>
          <w:p w:rsidR="00CC266D" w:rsidRDefault="00CC266D" w:rsidP="00D66450">
            <w:pPr>
              <w:pStyle w:val="10"/>
              <w:shd w:val="clear" w:color="auto" w:fill="auto"/>
              <w:spacing w:before="0" w:after="0" w:line="240" w:lineRule="auto"/>
              <w:ind w:firstLine="0"/>
              <w:jc w:val="center"/>
              <w:rPr>
                <w:sz w:val="28"/>
                <w:szCs w:val="28"/>
              </w:rPr>
            </w:pPr>
            <w:r>
              <w:rPr>
                <w:sz w:val="28"/>
                <w:szCs w:val="28"/>
              </w:rPr>
              <w:t>на 15 коек</w:t>
            </w:r>
            <w:r w:rsidRPr="00B238B6">
              <w:rPr>
                <w:sz w:val="28"/>
                <w:szCs w:val="28"/>
              </w:rPr>
              <w:t xml:space="preserve"> </w:t>
            </w:r>
          </w:p>
        </w:tc>
      </w:tr>
      <w:tr w:rsidR="00CC266D" w:rsidRPr="00B238B6" w:rsidTr="00533933">
        <w:trPr>
          <w:trHeight w:val="307"/>
        </w:trPr>
        <w:tc>
          <w:tcPr>
            <w:tcW w:w="567" w:type="dxa"/>
            <w:shd w:val="clear" w:color="auto" w:fill="FFFFFF"/>
          </w:tcPr>
          <w:p w:rsidR="00CC266D" w:rsidRPr="00B238B6" w:rsidRDefault="00CC266D" w:rsidP="005C32FE">
            <w:pPr>
              <w:pStyle w:val="10"/>
              <w:shd w:val="clear" w:color="auto" w:fill="auto"/>
              <w:spacing w:before="0" w:after="0" w:line="240" w:lineRule="auto"/>
              <w:ind w:firstLine="0"/>
              <w:jc w:val="center"/>
              <w:rPr>
                <w:sz w:val="28"/>
                <w:szCs w:val="28"/>
              </w:rPr>
            </w:pPr>
            <w:r>
              <w:rPr>
                <w:sz w:val="28"/>
                <w:szCs w:val="28"/>
              </w:rPr>
              <w:t>6.</w:t>
            </w:r>
          </w:p>
        </w:tc>
        <w:tc>
          <w:tcPr>
            <w:tcW w:w="5952" w:type="dxa"/>
            <w:shd w:val="clear" w:color="auto" w:fill="FFFFFF"/>
          </w:tcPr>
          <w:p w:rsidR="00CC266D" w:rsidRDefault="00CC266D" w:rsidP="00C93CD6">
            <w:pPr>
              <w:pStyle w:val="10"/>
              <w:shd w:val="clear" w:color="auto" w:fill="auto"/>
              <w:spacing w:before="0" w:after="0" w:line="240" w:lineRule="auto"/>
              <w:ind w:left="120" w:firstLine="0"/>
              <w:jc w:val="left"/>
              <w:rPr>
                <w:sz w:val="28"/>
                <w:szCs w:val="28"/>
              </w:rPr>
            </w:pPr>
            <w:r w:rsidRPr="003272B0">
              <w:rPr>
                <w:sz w:val="28"/>
                <w:szCs w:val="28"/>
              </w:rPr>
              <w:t xml:space="preserve">Медицинская сестра </w:t>
            </w:r>
            <w:proofErr w:type="gramStart"/>
            <w:r w:rsidRPr="003272B0">
              <w:rPr>
                <w:sz w:val="28"/>
                <w:szCs w:val="28"/>
              </w:rPr>
              <w:t>процедурной</w:t>
            </w:r>
            <w:proofErr w:type="gramEnd"/>
          </w:p>
        </w:tc>
        <w:tc>
          <w:tcPr>
            <w:tcW w:w="3554" w:type="dxa"/>
            <w:shd w:val="clear" w:color="auto" w:fill="FFFFFF"/>
          </w:tcPr>
          <w:p w:rsidR="00CC266D" w:rsidRDefault="00CC266D" w:rsidP="00D87EC6">
            <w:pPr>
              <w:pStyle w:val="10"/>
              <w:shd w:val="clear" w:color="auto" w:fill="auto"/>
              <w:spacing w:before="0" w:after="0" w:line="240" w:lineRule="auto"/>
              <w:ind w:firstLine="0"/>
              <w:jc w:val="center"/>
              <w:rPr>
                <w:sz w:val="28"/>
                <w:szCs w:val="28"/>
              </w:rPr>
            </w:pPr>
            <w:r w:rsidRPr="006F7D53">
              <w:rPr>
                <w:sz w:val="28"/>
                <w:szCs w:val="28"/>
              </w:rPr>
              <w:t xml:space="preserve">1 на </w:t>
            </w:r>
            <w:r>
              <w:rPr>
                <w:sz w:val="28"/>
                <w:szCs w:val="28"/>
              </w:rPr>
              <w:t>30</w:t>
            </w:r>
            <w:r w:rsidRPr="006F7D53">
              <w:rPr>
                <w:sz w:val="28"/>
                <w:szCs w:val="28"/>
              </w:rPr>
              <w:t xml:space="preserve"> коек</w:t>
            </w:r>
          </w:p>
        </w:tc>
      </w:tr>
      <w:tr w:rsidR="00CC266D" w:rsidRPr="00B238B6" w:rsidTr="00533933">
        <w:trPr>
          <w:trHeight w:val="307"/>
        </w:trPr>
        <w:tc>
          <w:tcPr>
            <w:tcW w:w="567" w:type="dxa"/>
            <w:shd w:val="clear" w:color="auto" w:fill="FFFFFF"/>
          </w:tcPr>
          <w:p w:rsidR="00CC266D" w:rsidRPr="00B238B6" w:rsidRDefault="00CC266D" w:rsidP="005C32FE">
            <w:pPr>
              <w:pStyle w:val="10"/>
              <w:shd w:val="clear" w:color="auto" w:fill="auto"/>
              <w:spacing w:before="0" w:after="0" w:line="240" w:lineRule="auto"/>
              <w:ind w:firstLine="0"/>
              <w:jc w:val="center"/>
              <w:rPr>
                <w:sz w:val="28"/>
                <w:szCs w:val="28"/>
              </w:rPr>
            </w:pPr>
            <w:r>
              <w:rPr>
                <w:sz w:val="28"/>
                <w:szCs w:val="28"/>
              </w:rPr>
              <w:t>7.</w:t>
            </w:r>
          </w:p>
        </w:tc>
        <w:tc>
          <w:tcPr>
            <w:tcW w:w="5952" w:type="dxa"/>
            <w:shd w:val="clear" w:color="auto" w:fill="FFFFFF"/>
          </w:tcPr>
          <w:p w:rsidR="00CC266D" w:rsidRDefault="00CC266D" w:rsidP="00C93CD6">
            <w:pPr>
              <w:pStyle w:val="10"/>
              <w:shd w:val="clear" w:color="auto" w:fill="auto"/>
              <w:spacing w:before="0" w:after="0" w:line="240" w:lineRule="auto"/>
              <w:ind w:left="120" w:firstLine="0"/>
              <w:jc w:val="left"/>
              <w:rPr>
                <w:sz w:val="28"/>
                <w:szCs w:val="28"/>
              </w:rPr>
            </w:pPr>
            <w:r w:rsidRPr="003272B0">
              <w:rPr>
                <w:sz w:val="28"/>
                <w:szCs w:val="28"/>
              </w:rPr>
              <w:t xml:space="preserve">Медицинская сестра </w:t>
            </w:r>
            <w:proofErr w:type="gramStart"/>
            <w:r>
              <w:rPr>
                <w:sz w:val="28"/>
                <w:szCs w:val="28"/>
              </w:rPr>
              <w:t>перевязочной</w:t>
            </w:r>
            <w:proofErr w:type="gramEnd"/>
          </w:p>
        </w:tc>
        <w:tc>
          <w:tcPr>
            <w:tcW w:w="3554" w:type="dxa"/>
            <w:shd w:val="clear" w:color="auto" w:fill="FFFFFF"/>
          </w:tcPr>
          <w:p w:rsidR="00CC266D" w:rsidRDefault="00CC266D" w:rsidP="00D87EC6">
            <w:pPr>
              <w:pStyle w:val="10"/>
              <w:shd w:val="clear" w:color="auto" w:fill="auto"/>
              <w:spacing w:before="0" w:after="0" w:line="240" w:lineRule="auto"/>
              <w:ind w:firstLine="0"/>
              <w:jc w:val="center"/>
              <w:rPr>
                <w:sz w:val="28"/>
                <w:szCs w:val="28"/>
              </w:rPr>
            </w:pPr>
            <w:r w:rsidRPr="006F7D53">
              <w:rPr>
                <w:sz w:val="28"/>
                <w:szCs w:val="28"/>
              </w:rPr>
              <w:t xml:space="preserve">1 на </w:t>
            </w:r>
            <w:r>
              <w:rPr>
                <w:sz w:val="28"/>
                <w:szCs w:val="28"/>
              </w:rPr>
              <w:t>30</w:t>
            </w:r>
            <w:r w:rsidRPr="006F7D53">
              <w:rPr>
                <w:sz w:val="28"/>
                <w:szCs w:val="28"/>
              </w:rPr>
              <w:t xml:space="preserve"> коек</w:t>
            </w:r>
          </w:p>
        </w:tc>
      </w:tr>
      <w:tr w:rsidR="00CC266D" w:rsidRPr="00B238B6" w:rsidTr="00533933">
        <w:trPr>
          <w:trHeight w:val="307"/>
        </w:trPr>
        <w:tc>
          <w:tcPr>
            <w:tcW w:w="567" w:type="dxa"/>
            <w:shd w:val="clear" w:color="auto" w:fill="FFFFFF"/>
          </w:tcPr>
          <w:p w:rsidR="00CC266D" w:rsidRDefault="00CC266D" w:rsidP="005C32FE">
            <w:pPr>
              <w:pStyle w:val="10"/>
              <w:shd w:val="clear" w:color="auto" w:fill="auto"/>
              <w:spacing w:before="0" w:after="0" w:line="240" w:lineRule="auto"/>
              <w:ind w:firstLine="0"/>
              <w:jc w:val="center"/>
              <w:rPr>
                <w:sz w:val="28"/>
                <w:szCs w:val="28"/>
              </w:rPr>
            </w:pPr>
            <w:r>
              <w:rPr>
                <w:sz w:val="28"/>
                <w:szCs w:val="28"/>
              </w:rPr>
              <w:t>8.</w:t>
            </w:r>
          </w:p>
        </w:tc>
        <w:tc>
          <w:tcPr>
            <w:tcW w:w="5952" w:type="dxa"/>
            <w:shd w:val="clear" w:color="auto" w:fill="FFFFFF"/>
          </w:tcPr>
          <w:p w:rsidR="00CC266D" w:rsidRPr="00D945F5" w:rsidRDefault="00CC266D" w:rsidP="00F7148C">
            <w:pPr>
              <w:pStyle w:val="10"/>
              <w:shd w:val="clear" w:color="auto" w:fill="auto"/>
              <w:spacing w:before="0" w:after="0" w:line="240" w:lineRule="auto"/>
              <w:ind w:left="120" w:firstLine="0"/>
              <w:jc w:val="left"/>
              <w:rPr>
                <w:sz w:val="28"/>
                <w:szCs w:val="28"/>
              </w:rPr>
            </w:pPr>
            <w:r>
              <w:rPr>
                <w:sz w:val="28"/>
                <w:szCs w:val="28"/>
              </w:rPr>
              <w:t>Младшая медицинская сестра по уходу за больными</w:t>
            </w:r>
          </w:p>
        </w:tc>
        <w:tc>
          <w:tcPr>
            <w:tcW w:w="3554" w:type="dxa"/>
            <w:shd w:val="clear" w:color="auto" w:fill="FFFFFF"/>
          </w:tcPr>
          <w:p w:rsidR="00CC266D" w:rsidRDefault="00CC266D" w:rsidP="00F7148C">
            <w:pPr>
              <w:pStyle w:val="10"/>
              <w:shd w:val="clear" w:color="auto" w:fill="auto"/>
              <w:spacing w:before="0" w:after="0" w:line="240" w:lineRule="auto"/>
              <w:ind w:firstLine="0"/>
              <w:jc w:val="center"/>
              <w:rPr>
                <w:sz w:val="28"/>
                <w:szCs w:val="28"/>
              </w:rPr>
            </w:pPr>
            <w:r>
              <w:rPr>
                <w:sz w:val="28"/>
                <w:szCs w:val="28"/>
              </w:rPr>
              <w:t xml:space="preserve">4,75 </w:t>
            </w:r>
            <w:r w:rsidRPr="00B238B6">
              <w:rPr>
                <w:sz w:val="28"/>
                <w:szCs w:val="28"/>
              </w:rPr>
              <w:t>(</w:t>
            </w:r>
            <w:r>
              <w:rPr>
                <w:sz w:val="28"/>
                <w:szCs w:val="28"/>
              </w:rPr>
              <w:t>для обеспечения круглосуточной работы</w:t>
            </w:r>
            <w:r w:rsidRPr="00B238B6">
              <w:rPr>
                <w:sz w:val="28"/>
                <w:szCs w:val="28"/>
              </w:rPr>
              <w:t>)</w:t>
            </w:r>
          </w:p>
          <w:p w:rsidR="00CC266D" w:rsidRPr="004A191C" w:rsidRDefault="00CC266D" w:rsidP="00F7148C">
            <w:pPr>
              <w:pStyle w:val="10"/>
              <w:shd w:val="clear" w:color="auto" w:fill="auto"/>
              <w:spacing w:before="0" w:after="0" w:line="240" w:lineRule="auto"/>
              <w:ind w:firstLine="0"/>
              <w:jc w:val="center"/>
              <w:rPr>
                <w:sz w:val="28"/>
                <w:szCs w:val="28"/>
              </w:rPr>
            </w:pPr>
            <w:r>
              <w:rPr>
                <w:sz w:val="28"/>
                <w:szCs w:val="28"/>
              </w:rPr>
              <w:t>на 15 коек</w:t>
            </w:r>
          </w:p>
        </w:tc>
      </w:tr>
      <w:tr w:rsidR="00CC266D" w:rsidRPr="00B238B6" w:rsidTr="00533933">
        <w:trPr>
          <w:trHeight w:val="307"/>
        </w:trPr>
        <w:tc>
          <w:tcPr>
            <w:tcW w:w="567" w:type="dxa"/>
            <w:shd w:val="clear" w:color="auto" w:fill="FFFFFF"/>
          </w:tcPr>
          <w:p w:rsidR="00CC266D" w:rsidRDefault="00CC266D" w:rsidP="005C32FE">
            <w:pPr>
              <w:pStyle w:val="10"/>
              <w:shd w:val="clear" w:color="auto" w:fill="auto"/>
              <w:spacing w:before="0" w:after="0" w:line="240" w:lineRule="auto"/>
              <w:ind w:firstLine="0"/>
              <w:jc w:val="center"/>
              <w:rPr>
                <w:sz w:val="28"/>
                <w:szCs w:val="28"/>
              </w:rPr>
            </w:pPr>
            <w:r>
              <w:rPr>
                <w:sz w:val="28"/>
                <w:szCs w:val="28"/>
              </w:rPr>
              <w:t>9.</w:t>
            </w:r>
          </w:p>
        </w:tc>
        <w:tc>
          <w:tcPr>
            <w:tcW w:w="5952" w:type="dxa"/>
            <w:shd w:val="clear" w:color="auto" w:fill="FFFFFF"/>
          </w:tcPr>
          <w:p w:rsidR="00CC266D" w:rsidRDefault="00CC266D" w:rsidP="00F7148C">
            <w:pPr>
              <w:pStyle w:val="10"/>
              <w:shd w:val="clear" w:color="auto" w:fill="auto"/>
              <w:spacing w:before="0" w:after="0" w:line="240" w:lineRule="auto"/>
              <w:ind w:left="120" w:firstLine="0"/>
              <w:jc w:val="left"/>
              <w:rPr>
                <w:sz w:val="28"/>
                <w:szCs w:val="28"/>
              </w:rPr>
            </w:pPr>
            <w:r>
              <w:rPr>
                <w:sz w:val="28"/>
                <w:szCs w:val="28"/>
              </w:rPr>
              <w:t>Санитар</w:t>
            </w:r>
          </w:p>
        </w:tc>
        <w:tc>
          <w:tcPr>
            <w:tcW w:w="3554" w:type="dxa"/>
            <w:shd w:val="clear" w:color="auto" w:fill="FFFFFF"/>
          </w:tcPr>
          <w:p w:rsidR="00CC266D" w:rsidRDefault="00CC266D" w:rsidP="00F7148C">
            <w:pPr>
              <w:pStyle w:val="10"/>
              <w:shd w:val="clear" w:color="auto" w:fill="auto"/>
              <w:spacing w:before="0" w:after="0" w:line="240" w:lineRule="auto"/>
              <w:ind w:firstLine="0"/>
              <w:jc w:val="center"/>
              <w:rPr>
                <w:sz w:val="28"/>
                <w:szCs w:val="28"/>
              </w:rPr>
            </w:pPr>
            <w:r>
              <w:rPr>
                <w:sz w:val="28"/>
                <w:szCs w:val="28"/>
              </w:rPr>
              <w:t xml:space="preserve">4,75 </w:t>
            </w:r>
            <w:r w:rsidRPr="00B238B6">
              <w:rPr>
                <w:sz w:val="28"/>
                <w:szCs w:val="28"/>
              </w:rPr>
              <w:t>(</w:t>
            </w:r>
            <w:r>
              <w:rPr>
                <w:sz w:val="28"/>
                <w:szCs w:val="28"/>
              </w:rPr>
              <w:t>для обеспечения круглосуточной работы</w:t>
            </w:r>
            <w:r w:rsidRPr="00B238B6">
              <w:rPr>
                <w:sz w:val="28"/>
                <w:szCs w:val="28"/>
              </w:rPr>
              <w:t>)</w:t>
            </w:r>
            <w:r w:rsidRPr="003272B0">
              <w:rPr>
                <w:sz w:val="28"/>
                <w:szCs w:val="28"/>
              </w:rPr>
              <w:t xml:space="preserve"> </w:t>
            </w:r>
            <w:r>
              <w:rPr>
                <w:sz w:val="28"/>
                <w:szCs w:val="28"/>
              </w:rPr>
              <w:t xml:space="preserve">на 15 коек </w:t>
            </w:r>
            <w:r w:rsidRPr="003272B0">
              <w:rPr>
                <w:sz w:val="28"/>
                <w:szCs w:val="28"/>
              </w:rPr>
              <w:t xml:space="preserve">(для уборки </w:t>
            </w:r>
            <w:r>
              <w:rPr>
                <w:sz w:val="28"/>
                <w:szCs w:val="28"/>
              </w:rPr>
              <w:t>помещений);</w:t>
            </w:r>
            <w:r>
              <w:rPr>
                <w:sz w:val="28"/>
                <w:szCs w:val="28"/>
              </w:rPr>
              <w:br/>
            </w:r>
            <w:r w:rsidRPr="003272B0">
              <w:rPr>
                <w:sz w:val="28"/>
                <w:szCs w:val="28"/>
              </w:rPr>
              <w:t>2 на отделение</w:t>
            </w:r>
            <w:r>
              <w:rPr>
                <w:sz w:val="28"/>
                <w:szCs w:val="28"/>
              </w:rPr>
              <w:br/>
            </w:r>
            <w:r w:rsidRPr="003272B0">
              <w:rPr>
                <w:sz w:val="28"/>
                <w:szCs w:val="28"/>
              </w:rPr>
              <w:t>(для работы в буфете);</w:t>
            </w:r>
            <w:r>
              <w:rPr>
                <w:sz w:val="28"/>
                <w:szCs w:val="28"/>
              </w:rPr>
              <w:br/>
            </w:r>
            <w:r w:rsidRPr="003272B0">
              <w:rPr>
                <w:sz w:val="28"/>
                <w:szCs w:val="28"/>
              </w:rPr>
              <w:t xml:space="preserve">1 на </w:t>
            </w:r>
            <w:r>
              <w:rPr>
                <w:sz w:val="28"/>
                <w:szCs w:val="28"/>
              </w:rPr>
              <w:t>3</w:t>
            </w:r>
            <w:r w:rsidRPr="003272B0">
              <w:rPr>
                <w:sz w:val="28"/>
                <w:szCs w:val="28"/>
              </w:rPr>
              <w:t xml:space="preserve">0 коек для работы в </w:t>
            </w:r>
            <w:r>
              <w:rPr>
                <w:sz w:val="28"/>
                <w:szCs w:val="28"/>
              </w:rPr>
              <w:t>процедурной и перевязочной;</w:t>
            </w:r>
            <w:r>
              <w:rPr>
                <w:sz w:val="28"/>
                <w:szCs w:val="28"/>
              </w:rPr>
              <w:br/>
            </w:r>
            <w:r w:rsidRPr="003272B0">
              <w:rPr>
                <w:sz w:val="28"/>
                <w:szCs w:val="28"/>
              </w:rPr>
              <w:t xml:space="preserve">1 на </w:t>
            </w:r>
            <w:r>
              <w:rPr>
                <w:sz w:val="28"/>
                <w:szCs w:val="28"/>
              </w:rPr>
              <w:t>3</w:t>
            </w:r>
            <w:r w:rsidRPr="003272B0">
              <w:rPr>
                <w:sz w:val="28"/>
                <w:szCs w:val="28"/>
              </w:rPr>
              <w:t>0 коек</w:t>
            </w:r>
            <w:r>
              <w:rPr>
                <w:sz w:val="28"/>
                <w:szCs w:val="28"/>
              </w:rPr>
              <w:br/>
            </w:r>
            <w:r w:rsidRPr="003272B0">
              <w:rPr>
                <w:sz w:val="28"/>
                <w:szCs w:val="28"/>
              </w:rPr>
              <w:t>(для подготовки ванн)</w:t>
            </w:r>
          </w:p>
        </w:tc>
      </w:tr>
      <w:tr w:rsidR="00CC266D" w:rsidRPr="00B238B6" w:rsidTr="00533933">
        <w:trPr>
          <w:trHeight w:val="288"/>
        </w:trPr>
        <w:tc>
          <w:tcPr>
            <w:tcW w:w="567" w:type="dxa"/>
            <w:shd w:val="clear" w:color="auto" w:fill="FFFFFF"/>
          </w:tcPr>
          <w:p w:rsidR="00CC266D" w:rsidRPr="00B238B6" w:rsidRDefault="00CC266D" w:rsidP="005C32FE">
            <w:pPr>
              <w:pStyle w:val="10"/>
              <w:shd w:val="clear" w:color="auto" w:fill="auto"/>
              <w:spacing w:before="0" w:after="0" w:line="240" w:lineRule="auto"/>
              <w:ind w:firstLine="0"/>
              <w:jc w:val="center"/>
              <w:rPr>
                <w:sz w:val="28"/>
                <w:szCs w:val="28"/>
              </w:rPr>
            </w:pPr>
            <w:r>
              <w:rPr>
                <w:sz w:val="28"/>
                <w:szCs w:val="28"/>
              </w:rPr>
              <w:t>10.</w:t>
            </w:r>
          </w:p>
        </w:tc>
        <w:tc>
          <w:tcPr>
            <w:tcW w:w="5952" w:type="dxa"/>
            <w:shd w:val="clear" w:color="auto" w:fill="FFFFFF"/>
          </w:tcPr>
          <w:p w:rsidR="00CC266D" w:rsidRDefault="00CC266D" w:rsidP="00F7148C">
            <w:pPr>
              <w:pStyle w:val="10"/>
              <w:shd w:val="clear" w:color="auto" w:fill="auto"/>
              <w:spacing w:before="0" w:after="0" w:line="240" w:lineRule="auto"/>
              <w:ind w:left="120" w:firstLine="0"/>
              <w:jc w:val="left"/>
              <w:rPr>
                <w:sz w:val="28"/>
                <w:szCs w:val="28"/>
              </w:rPr>
            </w:pPr>
            <w:r>
              <w:rPr>
                <w:sz w:val="28"/>
                <w:szCs w:val="28"/>
              </w:rPr>
              <w:t>Сестра-хозяйка</w:t>
            </w:r>
          </w:p>
        </w:tc>
        <w:tc>
          <w:tcPr>
            <w:tcW w:w="3554" w:type="dxa"/>
            <w:shd w:val="clear" w:color="auto" w:fill="FFFFFF"/>
          </w:tcPr>
          <w:p w:rsidR="00CC266D" w:rsidRPr="000763BD" w:rsidRDefault="00CC266D" w:rsidP="00F7148C">
            <w:pPr>
              <w:pStyle w:val="10"/>
              <w:shd w:val="clear" w:color="auto" w:fill="auto"/>
              <w:spacing w:before="0" w:after="0" w:line="240" w:lineRule="auto"/>
              <w:ind w:firstLine="0"/>
              <w:jc w:val="center"/>
              <w:rPr>
                <w:sz w:val="28"/>
                <w:szCs w:val="28"/>
                <w:vertAlign w:val="superscript"/>
              </w:rPr>
            </w:pPr>
            <w:r>
              <w:rPr>
                <w:sz w:val="28"/>
                <w:szCs w:val="28"/>
              </w:rPr>
              <w:t>1</w:t>
            </w:r>
          </w:p>
        </w:tc>
      </w:tr>
    </w:tbl>
    <w:p w:rsidR="00B15090" w:rsidRDefault="00B15090" w:rsidP="003272B0">
      <w:pPr>
        <w:pStyle w:val="HTML"/>
        <w:jc w:val="both"/>
        <w:rPr>
          <w:rFonts w:ascii="Times New Roman" w:hAnsi="Times New Roman" w:cs="Times New Roman"/>
          <w:sz w:val="28"/>
          <w:szCs w:val="28"/>
        </w:rPr>
      </w:pPr>
    </w:p>
    <w:sectPr w:rsidR="00B15090" w:rsidSect="00D66450">
      <w:headerReference w:type="even" r:id="rId8"/>
      <w:headerReference w:type="default" r:id="rId9"/>
      <w:footnotePr>
        <w:numFmt w:val="chicago"/>
      </w:footnotePr>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1D1" w:rsidRDefault="00E621D1">
      <w:r>
        <w:separator/>
      </w:r>
    </w:p>
  </w:endnote>
  <w:endnote w:type="continuationSeparator" w:id="0">
    <w:p w:rsidR="00E621D1" w:rsidRDefault="00E6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1D1" w:rsidRDefault="00E621D1">
      <w:r>
        <w:separator/>
      </w:r>
    </w:p>
  </w:footnote>
  <w:footnote w:type="continuationSeparator" w:id="0">
    <w:p w:rsidR="00E621D1" w:rsidRDefault="00E621D1">
      <w:r>
        <w:continuationSeparator/>
      </w:r>
    </w:p>
  </w:footnote>
  <w:footnote w:id="1">
    <w:p w:rsidR="000763BD" w:rsidRPr="000763BD" w:rsidRDefault="00D66450" w:rsidP="000763BD">
      <w:pPr>
        <w:pStyle w:val="aa"/>
        <w:ind w:left="-567"/>
        <w:jc w:val="both"/>
      </w:pPr>
      <w:r>
        <w:rPr>
          <w:rStyle w:val="af1"/>
        </w:rPr>
        <w:footnoteRef/>
      </w:r>
      <w:r w:rsidR="000763BD">
        <w:t xml:space="preserve"> </w:t>
      </w:r>
      <w:proofErr w:type="gramStart"/>
      <w:r>
        <w:t>Минимальное число коек, при которых вводится должность заведующего отделением паллиативной медицинской помощи, составляет 20 коек, на которые вводится 5,75 должностей врача по паллиативной медицинской помощи, один из которых выполняет функцию заведующего отделением.</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0C" w:rsidRDefault="00B14251" w:rsidP="006E15BD">
    <w:pPr>
      <w:pStyle w:val="ac"/>
      <w:framePr w:wrap="around" w:vAnchor="text" w:hAnchor="margin" w:xAlign="center" w:y="1"/>
      <w:rPr>
        <w:rStyle w:val="ad"/>
      </w:rPr>
    </w:pPr>
    <w:r>
      <w:rPr>
        <w:rStyle w:val="ad"/>
      </w:rPr>
      <w:fldChar w:fldCharType="begin"/>
    </w:r>
    <w:r w:rsidR="005C2D0C">
      <w:rPr>
        <w:rStyle w:val="ad"/>
      </w:rPr>
      <w:instrText xml:space="preserve">PAGE  </w:instrText>
    </w:r>
    <w:r>
      <w:rPr>
        <w:rStyle w:val="ad"/>
      </w:rPr>
      <w:fldChar w:fldCharType="end"/>
    </w:r>
  </w:p>
  <w:p w:rsidR="005C2D0C" w:rsidRDefault="005C2D0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0C" w:rsidRDefault="00B14251" w:rsidP="006E15BD">
    <w:pPr>
      <w:pStyle w:val="ac"/>
      <w:framePr w:wrap="around" w:vAnchor="text" w:hAnchor="margin" w:xAlign="center" w:y="1"/>
      <w:rPr>
        <w:rStyle w:val="ad"/>
      </w:rPr>
    </w:pPr>
    <w:r>
      <w:rPr>
        <w:rStyle w:val="ad"/>
      </w:rPr>
      <w:fldChar w:fldCharType="begin"/>
    </w:r>
    <w:r w:rsidR="005C2D0C">
      <w:rPr>
        <w:rStyle w:val="ad"/>
      </w:rPr>
      <w:instrText xml:space="preserve">PAGE  </w:instrText>
    </w:r>
    <w:r>
      <w:rPr>
        <w:rStyle w:val="ad"/>
      </w:rPr>
      <w:fldChar w:fldCharType="separate"/>
    </w:r>
    <w:r w:rsidR="00CC266D">
      <w:rPr>
        <w:rStyle w:val="ad"/>
        <w:noProof/>
      </w:rPr>
      <w:t>2</w:t>
    </w:r>
    <w:r>
      <w:rPr>
        <w:rStyle w:val="ad"/>
      </w:rPr>
      <w:fldChar w:fldCharType="end"/>
    </w:r>
  </w:p>
  <w:p w:rsidR="005C2D0C" w:rsidRDefault="005C2D0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84"/>
        </w:tabs>
        <w:ind w:left="56" w:firstLine="340"/>
      </w:pPr>
      <w:rPr>
        <w:rFonts w:ascii="Times New Roman" w:hAnsi="Times New Roman"/>
        <w:b w:val="0"/>
        <w:i w:val="0"/>
        <w:caps w:val="0"/>
        <w:smallCaps w:val="0"/>
        <w:strike w:val="0"/>
        <w:dstrike w:val="0"/>
        <w:vanish w:val="0"/>
        <w:position w:val="0"/>
        <w:sz w:val="24"/>
        <w:szCs w:val="24"/>
        <w:vertAlign w:val="baseline"/>
      </w:rPr>
    </w:lvl>
  </w:abstractNum>
  <w:abstractNum w:abstractNumId="1">
    <w:nsid w:val="00000007"/>
    <w:multiLevelType w:val="multilevel"/>
    <w:tmpl w:val="00000007"/>
    <w:name w:val="WW8Num7"/>
    <w:lvl w:ilvl="0">
      <w:start w:val="1"/>
      <w:numFmt w:val="decimal"/>
      <w:lvlText w:val="%1."/>
      <w:lvlJc w:val="left"/>
      <w:pPr>
        <w:tabs>
          <w:tab w:val="num" w:pos="823"/>
        </w:tabs>
        <w:ind w:left="540" w:firstLine="0"/>
      </w:pPr>
      <w:rPr>
        <w:rFonts w:ascii="Times New Roman" w:eastAsia="MS Mincho" w:hAnsi="Times New Roman" w:cs="Times New Roman"/>
      </w:rPr>
    </w:lvl>
    <w:lvl w:ilvl="1">
      <w:start w:val="1"/>
      <w:numFmt w:val="bullet"/>
      <w:lvlText w:val="-"/>
      <w:lvlJc w:val="left"/>
      <w:pPr>
        <w:tabs>
          <w:tab w:val="num" w:pos="851"/>
        </w:tabs>
        <w:ind w:left="680" w:firstLine="171"/>
      </w:pPr>
      <w:rPr>
        <w:rFonts w:ascii="Times New Roman" w:hAnsi="Times New Roman" w:cs="Times New Roman"/>
      </w:rPr>
    </w:lvl>
    <w:lvl w:ilvl="2">
      <w:start w:val="1"/>
      <w:numFmt w:val="bullet"/>
      <w:lvlText w:val="-"/>
      <w:lvlJc w:val="left"/>
      <w:pPr>
        <w:tabs>
          <w:tab w:val="num" w:pos="851"/>
        </w:tabs>
        <w:ind w:left="851" w:hanging="567"/>
      </w:pPr>
      <w:rPr>
        <w:rFonts w:ascii="Times New Roman" w:hAnsi="Times New Roman" w:cs="Times New Roman"/>
        <w:b w:val="0"/>
        <w:i w:val="0"/>
        <w:sz w:val="26"/>
        <w:szCs w:val="26"/>
      </w:rPr>
    </w:lvl>
    <w:lvl w:ilvl="3">
      <w:start w:val="1"/>
      <w:numFmt w:val="bullet"/>
      <w:lvlText w:val="-"/>
      <w:lvlJc w:val="left"/>
      <w:pPr>
        <w:tabs>
          <w:tab w:val="num" w:pos="2520"/>
        </w:tabs>
        <w:ind w:left="1728" w:hanging="648"/>
      </w:pPr>
      <w:rPr>
        <w:rFonts w:ascii="Times New Roman" w:hAnsi="Times New Roman" w:cs="Times New Roman"/>
      </w:rPr>
    </w:lvl>
    <w:lvl w:ilvl="4">
      <w:start w:val="1"/>
      <w:numFmt w:val="bullet"/>
      <w:lvlText w:val="-"/>
      <w:lvlJc w:val="left"/>
      <w:pPr>
        <w:tabs>
          <w:tab w:val="num" w:pos="3240"/>
        </w:tabs>
        <w:ind w:left="2232" w:hanging="792"/>
      </w:pPr>
      <w:rPr>
        <w:rFonts w:ascii="Times New Roman" w:hAnsi="Times New Roman" w:cs="Times New Roman"/>
      </w:rPr>
    </w:lvl>
    <w:lvl w:ilvl="5">
      <w:start w:val="1"/>
      <w:numFmt w:val="bullet"/>
      <w:lvlText w:val="-"/>
      <w:lvlJc w:val="left"/>
      <w:pPr>
        <w:tabs>
          <w:tab w:val="num" w:pos="3960"/>
        </w:tabs>
        <w:ind w:left="2736" w:hanging="936"/>
      </w:pPr>
      <w:rPr>
        <w:rFonts w:ascii="OpenSymbol" w:hAnsi="OpenSymbol"/>
      </w:rPr>
    </w:lvl>
    <w:lvl w:ilvl="6">
      <w:start w:val="1"/>
      <w:numFmt w:val="bullet"/>
      <w:lvlText w:val="-"/>
      <w:lvlJc w:val="left"/>
      <w:pPr>
        <w:tabs>
          <w:tab w:val="num" w:pos="4680"/>
        </w:tabs>
        <w:ind w:left="3240" w:hanging="1080"/>
      </w:pPr>
      <w:rPr>
        <w:rFonts w:ascii="OpenSymbol" w:hAnsi="OpenSymbol"/>
      </w:rPr>
    </w:lvl>
    <w:lvl w:ilvl="7">
      <w:start w:val="1"/>
      <w:numFmt w:val="bullet"/>
      <w:lvlText w:val="-"/>
      <w:lvlJc w:val="left"/>
      <w:pPr>
        <w:tabs>
          <w:tab w:val="num" w:pos="5400"/>
        </w:tabs>
        <w:ind w:left="3744" w:hanging="1224"/>
      </w:pPr>
      <w:rPr>
        <w:rFonts w:ascii="OpenSymbol" w:hAnsi="OpenSymbol"/>
      </w:rPr>
    </w:lvl>
    <w:lvl w:ilvl="8">
      <w:start w:val="1"/>
      <w:numFmt w:val="decimal"/>
      <w:lvlText w:val="%1.%2.%3.%4.%5.%6.%7.%8.%9."/>
      <w:lvlJc w:val="left"/>
      <w:pPr>
        <w:tabs>
          <w:tab w:val="num" w:pos="6120"/>
        </w:tabs>
        <w:ind w:left="4320" w:hanging="1440"/>
      </w:pPr>
    </w:lvl>
  </w:abstractNum>
  <w:abstractNum w:abstractNumId="2">
    <w:nsid w:val="02FF25F9"/>
    <w:multiLevelType w:val="hybridMultilevel"/>
    <w:tmpl w:val="8132FCE4"/>
    <w:lvl w:ilvl="0" w:tplc="0419000F">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2057D"/>
    <w:multiLevelType w:val="hybridMultilevel"/>
    <w:tmpl w:val="90045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C42D07"/>
    <w:multiLevelType w:val="hybridMultilevel"/>
    <w:tmpl w:val="339A0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240F6"/>
    <w:multiLevelType w:val="hybridMultilevel"/>
    <w:tmpl w:val="D4B4771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B619A7"/>
    <w:multiLevelType w:val="hybridMultilevel"/>
    <w:tmpl w:val="D554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30510"/>
    <w:multiLevelType w:val="multilevel"/>
    <w:tmpl w:val="D5549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A2611C2"/>
    <w:multiLevelType w:val="hybridMultilevel"/>
    <w:tmpl w:val="BA56E81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5A5972"/>
    <w:multiLevelType w:val="hybridMultilevel"/>
    <w:tmpl w:val="88D60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05C30"/>
    <w:multiLevelType w:val="hybridMultilevel"/>
    <w:tmpl w:val="D766E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1DF0029"/>
    <w:multiLevelType w:val="multilevel"/>
    <w:tmpl w:val="D5549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45B30A9"/>
    <w:multiLevelType w:val="hybridMultilevel"/>
    <w:tmpl w:val="B6289C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2F5218"/>
    <w:multiLevelType w:val="hybridMultilevel"/>
    <w:tmpl w:val="39DC3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685B66"/>
    <w:multiLevelType w:val="hybridMultilevel"/>
    <w:tmpl w:val="1994A410"/>
    <w:lvl w:ilvl="0" w:tplc="665094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7E5D7E11"/>
    <w:multiLevelType w:val="multilevel"/>
    <w:tmpl w:val="3236BB68"/>
    <w:lvl w:ilvl="0">
      <w:start w:val="1"/>
      <w:numFmt w:val="decimal"/>
      <w:lvlText w:val="%1."/>
      <w:lvlJc w:val="left"/>
      <w:pPr>
        <w:tabs>
          <w:tab w:val="num" w:pos="823"/>
        </w:tabs>
        <w:ind w:left="540" w:firstLine="0"/>
      </w:pPr>
      <w:rPr>
        <w:rFonts w:ascii="Times New Roman" w:eastAsia="MS Mincho" w:hAnsi="Times New Roman" w:cs="Times New Roman" w:hint="default"/>
      </w:rPr>
    </w:lvl>
    <w:lvl w:ilvl="1">
      <w:start w:val="1"/>
      <w:numFmt w:val="bullet"/>
      <w:lvlText w:val="-"/>
      <w:lvlJc w:val="left"/>
      <w:pPr>
        <w:tabs>
          <w:tab w:val="num" w:pos="851"/>
        </w:tabs>
        <w:ind w:left="680" w:firstLine="171"/>
      </w:pPr>
      <w:rPr>
        <w:rFonts w:ascii="Times New Roman" w:hAnsi="Times New Roman" w:cs="Times New Roman" w:hint="default"/>
      </w:rPr>
    </w:lvl>
    <w:lvl w:ilvl="2">
      <w:start w:val="1"/>
      <w:numFmt w:val="bullet"/>
      <w:lvlText w:val="-"/>
      <w:lvlJc w:val="left"/>
      <w:pPr>
        <w:tabs>
          <w:tab w:val="num" w:pos="851"/>
        </w:tabs>
        <w:ind w:left="851" w:hanging="567"/>
      </w:pPr>
      <w:rPr>
        <w:rFonts w:ascii="Times New Roman" w:hAnsi="Times New Roman" w:cs="Times New Roman" w:hint="default"/>
        <w:b w:val="0"/>
        <w:i w:val="0"/>
        <w:sz w:val="26"/>
        <w:szCs w:val="26"/>
      </w:rPr>
    </w:lvl>
    <w:lvl w:ilvl="3">
      <w:start w:val="1"/>
      <w:numFmt w:val="bullet"/>
      <w:lvlText w:val="-"/>
      <w:lvlJc w:val="left"/>
      <w:pPr>
        <w:tabs>
          <w:tab w:val="num" w:pos="2520"/>
        </w:tabs>
        <w:ind w:left="1728" w:hanging="648"/>
      </w:pPr>
      <w:rPr>
        <w:rFonts w:ascii="Times New Roman" w:hAnsi="Times New Roman" w:cs="Times New Roman" w:hint="default"/>
      </w:rPr>
    </w:lvl>
    <w:lvl w:ilvl="4">
      <w:start w:val="1"/>
      <w:numFmt w:val="bullet"/>
      <w:lvlText w:val="-"/>
      <w:lvlJc w:val="left"/>
      <w:pPr>
        <w:tabs>
          <w:tab w:val="num" w:pos="3240"/>
        </w:tabs>
        <w:ind w:left="2232" w:hanging="792"/>
      </w:pPr>
      <w:rPr>
        <w:rFonts w:ascii="Times New Roman" w:hAnsi="Times New Roman" w:cs="Times New Roman" w:hint="default"/>
      </w:rPr>
    </w:lvl>
    <w:lvl w:ilvl="5">
      <w:start w:val="1"/>
      <w:numFmt w:val="bullet"/>
      <w:lvlText w:val="-"/>
      <w:lvlJc w:val="left"/>
      <w:pPr>
        <w:tabs>
          <w:tab w:val="num" w:pos="3960"/>
        </w:tabs>
        <w:ind w:left="2736" w:hanging="936"/>
      </w:pPr>
      <w:rPr>
        <w:rFonts w:hint="default"/>
      </w:rPr>
    </w:lvl>
    <w:lvl w:ilvl="6">
      <w:start w:val="1"/>
      <w:numFmt w:val="bullet"/>
      <w:lvlText w:val="-"/>
      <w:lvlJc w:val="left"/>
      <w:pPr>
        <w:tabs>
          <w:tab w:val="num" w:pos="4680"/>
        </w:tabs>
        <w:ind w:left="3240" w:hanging="1080"/>
      </w:pPr>
      <w:rPr>
        <w:rFonts w:hint="default"/>
      </w:rPr>
    </w:lvl>
    <w:lvl w:ilvl="7">
      <w:start w:val="1"/>
      <w:numFmt w:val="bullet"/>
      <w:lvlText w:val="-"/>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2"/>
  </w:num>
  <w:num w:numId="2">
    <w:abstractNumId w:val="13"/>
  </w:num>
  <w:num w:numId="3">
    <w:abstractNumId w:val="15"/>
  </w:num>
  <w:num w:numId="4">
    <w:abstractNumId w:val="10"/>
  </w:num>
  <w:num w:numId="5">
    <w:abstractNumId w:val="3"/>
  </w:num>
  <w:num w:numId="6">
    <w:abstractNumId w:val="14"/>
  </w:num>
  <w:num w:numId="7">
    <w:abstractNumId w:val="4"/>
  </w:num>
  <w:num w:numId="8">
    <w:abstractNumId w:val="12"/>
  </w:num>
  <w:num w:numId="9">
    <w:abstractNumId w:val="8"/>
  </w:num>
  <w:num w:numId="10">
    <w:abstractNumId w:val="5"/>
  </w:num>
  <w:num w:numId="11">
    <w:abstractNumId w:val="6"/>
  </w:num>
  <w:num w:numId="12">
    <w:abstractNumId w:val="7"/>
  </w:num>
  <w:num w:numId="13">
    <w:abstractNumId w:val="11"/>
  </w:num>
  <w:num w:numId="14">
    <w:abstractNumId w:val="9"/>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rsids>
    <w:rsidRoot w:val="00C76DB4"/>
    <w:rsid w:val="000015DC"/>
    <w:rsid w:val="0000190E"/>
    <w:rsid w:val="00006661"/>
    <w:rsid w:val="000127A4"/>
    <w:rsid w:val="00013D97"/>
    <w:rsid w:val="00024270"/>
    <w:rsid w:val="00025CF4"/>
    <w:rsid w:val="0003197B"/>
    <w:rsid w:val="000328FF"/>
    <w:rsid w:val="000337EB"/>
    <w:rsid w:val="0003462B"/>
    <w:rsid w:val="00041D7A"/>
    <w:rsid w:val="00042317"/>
    <w:rsid w:val="00055918"/>
    <w:rsid w:val="00057B26"/>
    <w:rsid w:val="00061862"/>
    <w:rsid w:val="00063D90"/>
    <w:rsid w:val="000763BD"/>
    <w:rsid w:val="00077319"/>
    <w:rsid w:val="00081043"/>
    <w:rsid w:val="00081942"/>
    <w:rsid w:val="000870F5"/>
    <w:rsid w:val="00097AB0"/>
    <w:rsid w:val="000B040E"/>
    <w:rsid w:val="000B1411"/>
    <w:rsid w:val="000B4693"/>
    <w:rsid w:val="000C4548"/>
    <w:rsid w:val="000C4674"/>
    <w:rsid w:val="000D085C"/>
    <w:rsid w:val="000D1D1E"/>
    <w:rsid w:val="000D2185"/>
    <w:rsid w:val="000D3C7F"/>
    <w:rsid w:val="000E03B1"/>
    <w:rsid w:val="000F1437"/>
    <w:rsid w:val="0010033B"/>
    <w:rsid w:val="00101443"/>
    <w:rsid w:val="00110E33"/>
    <w:rsid w:val="00110FEE"/>
    <w:rsid w:val="00115856"/>
    <w:rsid w:val="00122134"/>
    <w:rsid w:val="00125B8F"/>
    <w:rsid w:val="00134CA5"/>
    <w:rsid w:val="0013717E"/>
    <w:rsid w:val="001403E7"/>
    <w:rsid w:val="00142014"/>
    <w:rsid w:val="001452C2"/>
    <w:rsid w:val="00150611"/>
    <w:rsid w:val="0016792B"/>
    <w:rsid w:val="0018101D"/>
    <w:rsid w:val="001810E5"/>
    <w:rsid w:val="00186D32"/>
    <w:rsid w:val="001A04E7"/>
    <w:rsid w:val="001A0AC0"/>
    <w:rsid w:val="001C5FDB"/>
    <w:rsid w:val="001D1F2C"/>
    <w:rsid w:val="001D2539"/>
    <w:rsid w:val="001D5ED5"/>
    <w:rsid w:val="001E2E2B"/>
    <w:rsid w:val="001E7A70"/>
    <w:rsid w:val="0021046C"/>
    <w:rsid w:val="00212673"/>
    <w:rsid w:val="00212954"/>
    <w:rsid w:val="00215712"/>
    <w:rsid w:val="00216718"/>
    <w:rsid w:val="00234CE5"/>
    <w:rsid w:val="0023778E"/>
    <w:rsid w:val="00240DDD"/>
    <w:rsid w:val="00245D5F"/>
    <w:rsid w:val="0025344D"/>
    <w:rsid w:val="0027030A"/>
    <w:rsid w:val="00272DE0"/>
    <w:rsid w:val="00277617"/>
    <w:rsid w:val="00280E43"/>
    <w:rsid w:val="002876C0"/>
    <w:rsid w:val="002A05B6"/>
    <w:rsid w:val="002A2750"/>
    <w:rsid w:val="002B17D1"/>
    <w:rsid w:val="002B22BE"/>
    <w:rsid w:val="002B258F"/>
    <w:rsid w:val="002D2DFD"/>
    <w:rsid w:val="002E282A"/>
    <w:rsid w:val="00301E01"/>
    <w:rsid w:val="00302EF8"/>
    <w:rsid w:val="00305B3B"/>
    <w:rsid w:val="003145EB"/>
    <w:rsid w:val="00314842"/>
    <w:rsid w:val="00315230"/>
    <w:rsid w:val="00316035"/>
    <w:rsid w:val="00324823"/>
    <w:rsid w:val="0032516B"/>
    <w:rsid w:val="003272B0"/>
    <w:rsid w:val="00333299"/>
    <w:rsid w:val="00334B0F"/>
    <w:rsid w:val="0034534C"/>
    <w:rsid w:val="00356880"/>
    <w:rsid w:val="00356CA8"/>
    <w:rsid w:val="00373871"/>
    <w:rsid w:val="003748AC"/>
    <w:rsid w:val="00375119"/>
    <w:rsid w:val="00376C78"/>
    <w:rsid w:val="00385152"/>
    <w:rsid w:val="003852F0"/>
    <w:rsid w:val="0039185A"/>
    <w:rsid w:val="00394AFD"/>
    <w:rsid w:val="003A08AE"/>
    <w:rsid w:val="003A2FE8"/>
    <w:rsid w:val="003B3EC4"/>
    <w:rsid w:val="003B64D0"/>
    <w:rsid w:val="003B6BED"/>
    <w:rsid w:val="003C09D7"/>
    <w:rsid w:val="003C109D"/>
    <w:rsid w:val="003C1674"/>
    <w:rsid w:val="003C463A"/>
    <w:rsid w:val="003C490E"/>
    <w:rsid w:val="003D6FB7"/>
    <w:rsid w:val="003E054D"/>
    <w:rsid w:val="003E642A"/>
    <w:rsid w:val="003E68AD"/>
    <w:rsid w:val="003E76BB"/>
    <w:rsid w:val="003F7ED8"/>
    <w:rsid w:val="004011CD"/>
    <w:rsid w:val="00402022"/>
    <w:rsid w:val="00403D65"/>
    <w:rsid w:val="0042442D"/>
    <w:rsid w:val="004315D9"/>
    <w:rsid w:val="00433EB2"/>
    <w:rsid w:val="004353FD"/>
    <w:rsid w:val="00440C19"/>
    <w:rsid w:val="004422CB"/>
    <w:rsid w:val="00443187"/>
    <w:rsid w:val="00445177"/>
    <w:rsid w:val="00450CBA"/>
    <w:rsid w:val="00454F31"/>
    <w:rsid w:val="00462659"/>
    <w:rsid w:val="00463814"/>
    <w:rsid w:val="00467092"/>
    <w:rsid w:val="00476A8D"/>
    <w:rsid w:val="00483146"/>
    <w:rsid w:val="00483C1E"/>
    <w:rsid w:val="00485E13"/>
    <w:rsid w:val="00491663"/>
    <w:rsid w:val="004955B6"/>
    <w:rsid w:val="004A191C"/>
    <w:rsid w:val="004A36BB"/>
    <w:rsid w:val="004A3A96"/>
    <w:rsid w:val="004A3AD5"/>
    <w:rsid w:val="004B49AD"/>
    <w:rsid w:val="004C53D5"/>
    <w:rsid w:val="004D250D"/>
    <w:rsid w:val="004D552D"/>
    <w:rsid w:val="004D63DF"/>
    <w:rsid w:val="004D68C3"/>
    <w:rsid w:val="004E2F1C"/>
    <w:rsid w:val="004F657E"/>
    <w:rsid w:val="00505E46"/>
    <w:rsid w:val="00517224"/>
    <w:rsid w:val="00532DBE"/>
    <w:rsid w:val="00533BFF"/>
    <w:rsid w:val="00537BF1"/>
    <w:rsid w:val="00544AEF"/>
    <w:rsid w:val="005452F1"/>
    <w:rsid w:val="00546BC3"/>
    <w:rsid w:val="00547DC2"/>
    <w:rsid w:val="005575A6"/>
    <w:rsid w:val="00571D2F"/>
    <w:rsid w:val="005776F5"/>
    <w:rsid w:val="00581B42"/>
    <w:rsid w:val="00582EC2"/>
    <w:rsid w:val="00587432"/>
    <w:rsid w:val="005916C8"/>
    <w:rsid w:val="00597F75"/>
    <w:rsid w:val="005A346F"/>
    <w:rsid w:val="005A61EF"/>
    <w:rsid w:val="005A6990"/>
    <w:rsid w:val="005C25B7"/>
    <w:rsid w:val="005C2D0C"/>
    <w:rsid w:val="005E29E6"/>
    <w:rsid w:val="005E5620"/>
    <w:rsid w:val="005F5131"/>
    <w:rsid w:val="006055A0"/>
    <w:rsid w:val="00605C2A"/>
    <w:rsid w:val="00611E7B"/>
    <w:rsid w:val="00620D05"/>
    <w:rsid w:val="00626951"/>
    <w:rsid w:val="006350FF"/>
    <w:rsid w:val="0064050B"/>
    <w:rsid w:val="00640A7E"/>
    <w:rsid w:val="00641F78"/>
    <w:rsid w:val="006439E3"/>
    <w:rsid w:val="00645BD5"/>
    <w:rsid w:val="0065448E"/>
    <w:rsid w:val="00660927"/>
    <w:rsid w:val="00663949"/>
    <w:rsid w:val="00667DFF"/>
    <w:rsid w:val="006707F1"/>
    <w:rsid w:val="00670CF0"/>
    <w:rsid w:val="0067268F"/>
    <w:rsid w:val="00675580"/>
    <w:rsid w:val="00684B79"/>
    <w:rsid w:val="006856A2"/>
    <w:rsid w:val="006937AA"/>
    <w:rsid w:val="00695674"/>
    <w:rsid w:val="00695817"/>
    <w:rsid w:val="006A5168"/>
    <w:rsid w:val="006A6143"/>
    <w:rsid w:val="006A6B5A"/>
    <w:rsid w:val="006B4BB6"/>
    <w:rsid w:val="006C4C88"/>
    <w:rsid w:val="006C50D7"/>
    <w:rsid w:val="006C6FE6"/>
    <w:rsid w:val="006C7ACE"/>
    <w:rsid w:val="006E15BD"/>
    <w:rsid w:val="006F1DF2"/>
    <w:rsid w:val="006F2FF6"/>
    <w:rsid w:val="006F7D53"/>
    <w:rsid w:val="007026CC"/>
    <w:rsid w:val="0071355A"/>
    <w:rsid w:val="0071489E"/>
    <w:rsid w:val="007217EF"/>
    <w:rsid w:val="00723C30"/>
    <w:rsid w:val="00725544"/>
    <w:rsid w:val="007300F6"/>
    <w:rsid w:val="00742448"/>
    <w:rsid w:val="007518B2"/>
    <w:rsid w:val="007619F9"/>
    <w:rsid w:val="00763840"/>
    <w:rsid w:val="00765DAB"/>
    <w:rsid w:val="00770227"/>
    <w:rsid w:val="0077569B"/>
    <w:rsid w:val="00777DE3"/>
    <w:rsid w:val="00783659"/>
    <w:rsid w:val="0079350F"/>
    <w:rsid w:val="007946B0"/>
    <w:rsid w:val="007A0E00"/>
    <w:rsid w:val="007B0E03"/>
    <w:rsid w:val="007B55E7"/>
    <w:rsid w:val="007C1E41"/>
    <w:rsid w:val="007C4666"/>
    <w:rsid w:val="007D34C0"/>
    <w:rsid w:val="007D406A"/>
    <w:rsid w:val="007D571B"/>
    <w:rsid w:val="007E49A9"/>
    <w:rsid w:val="007E6164"/>
    <w:rsid w:val="007F335E"/>
    <w:rsid w:val="007F78AE"/>
    <w:rsid w:val="008028BD"/>
    <w:rsid w:val="00805263"/>
    <w:rsid w:val="008103CD"/>
    <w:rsid w:val="00813132"/>
    <w:rsid w:val="00821AE2"/>
    <w:rsid w:val="00823FF0"/>
    <w:rsid w:val="00832301"/>
    <w:rsid w:val="008479E0"/>
    <w:rsid w:val="00850A50"/>
    <w:rsid w:val="0085158A"/>
    <w:rsid w:val="00853AD0"/>
    <w:rsid w:val="00854B2D"/>
    <w:rsid w:val="008600CF"/>
    <w:rsid w:val="00863798"/>
    <w:rsid w:val="00867243"/>
    <w:rsid w:val="00867D15"/>
    <w:rsid w:val="008709F7"/>
    <w:rsid w:val="008747D3"/>
    <w:rsid w:val="00874DA9"/>
    <w:rsid w:val="008775F4"/>
    <w:rsid w:val="00880A34"/>
    <w:rsid w:val="00891648"/>
    <w:rsid w:val="00891777"/>
    <w:rsid w:val="00894BEE"/>
    <w:rsid w:val="008A2D00"/>
    <w:rsid w:val="008D2760"/>
    <w:rsid w:val="008E4F0A"/>
    <w:rsid w:val="008F1B97"/>
    <w:rsid w:val="008F2589"/>
    <w:rsid w:val="008F4D59"/>
    <w:rsid w:val="008F5A7F"/>
    <w:rsid w:val="008F5ADC"/>
    <w:rsid w:val="0091233E"/>
    <w:rsid w:val="0091309F"/>
    <w:rsid w:val="0091635B"/>
    <w:rsid w:val="009167E8"/>
    <w:rsid w:val="009176DB"/>
    <w:rsid w:val="00925850"/>
    <w:rsid w:val="00930273"/>
    <w:rsid w:val="00933DA0"/>
    <w:rsid w:val="0093406D"/>
    <w:rsid w:val="00950323"/>
    <w:rsid w:val="00955753"/>
    <w:rsid w:val="009705F3"/>
    <w:rsid w:val="00975F8C"/>
    <w:rsid w:val="0098531D"/>
    <w:rsid w:val="009A5440"/>
    <w:rsid w:val="009A6CB6"/>
    <w:rsid w:val="009B003A"/>
    <w:rsid w:val="009B72B6"/>
    <w:rsid w:val="009C0092"/>
    <w:rsid w:val="009C1060"/>
    <w:rsid w:val="009C1593"/>
    <w:rsid w:val="009C4C5B"/>
    <w:rsid w:val="009D2A00"/>
    <w:rsid w:val="009E5F87"/>
    <w:rsid w:val="009E7ECF"/>
    <w:rsid w:val="009F7FE1"/>
    <w:rsid w:val="00A02B64"/>
    <w:rsid w:val="00A058DE"/>
    <w:rsid w:val="00A10CF3"/>
    <w:rsid w:val="00A212D5"/>
    <w:rsid w:val="00A24B4B"/>
    <w:rsid w:val="00A32D27"/>
    <w:rsid w:val="00A37E83"/>
    <w:rsid w:val="00A71569"/>
    <w:rsid w:val="00A74925"/>
    <w:rsid w:val="00A8203E"/>
    <w:rsid w:val="00A8698F"/>
    <w:rsid w:val="00A9519C"/>
    <w:rsid w:val="00A96E08"/>
    <w:rsid w:val="00AA5448"/>
    <w:rsid w:val="00AB485D"/>
    <w:rsid w:val="00AB5563"/>
    <w:rsid w:val="00AB7E1E"/>
    <w:rsid w:val="00AC1E71"/>
    <w:rsid w:val="00AE3981"/>
    <w:rsid w:val="00AE4F64"/>
    <w:rsid w:val="00AF24C0"/>
    <w:rsid w:val="00AF2DA4"/>
    <w:rsid w:val="00AF7E45"/>
    <w:rsid w:val="00B07297"/>
    <w:rsid w:val="00B10241"/>
    <w:rsid w:val="00B102FC"/>
    <w:rsid w:val="00B11813"/>
    <w:rsid w:val="00B14251"/>
    <w:rsid w:val="00B15090"/>
    <w:rsid w:val="00B222FB"/>
    <w:rsid w:val="00B22561"/>
    <w:rsid w:val="00B33243"/>
    <w:rsid w:val="00B335B8"/>
    <w:rsid w:val="00B3535F"/>
    <w:rsid w:val="00B35EB3"/>
    <w:rsid w:val="00B426CB"/>
    <w:rsid w:val="00B50421"/>
    <w:rsid w:val="00B55364"/>
    <w:rsid w:val="00B5705D"/>
    <w:rsid w:val="00B61E34"/>
    <w:rsid w:val="00B62639"/>
    <w:rsid w:val="00B63857"/>
    <w:rsid w:val="00B63A73"/>
    <w:rsid w:val="00B728CA"/>
    <w:rsid w:val="00B82547"/>
    <w:rsid w:val="00B83385"/>
    <w:rsid w:val="00B83392"/>
    <w:rsid w:val="00B86275"/>
    <w:rsid w:val="00BA397D"/>
    <w:rsid w:val="00BA4AC6"/>
    <w:rsid w:val="00BB1794"/>
    <w:rsid w:val="00BB2AAF"/>
    <w:rsid w:val="00BC0B72"/>
    <w:rsid w:val="00BC58AC"/>
    <w:rsid w:val="00BC6250"/>
    <w:rsid w:val="00BD2D1C"/>
    <w:rsid w:val="00BD6209"/>
    <w:rsid w:val="00BF6206"/>
    <w:rsid w:val="00C01906"/>
    <w:rsid w:val="00C02BBF"/>
    <w:rsid w:val="00C07088"/>
    <w:rsid w:val="00C1050F"/>
    <w:rsid w:val="00C1330A"/>
    <w:rsid w:val="00C2710F"/>
    <w:rsid w:val="00C30118"/>
    <w:rsid w:val="00C34396"/>
    <w:rsid w:val="00C422B0"/>
    <w:rsid w:val="00C46866"/>
    <w:rsid w:val="00C47292"/>
    <w:rsid w:val="00C57ECD"/>
    <w:rsid w:val="00C67A75"/>
    <w:rsid w:val="00C72ECF"/>
    <w:rsid w:val="00C76DB4"/>
    <w:rsid w:val="00C81213"/>
    <w:rsid w:val="00C8512D"/>
    <w:rsid w:val="00C86741"/>
    <w:rsid w:val="00CA43C4"/>
    <w:rsid w:val="00CA7B39"/>
    <w:rsid w:val="00CB087E"/>
    <w:rsid w:val="00CB1EC3"/>
    <w:rsid w:val="00CC266D"/>
    <w:rsid w:val="00CD048B"/>
    <w:rsid w:val="00CD7D70"/>
    <w:rsid w:val="00CE0A74"/>
    <w:rsid w:val="00CE5A99"/>
    <w:rsid w:val="00CE73EC"/>
    <w:rsid w:val="00D13B60"/>
    <w:rsid w:val="00D15C72"/>
    <w:rsid w:val="00D179E1"/>
    <w:rsid w:val="00D2163E"/>
    <w:rsid w:val="00D21FCB"/>
    <w:rsid w:val="00D45370"/>
    <w:rsid w:val="00D51B8F"/>
    <w:rsid w:val="00D54B98"/>
    <w:rsid w:val="00D57BD6"/>
    <w:rsid w:val="00D6462F"/>
    <w:rsid w:val="00D66450"/>
    <w:rsid w:val="00D7564A"/>
    <w:rsid w:val="00D77D18"/>
    <w:rsid w:val="00D812B1"/>
    <w:rsid w:val="00D87EC6"/>
    <w:rsid w:val="00D91CAA"/>
    <w:rsid w:val="00D92717"/>
    <w:rsid w:val="00D9631F"/>
    <w:rsid w:val="00D964F4"/>
    <w:rsid w:val="00D96717"/>
    <w:rsid w:val="00DA0661"/>
    <w:rsid w:val="00DA0BFD"/>
    <w:rsid w:val="00DB3955"/>
    <w:rsid w:val="00DC1901"/>
    <w:rsid w:val="00DD43A7"/>
    <w:rsid w:val="00E00C42"/>
    <w:rsid w:val="00E01517"/>
    <w:rsid w:val="00E215F3"/>
    <w:rsid w:val="00E230DD"/>
    <w:rsid w:val="00E23D13"/>
    <w:rsid w:val="00E25E0D"/>
    <w:rsid w:val="00E3370D"/>
    <w:rsid w:val="00E37545"/>
    <w:rsid w:val="00E41BF6"/>
    <w:rsid w:val="00E41FB9"/>
    <w:rsid w:val="00E46C75"/>
    <w:rsid w:val="00E50619"/>
    <w:rsid w:val="00E52542"/>
    <w:rsid w:val="00E621D1"/>
    <w:rsid w:val="00E6634D"/>
    <w:rsid w:val="00E72B7A"/>
    <w:rsid w:val="00E72E3C"/>
    <w:rsid w:val="00E73815"/>
    <w:rsid w:val="00E76F39"/>
    <w:rsid w:val="00E83A4C"/>
    <w:rsid w:val="00E841CF"/>
    <w:rsid w:val="00E857C2"/>
    <w:rsid w:val="00E91595"/>
    <w:rsid w:val="00E927E9"/>
    <w:rsid w:val="00E95970"/>
    <w:rsid w:val="00EA0F9E"/>
    <w:rsid w:val="00EA2076"/>
    <w:rsid w:val="00EA7AA8"/>
    <w:rsid w:val="00EB27E3"/>
    <w:rsid w:val="00EC0F89"/>
    <w:rsid w:val="00EC344A"/>
    <w:rsid w:val="00EC73B8"/>
    <w:rsid w:val="00ED0E83"/>
    <w:rsid w:val="00ED75A5"/>
    <w:rsid w:val="00EE0ED1"/>
    <w:rsid w:val="00EE23CE"/>
    <w:rsid w:val="00EE49AB"/>
    <w:rsid w:val="00EF06A6"/>
    <w:rsid w:val="00EF17F9"/>
    <w:rsid w:val="00F02605"/>
    <w:rsid w:val="00F06512"/>
    <w:rsid w:val="00F067AB"/>
    <w:rsid w:val="00F16BB4"/>
    <w:rsid w:val="00F271B4"/>
    <w:rsid w:val="00F342BA"/>
    <w:rsid w:val="00F553B1"/>
    <w:rsid w:val="00F56EF8"/>
    <w:rsid w:val="00F57630"/>
    <w:rsid w:val="00F60210"/>
    <w:rsid w:val="00F67F73"/>
    <w:rsid w:val="00F74777"/>
    <w:rsid w:val="00F838B4"/>
    <w:rsid w:val="00FA3062"/>
    <w:rsid w:val="00FB0407"/>
    <w:rsid w:val="00FC3BCB"/>
    <w:rsid w:val="00FC45E2"/>
    <w:rsid w:val="00FC56E7"/>
    <w:rsid w:val="00FC5C6E"/>
    <w:rsid w:val="00FC61DE"/>
    <w:rsid w:val="00FD62BA"/>
    <w:rsid w:val="00FD77AB"/>
    <w:rsid w:val="00FF0572"/>
    <w:rsid w:val="00FF3481"/>
    <w:rsid w:val="00FF55A4"/>
    <w:rsid w:val="00FF7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D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7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uiPriority w:val="99"/>
    <w:rsid w:val="008775F4"/>
    <w:pPr>
      <w:widowControl w:val="0"/>
      <w:autoSpaceDE w:val="0"/>
      <w:autoSpaceDN w:val="0"/>
      <w:adjustRightInd w:val="0"/>
      <w:ind w:firstLine="720"/>
    </w:pPr>
    <w:rPr>
      <w:rFonts w:ascii="Arial" w:hAnsi="Arial" w:cs="Arial"/>
    </w:rPr>
  </w:style>
  <w:style w:type="paragraph" w:styleId="a3">
    <w:name w:val="List Paragraph"/>
    <w:basedOn w:val="a"/>
    <w:qFormat/>
    <w:rsid w:val="008775F4"/>
    <w:pPr>
      <w:ind w:left="708"/>
    </w:pPr>
    <w:rPr>
      <w:rFonts w:eastAsia="Calibri"/>
    </w:rPr>
  </w:style>
  <w:style w:type="paragraph" w:styleId="a4">
    <w:name w:val="Balloon Text"/>
    <w:basedOn w:val="a"/>
    <w:semiHidden/>
    <w:rsid w:val="00212673"/>
    <w:rPr>
      <w:rFonts w:ascii="Tahoma" w:hAnsi="Tahoma" w:cs="Tahoma"/>
      <w:sz w:val="16"/>
      <w:szCs w:val="16"/>
    </w:rPr>
  </w:style>
  <w:style w:type="character" w:customStyle="1" w:styleId="HTML0">
    <w:name w:val="Стандартный HTML Знак"/>
    <w:link w:val="HTML"/>
    <w:uiPriority w:val="99"/>
    <w:rsid w:val="00EF17F9"/>
    <w:rPr>
      <w:rFonts w:ascii="Courier New" w:hAnsi="Courier New" w:cs="Courier New"/>
      <w:lang w:val="ru-RU" w:eastAsia="ru-RU" w:bidi="ar-SA"/>
    </w:rPr>
  </w:style>
  <w:style w:type="paragraph" w:customStyle="1" w:styleId="ConsPlusTitle">
    <w:name w:val="ConsPlusTitle"/>
    <w:uiPriority w:val="99"/>
    <w:rsid w:val="00C34396"/>
    <w:pPr>
      <w:widowControl w:val="0"/>
      <w:autoSpaceDE w:val="0"/>
      <w:autoSpaceDN w:val="0"/>
      <w:adjustRightInd w:val="0"/>
    </w:pPr>
    <w:rPr>
      <w:rFonts w:ascii="Arial" w:hAnsi="Arial" w:cs="Arial"/>
      <w:b/>
      <w:bCs/>
    </w:rPr>
  </w:style>
  <w:style w:type="paragraph" w:styleId="a5">
    <w:name w:val="Body Text"/>
    <w:basedOn w:val="a"/>
    <w:link w:val="a6"/>
    <w:rsid w:val="00853AD0"/>
    <w:pPr>
      <w:jc w:val="center"/>
    </w:pPr>
    <w:rPr>
      <w:rFonts w:eastAsia="Calibri"/>
      <w:b/>
      <w:sz w:val="28"/>
      <w:szCs w:val="28"/>
    </w:rPr>
  </w:style>
  <w:style w:type="character" w:customStyle="1" w:styleId="a6">
    <w:name w:val="Основной текст Знак"/>
    <w:link w:val="a5"/>
    <w:rsid w:val="00853AD0"/>
    <w:rPr>
      <w:rFonts w:eastAsia="Calibri"/>
      <w:b/>
      <w:sz w:val="28"/>
      <w:szCs w:val="28"/>
      <w:lang w:bidi="ar-SA"/>
    </w:rPr>
  </w:style>
  <w:style w:type="table" w:styleId="a7">
    <w:name w:val="Table Grid"/>
    <w:basedOn w:val="a1"/>
    <w:rsid w:val="00B728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B728CA"/>
    <w:pPr>
      <w:spacing w:after="120"/>
      <w:ind w:left="283"/>
    </w:pPr>
  </w:style>
  <w:style w:type="paragraph" w:styleId="a9">
    <w:name w:val="Normal (Web)"/>
    <w:basedOn w:val="a"/>
    <w:unhideWhenUsed/>
    <w:rsid w:val="00B728CA"/>
    <w:pPr>
      <w:spacing w:before="100" w:beforeAutospacing="1" w:after="100" w:afterAutospacing="1"/>
    </w:pPr>
  </w:style>
  <w:style w:type="paragraph" w:styleId="aa">
    <w:name w:val="footnote text"/>
    <w:basedOn w:val="a"/>
    <w:link w:val="ab"/>
    <w:rsid w:val="00B728CA"/>
    <w:rPr>
      <w:rFonts w:eastAsia="Calibri"/>
      <w:sz w:val="20"/>
      <w:szCs w:val="20"/>
    </w:rPr>
  </w:style>
  <w:style w:type="character" w:customStyle="1" w:styleId="ab">
    <w:name w:val="Текст сноски Знак"/>
    <w:link w:val="aa"/>
    <w:rsid w:val="00B728CA"/>
    <w:rPr>
      <w:rFonts w:eastAsia="Calibri"/>
      <w:lang w:bidi="ar-SA"/>
    </w:rPr>
  </w:style>
  <w:style w:type="paragraph" w:styleId="ac">
    <w:name w:val="header"/>
    <w:basedOn w:val="a"/>
    <w:rsid w:val="00EE49AB"/>
    <w:pPr>
      <w:tabs>
        <w:tab w:val="center" w:pos="4677"/>
        <w:tab w:val="right" w:pos="9355"/>
      </w:tabs>
    </w:pPr>
  </w:style>
  <w:style w:type="character" w:styleId="ad">
    <w:name w:val="page number"/>
    <w:basedOn w:val="a0"/>
    <w:rsid w:val="00EE49AB"/>
  </w:style>
  <w:style w:type="paragraph" w:customStyle="1" w:styleId="1">
    <w:name w:val="Абзац списка1"/>
    <w:basedOn w:val="a"/>
    <w:rsid w:val="006A5168"/>
    <w:pPr>
      <w:spacing w:after="200" w:line="276" w:lineRule="auto"/>
      <w:ind w:left="720"/>
      <w:contextualSpacing/>
    </w:pPr>
    <w:rPr>
      <w:rFonts w:ascii="Calibri" w:hAnsi="Calibri"/>
      <w:sz w:val="22"/>
      <w:szCs w:val="22"/>
      <w:lang w:eastAsia="en-US"/>
    </w:rPr>
  </w:style>
  <w:style w:type="paragraph" w:styleId="ae">
    <w:name w:val="footer"/>
    <w:basedOn w:val="a"/>
    <w:link w:val="af"/>
    <w:rsid w:val="00C81213"/>
    <w:pPr>
      <w:tabs>
        <w:tab w:val="center" w:pos="4677"/>
        <w:tab w:val="right" w:pos="9355"/>
      </w:tabs>
    </w:pPr>
  </w:style>
  <w:style w:type="character" w:customStyle="1" w:styleId="af">
    <w:name w:val="Нижний колонтитул Знак"/>
    <w:link w:val="ae"/>
    <w:rsid w:val="00C81213"/>
    <w:rPr>
      <w:sz w:val="24"/>
      <w:szCs w:val="24"/>
    </w:rPr>
  </w:style>
  <w:style w:type="paragraph" w:customStyle="1" w:styleId="ConsPlusCell">
    <w:name w:val="ConsPlusCell"/>
    <w:rsid w:val="000328FF"/>
    <w:pPr>
      <w:widowControl w:val="0"/>
      <w:autoSpaceDE w:val="0"/>
      <w:autoSpaceDN w:val="0"/>
      <w:adjustRightInd w:val="0"/>
    </w:pPr>
    <w:rPr>
      <w:rFonts w:ascii="Arial" w:hAnsi="Arial" w:cs="Arial"/>
    </w:rPr>
  </w:style>
  <w:style w:type="paragraph" w:customStyle="1" w:styleId="HTML1">
    <w:name w:val="Стандартный HTML1"/>
    <w:basedOn w:val="a"/>
    <w:uiPriority w:val="99"/>
    <w:rsid w:val="0003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af0">
    <w:name w:val="Содержимое таблицы"/>
    <w:basedOn w:val="a"/>
    <w:uiPriority w:val="99"/>
    <w:rsid w:val="000328FF"/>
    <w:pPr>
      <w:suppressLineNumbers/>
      <w:suppressAutoHyphens/>
    </w:pPr>
    <w:rPr>
      <w:rFonts w:cs="Calibri"/>
      <w:lang w:eastAsia="ar-SA"/>
    </w:rPr>
  </w:style>
  <w:style w:type="character" w:customStyle="1" w:styleId="FootnoteTextChar">
    <w:name w:val="Footnote Text Char"/>
    <w:semiHidden/>
    <w:locked/>
    <w:rsid w:val="00BB2AAF"/>
    <w:rPr>
      <w:rFonts w:ascii="Times New Roman" w:hAnsi="Times New Roman" w:cs="Times New Roman"/>
      <w:sz w:val="20"/>
      <w:szCs w:val="20"/>
    </w:rPr>
  </w:style>
  <w:style w:type="character" w:styleId="af1">
    <w:name w:val="footnote reference"/>
    <w:semiHidden/>
    <w:rsid w:val="00BB2AAF"/>
    <w:rPr>
      <w:rFonts w:cs="Times New Roman"/>
      <w:vertAlign w:val="superscript"/>
    </w:rPr>
  </w:style>
  <w:style w:type="character" w:styleId="af2">
    <w:name w:val="annotation reference"/>
    <w:rsid w:val="0067268F"/>
    <w:rPr>
      <w:sz w:val="16"/>
      <w:szCs w:val="16"/>
    </w:rPr>
  </w:style>
  <w:style w:type="paragraph" w:styleId="af3">
    <w:name w:val="annotation text"/>
    <w:basedOn w:val="a"/>
    <w:link w:val="af4"/>
    <w:rsid w:val="0067268F"/>
    <w:rPr>
      <w:sz w:val="20"/>
      <w:szCs w:val="20"/>
    </w:rPr>
  </w:style>
  <w:style w:type="character" w:customStyle="1" w:styleId="af4">
    <w:name w:val="Текст примечания Знак"/>
    <w:basedOn w:val="a0"/>
    <w:link w:val="af3"/>
    <w:rsid w:val="0067268F"/>
  </w:style>
  <w:style w:type="paragraph" w:styleId="af5">
    <w:name w:val="annotation subject"/>
    <w:basedOn w:val="af3"/>
    <w:next w:val="af3"/>
    <w:link w:val="af6"/>
    <w:rsid w:val="0067268F"/>
    <w:rPr>
      <w:b/>
      <w:bCs/>
    </w:rPr>
  </w:style>
  <w:style w:type="character" w:customStyle="1" w:styleId="af6">
    <w:name w:val="Тема примечания Знак"/>
    <w:link w:val="af5"/>
    <w:rsid w:val="0067268F"/>
    <w:rPr>
      <w:b/>
      <w:bCs/>
    </w:rPr>
  </w:style>
  <w:style w:type="paragraph" w:styleId="af7">
    <w:name w:val="endnote text"/>
    <w:basedOn w:val="a"/>
    <w:link w:val="af8"/>
    <w:rsid w:val="005C25B7"/>
    <w:rPr>
      <w:sz w:val="20"/>
      <w:szCs w:val="20"/>
    </w:rPr>
  </w:style>
  <w:style w:type="character" w:customStyle="1" w:styleId="af8">
    <w:name w:val="Текст концевой сноски Знак"/>
    <w:basedOn w:val="a0"/>
    <w:link w:val="af7"/>
    <w:rsid w:val="005C25B7"/>
  </w:style>
  <w:style w:type="character" w:styleId="af9">
    <w:name w:val="endnote reference"/>
    <w:rsid w:val="005C25B7"/>
    <w:rPr>
      <w:vertAlign w:val="superscript"/>
    </w:rPr>
  </w:style>
  <w:style w:type="character" w:customStyle="1" w:styleId="Bodytext">
    <w:name w:val="Body text_"/>
    <w:basedOn w:val="a0"/>
    <w:link w:val="10"/>
    <w:rsid w:val="006C4C88"/>
    <w:rPr>
      <w:sz w:val="24"/>
      <w:szCs w:val="24"/>
      <w:shd w:val="clear" w:color="auto" w:fill="FFFFFF"/>
    </w:rPr>
  </w:style>
  <w:style w:type="paragraph" w:customStyle="1" w:styleId="10">
    <w:name w:val="Основной текст1"/>
    <w:basedOn w:val="a"/>
    <w:link w:val="Bodytext"/>
    <w:rsid w:val="006C4C88"/>
    <w:pPr>
      <w:shd w:val="clear" w:color="auto" w:fill="FFFFFF"/>
      <w:spacing w:before="360" w:after="180" w:line="317" w:lineRule="exact"/>
      <w:ind w:hanging="360"/>
      <w:jc w:val="both"/>
    </w:pPr>
  </w:style>
  <w:style w:type="character" w:customStyle="1" w:styleId="Bodytext4">
    <w:name w:val="Body text (4)_"/>
    <w:link w:val="Bodytext40"/>
    <w:rsid w:val="006C4C88"/>
    <w:rPr>
      <w:rFonts w:ascii="Franklin Gothic Book" w:eastAsia="Franklin Gothic Book" w:hAnsi="Franklin Gothic Book" w:cs="Franklin Gothic Book"/>
      <w:sz w:val="25"/>
      <w:szCs w:val="25"/>
      <w:shd w:val="clear" w:color="auto" w:fill="FFFFFF"/>
    </w:rPr>
  </w:style>
  <w:style w:type="paragraph" w:customStyle="1" w:styleId="Bodytext40">
    <w:name w:val="Body text (4)"/>
    <w:basedOn w:val="a"/>
    <w:link w:val="Bodytext4"/>
    <w:rsid w:val="006C4C88"/>
    <w:pPr>
      <w:shd w:val="clear" w:color="auto" w:fill="FFFFFF"/>
      <w:spacing w:line="0" w:lineRule="atLeast"/>
    </w:pPr>
    <w:rPr>
      <w:rFonts w:ascii="Franklin Gothic Book" w:eastAsia="Franklin Gothic Book" w:hAnsi="Franklin Gothic Book" w:cs="Franklin Gothic Book"/>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DB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uiPriority w:val="99"/>
    <w:rsid w:val="0087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uiPriority w:val="99"/>
    <w:rsid w:val="008775F4"/>
    <w:pPr>
      <w:widowControl w:val="0"/>
      <w:autoSpaceDE w:val="0"/>
      <w:autoSpaceDN w:val="0"/>
      <w:adjustRightInd w:val="0"/>
      <w:ind w:firstLine="720"/>
    </w:pPr>
    <w:rPr>
      <w:rFonts w:ascii="Arial" w:hAnsi="Arial" w:cs="Arial"/>
    </w:rPr>
  </w:style>
  <w:style w:type="paragraph" w:styleId="a3">
    <w:name w:val="List Paragraph"/>
    <w:basedOn w:val="a"/>
    <w:qFormat/>
    <w:rsid w:val="008775F4"/>
    <w:pPr>
      <w:ind w:left="708"/>
    </w:pPr>
    <w:rPr>
      <w:rFonts w:eastAsia="Calibri"/>
    </w:rPr>
  </w:style>
  <w:style w:type="paragraph" w:styleId="a4">
    <w:name w:val="Balloon Text"/>
    <w:basedOn w:val="a"/>
    <w:semiHidden/>
    <w:rsid w:val="00212673"/>
    <w:rPr>
      <w:rFonts w:ascii="Tahoma" w:hAnsi="Tahoma" w:cs="Tahoma"/>
      <w:sz w:val="16"/>
      <w:szCs w:val="16"/>
    </w:rPr>
  </w:style>
  <w:style w:type="character" w:customStyle="1" w:styleId="HTML0">
    <w:name w:val="Стандартный HTML Знак"/>
    <w:link w:val="HTML"/>
    <w:uiPriority w:val="99"/>
    <w:rsid w:val="00EF17F9"/>
    <w:rPr>
      <w:rFonts w:ascii="Courier New" w:hAnsi="Courier New" w:cs="Courier New"/>
      <w:lang w:val="ru-RU" w:eastAsia="ru-RU" w:bidi="ar-SA"/>
    </w:rPr>
  </w:style>
  <w:style w:type="paragraph" w:customStyle="1" w:styleId="ConsPlusTitle">
    <w:name w:val="ConsPlusTitle"/>
    <w:uiPriority w:val="99"/>
    <w:rsid w:val="00C34396"/>
    <w:pPr>
      <w:widowControl w:val="0"/>
      <w:autoSpaceDE w:val="0"/>
      <w:autoSpaceDN w:val="0"/>
      <w:adjustRightInd w:val="0"/>
    </w:pPr>
    <w:rPr>
      <w:rFonts w:ascii="Arial" w:hAnsi="Arial" w:cs="Arial"/>
      <w:b/>
      <w:bCs/>
    </w:rPr>
  </w:style>
  <w:style w:type="paragraph" w:styleId="a5">
    <w:name w:val="Body Text"/>
    <w:basedOn w:val="a"/>
    <w:link w:val="a6"/>
    <w:rsid w:val="00853AD0"/>
    <w:pPr>
      <w:jc w:val="center"/>
    </w:pPr>
    <w:rPr>
      <w:rFonts w:eastAsia="Calibri"/>
      <w:b/>
      <w:sz w:val="28"/>
      <w:szCs w:val="28"/>
      <w:lang w:val="x-none" w:eastAsia="x-none"/>
    </w:rPr>
  </w:style>
  <w:style w:type="character" w:customStyle="1" w:styleId="a6">
    <w:name w:val="Основной текст Знак"/>
    <w:link w:val="a5"/>
    <w:rsid w:val="00853AD0"/>
    <w:rPr>
      <w:rFonts w:eastAsia="Calibri"/>
      <w:b/>
      <w:sz w:val="28"/>
      <w:szCs w:val="28"/>
      <w:lang w:val="x-none" w:eastAsia="x-none" w:bidi="ar-SA"/>
    </w:rPr>
  </w:style>
  <w:style w:type="table" w:styleId="a7">
    <w:name w:val="Table Grid"/>
    <w:basedOn w:val="a1"/>
    <w:rsid w:val="00B728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B728CA"/>
    <w:pPr>
      <w:spacing w:after="120"/>
      <w:ind w:left="283"/>
    </w:pPr>
  </w:style>
  <w:style w:type="paragraph" w:styleId="a9">
    <w:name w:val="Normal (Web)"/>
    <w:basedOn w:val="a"/>
    <w:unhideWhenUsed/>
    <w:rsid w:val="00B728CA"/>
    <w:pPr>
      <w:spacing w:before="100" w:beforeAutospacing="1" w:after="100" w:afterAutospacing="1"/>
    </w:pPr>
  </w:style>
  <w:style w:type="paragraph" w:styleId="aa">
    <w:name w:val="footnote text"/>
    <w:basedOn w:val="a"/>
    <w:link w:val="ab"/>
    <w:rsid w:val="00B728CA"/>
    <w:rPr>
      <w:rFonts w:eastAsia="Calibri"/>
      <w:sz w:val="20"/>
      <w:szCs w:val="20"/>
      <w:lang w:val="x-none" w:eastAsia="x-none"/>
    </w:rPr>
  </w:style>
  <w:style w:type="character" w:customStyle="1" w:styleId="ab">
    <w:name w:val="Текст сноски Знак"/>
    <w:link w:val="aa"/>
    <w:rsid w:val="00B728CA"/>
    <w:rPr>
      <w:rFonts w:eastAsia="Calibri"/>
      <w:lang w:val="x-none" w:eastAsia="x-none" w:bidi="ar-SA"/>
    </w:rPr>
  </w:style>
  <w:style w:type="paragraph" w:styleId="ac">
    <w:name w:val="header"/>
    <w:basedOn w:val="a"/>
    <w:rsid w:val="00EE49AB"/>
    <w:pPr>
      <w:tabs>
        <w:tab w:val="center" w:pos="4677"/>
        <w:tab w:val="right" w:pos="9355"/>
      </w:tabs>
    </w:pPr>
  </w:style>
  <w:style w:type="character" w:styleId="ad">
    <w:name w:val="page number"/>
    <w:basedOn w:val="a0"/>
    <w:rsid w:val="00EE49AB"/>
  </w:style>
  <w:style w:type="paragraph" w:customStyle="1" w:styleId="ListParagraph">
    <w:name w:val="List Paragraph"/>
    <w:basedOn w:val="a"/>
    <w:rsid w:val="006A5168"/>
    <w:pPr>
      <w:spacing w:after="200" w:line="276" w:lineRule="auto"/>
      <w:ind w:left="720"/>
      <w:contextualSpacing/>
    </w:pPr>
    <w:rPr>
      <w:rFonts w:ascii="Calibri" w:hAnsi="Calibri"/>
      <w:sz w:val="22"/>
      <w:szCs w:val="22"/>
      <w:lang w:eastAsia="en-US"/>
    </w:rPr>
  </w:style>
  <w:style w:type="paragraph" w:styleId="ae">
    <w:name w:val="footer"/>
    <w:basedOn w:val="a"/>
    <w:link w:val="af"/>
    <w:rsid w:val="00C81213"/>
    <w:pPr>
      <w:tabs>
        <w:tab w:val="center" w:pos="4677"/>
        <w:tab w:val="right" w:pos="9355"/>
      </w:tabs>
    </w:pPr>
  </w:style>
  <w:style w:type="character" w:customStyle="1" w:styleId="af">
    <w:name w:val="Нижний колонтитул Знак"/>
    <w:link w:val="ae"/>
    <w:rsid w:val="00C81213"/>
    <w:rPr>
      <w:sz w:val="24"/>
      <w:szCs w:val="24"/>
    </w:rPr>
  </w:style>
  <w:style w:type="paragraph" w:customStyle="1" w:styleId="ConsPlusCell">
    <w:name w:val="ConsPlusCell"/>
    <w:rsid w:val="000328FF"/>
    <w:pPr>
      <w:widowControl w:val="0"/>
      <w:autoSpaceDE w:val="0"/>
      <w:autoSpaceDN w:val="0"/>
      <w:adjustRightInd w:val="0"/>
    </w:pPr>
    <w:rPr>
      <w:rFonts w:ascii="Arial" w:hAnsi="Arial" w:cs="Arial"/>
    </w:rPr>
  </w:style>
  <w:style w:type="paragraph" w:customStyle="1" w:styleId="HTML1">
    <w:name w:val="Стандартный HTML1"/>
    <w:basedOn w:val="a"/>
    <w:uiPriority w:val="99"/>
    <w:rsid w:val="0003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af0">
    <w:name w:val="Содержимое таблицы"/>
    <w:basedOn w:val="a"/>
    <w:uiPriority w:val="99"/>
    <w:rsid w:val="000328FF"/>
    <w:pPr>
      <w:suppressLineNumbers/>
      <w:suppressAutoHyphens/>
    </w:pPr>
    <w:rPr>
      <w:rFonts w:cs="Calibri"/>
      <w:lang w:eastAsia="ar-SA"/>
    </w:rPr>
  </w:style>
  <w:style w:type="character" w:customStyle="1" w:styleId="FootnoteTextChar">
    <w:name w:val="Footnote Text Char"/>
    <w:semiHidden/>
    <w:locked/>
    <w:rsid w:val="00BB2AAF"/>
    <w:rPr>
      <w:rFonts w:ascii="Times New Roman" w:hAnsi="Times New Roman" w:cs="Times New Roman"/>
      <w:sz w:val="20"/>
      <w:szCs w:val="20"/>
    </w:rPr>
  </w:style>
  <w:style w:type="character" w:styleId="af1">
    <w:name w:val="footnote reference"/>
    <w:semiHidden/>
    <w:rsid w:val="00BB2AAF"/>
    <w:rPr>
      <w:rFonts w:cs="Times New Roman"/>
      <w:vertAlign w:val="superscript"/>
    </w:rPr>
  </w:style>
  <w:style w:type="character" w:styleId="af2">
    <w:name w:val="annotation reference"/>
    <w:rsid w:val="0067268F"/>
    <w:rPr>
      <w:sz w:val="16"/>
      <w:szCs w:val="16"/>
    </w:rPr>
  </w:style>
  <w:style w:type="paragraph" w:styleId="af3">
    <w:name w:val="annotation text"/>
    <w:basedOn w:val="a"/>
    <w:link w:val="af4"/>
    <w:rsid w:val="0067268F"/>
    <w:rPr>
      <w:sz w:val="20"/>
      <w:szCs w:val="20"/>
    </w:rPr>
  </w:style>
  <w:style w:type="character" w:customStyle="1" w:styleId="af4">
    <w:name w:val="Текст примечания Знак"/>
    <w:basedOn w:val="a0"/>
    <w:link w:val="af3"/>
    <w:rsid w:val="0067268F"/>
  </w:style>
  <w:style w:type="paragraph" w:styleId="af5">
    <w:name w:val="annotation subject"/>
    <w:basedOn w:val="af3"/>
    <w:next w:val="af3"/>
    <w:link w:val="af6"/>
    <w:rsid w:val="0067268F"/>
    <w:rPr>
      <w:b/>
      <w:bCs/>
    </w:rPr>
  </w:style>
  <w:style w:type="character" w:customStyle="1" w:styleId="af6">
    <w:name w:val="Тема примечания Знак"/>
    <w:link w:val="af5"/>
    <w:rsid w:val="0067268F"/>
    <w:rPr>
      <w:b/>
      <w:bCs/>
    </w:rPr>
  </w:style>
  <w:style w:type="paragraph" w:styleId="af7">
    <w:name w:val="endnote text"/>
    <w:basedOn w:val="a"/>
    <w:link w:val="af8"/>
    <w:rsid w:val="005C25B7"/>
    <w:rPr>
      <w:sz w:val="20"/>
      <w:szCs w:val="20"/>
    </w:rPr>
  </w:style>
  <w:style w:type="character" w:customStyle="1" w:styleId="af8">
    <w:name w:val="Текст концевой сноски Знак"/>
    <w:basedOn w:val="a0"/>
    <w:link w:val="af7"/>
    <w:rsid w:val="005C25B7"/>
  </w:style>
  <w:style w:type="character" w:styleId="af9">
    <w:name w:val="endnote reference"/>
    <w:rsid w:val="005C25B7"/>
    <w:rPr>
      <w:vertAlign w:val="superscript"/>
    </w:rPr>
  </w:style>
</w:styles>
</file>

<file path=word/webSettings.xml><?xml version="1.0" encoding="utf-8"?>
<w:webSettings xmlns:r="http://schemas.openxmlformats.org/officeDocument/2006/relationships" xmlns:w="http://schemas.openxmlformats.org/wordprocessingml/2006/main">
  <w:divs>
    <w:div w:id="13105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A787-575A-469A-B8F4-3D7BCDB7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1098</CharactersWithSpaces>
  <SharedDoc>false</SharedDoc>
  <HLinks>
    <vt:vector size="48" baseType="variant">
      <vt:variant>
        <vt:i4>2555954</vt:i4>
      </vt:variant>
      <vt:variant>
        <vt:i4>21</vt:i4>
      </vt:variant>
      <vt:variant>
        <vt:i4>0</vt:i4>
      </vt:variant>
      <vt:variant>
        <vt:i4>5</vt:i4>
      </vt:variant>
      <vt:variant>
        <vt:lpwstr>consultantplus://offline/ref=A1ED300C3F5E96770BC43AA35E346293C4C423329ED2E710B233F97CF798EAFEDDCE925F55EE638FHBe0H</vt:lpwstr>
      </vt:variant>
      <vt:variant>
        <vt:lpwstr/>
      </vt:variant>
      <vt:variant>
        <vt:i4>6750258</vt:i4>
      </vt:variant>
      <vt:variant>
        <vt:i4>18</vt:i4>
      </vt:variant>
      <vt:variant>
        <vt:i4>0</vt:i4>
      </vt:variant>
      <vt:variant>
        <vt:i4>5</vt:i4>
      </vt:variant>
      <vt:variant>
        <vt:lpwstr/>
      </vt:variant>
      <vt:variant>
        <vt:lpwstr>Par503</vt:lpwstr>
      </vt:variant>
      <vt:variant>
        <vt:i4>2555954</vt:i4>
      </vt:variant>
      <vt:variant>
        <vt:i4>15</vt:i4>
      </vt:variant>
      <vt:variant>
        <vt:i4>0</vt:i4>
      </vt:variant>
      <vt:variant>
        <vt:i4>5</vt:i4>
      </vt:variant>
      <vt:variant>
        <vt:lpwstr>consultantplus://offline/ref=A1ED300C3F5E96770BC43AA35E346293C4C423329ED2E710B233F97CF798EAFEDDCE925F55EE638FHBe0H</vt:lpwstr>
      </vt:variant>
      <vt:variant>
        <vt:lpwstr/>
      </vt:variant>
      <vt:variant>
        <vt:i4>6750258</vt:i4>
      </vt:variant>
      <vt:variant>
        <vt:i4>12</vt:i4>
      </vt:variant>
      <vt:variant>
        <vt:i4>0</vt:i4>
      </vt:variant>
      <vt:variant>
        <vt:i4>5</vt:i4>
      </vt:variant>
      <vt:variant>
        <vt:lpwstr/>
      </vt:variant>
      <vt:variant>
        <vt:lpwstr>Par503</vt:lpwstr>
      </vt:variant>
      <vt:variant>
        <vt:i4>6553650</vt:i4>
      </vt:variant>
      <vt:variant>
        <vt:i4>9</vt:i4>
      </vt:variant>
      <vt:variant>
        <vt:i4>0</vt:i4>
      </vt:variant>
      <vt:variant>
        <vt:i4>5</vt:i4>
      </vt:variant>
      <vt:variant>
        <vt:lpwstr/>
      </vt:variant>
      <vt:variant>
        <vt:lpwstr>Par702</vt:lpwstr>
      </vt:variant>
      <vt:variant>
        <vt:i4>2555954</vt:i4>
      </vt:variant>
      <vt:variant>
        <vt:i4>6</vt:i4>
      </vt:variant>
      <vt:variant>
        <vt:i4>0</vt:i4>
      </vt:variant>
      <vt:variant>
        <vt:i4>5</vt:i4>
      </vt:variant>
      <vt:variant>
        <vt:lpwstr>consultantplus://offline/ref=A1ED300C3F5E96770BC43AA35E346293C4C423329ED2E710B233F97CF798EAFEDDCE925F55EE638FHBe0H</vt:lpwstr>
      </vt:variant>
      <vt:variant>
        <vt:lpwstr/>
      </vt:variant>
      <vt:variant>
        <vt:i4>6750258</vt:i4>
      </vt:variant>
      <vt:variant>
        <vt:i4>3</vt:i4>
      </vt:variant>
      <vt:variant>
        <vt:i4>0</vt:i4>
      </vt:variant>
      <vt:variant>
        <vt:i4>5</vt:i4>
      </vt:variant>
      <vt:variant>
        <vt:lpwstr/>
      </vt:variant>
      <vt:variant>
        <vt:lpwstr>Par503</vt:lpwstr>
      </vt:variant>
      <vt:variant>
        <vt:i4>6488123</vt:i4>
      </vt:variant>
      <vt:variant>
        <vt:i4>0</vt:i4>
      </vt:variant>
      <vt:variant>
        <vt:i4>0</vt:i4>
      </vt:variant>
      <vt:variant>
        <vt:i4>5</vt:i4>
      </vt:variant>
      <vt:variant>
        <vt:lpwstr/>
      </vt:variant>
      <vt:variant>
        <vt:lpwstr>Par290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Лынова</dc:creator>
  <cp:lastModifiedBy>AshhatunyanER</cp:lastModifiedBy>
  <cp:revision>26</cp:revision>
  <cp:lastPrinted>2014-02-28T10:13:00Z</cp:lastPrinted>
  <dcterms:created xsi:type="dcterms:W3CDTF">2014-03-11T14:57:00Z</dcterms:created>
  <dcterms:modified xsi:type="dcterms:W3CDTF">2014-08-22T18:02:00Z</dcterms:modified>
</cp:coreProperties>
</file>