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6C" w:rsidRPr="0015197D" w:rsidRDefault="006C4A6C" w:rsidP="006C4A6C">
      <w:pPr>
        <w:pStyle w:val="1"/>
        <w:spacing w:line="240" w:lineRule="auto"/>
        <w:ind w:right="-1" w:firstLine="6237"/>
        <w:jc w:val="right"/>
        <w:rPr>
          <w:b/>
          <w:sz w:val="24"/>
          <w:szCs w:val="24"/>
        </w:rPr>
      </w:pPr>
      <w:bookmarkStart w:id="0" w:name="_GoBack"/>
      <w:bookmarkEnd w:id="0"/>
      <w:r w:rsidRPr="0015197D">
        <w:rPr>
          <w:b/>
          <w:sz w:val="24"/>
          <w:szCs w:val="24"/>
        </w:rPr>
        <w:t xml:space="preserve">Приложение 9 </w:t>
      </w:r>
    </w:p>
    <w:p w:rsidR="006C4A6C" w:rsidRPr="0015197D" w:rsidRDefault="006C4A6C" w:rsidP="006C4A6C">
      <w:pPr>
        <w:spacing w:after="0" w:line="240" w:lineRule="auto"/>
        <w:ind w:right="-1"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15197D">
        <w:rPr>
          <w:rFonts w:ascii="Times New Roman" w:hAnsi="Times New Roman" w:cs="Times New Roman"/>
          <w:sz w:val="24"/>
          <w:szCs w:val="24"/>
        </w:rPr>
        <w:t>к Тарифному соглашению</w:t>
      </w:r>
    </w:p>
    <w:p w:rsidR="00B34952" w:rsidRPr="0015197D" w:rsidRDefault="00B34952" w:rsidP="00B349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952" w:rsidRPr="0015197D" w:rsidRDefault="00B34952" w:rsidP="00B349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197D">
        <w:rPr>
          <w:rFonts w:ascii="Times New Roman" w:eastAsia="Calibri" w:hAnsi="Times New Roman" w:cs="Times New Roman"/>
          <w:sz w:val="24"/>
          <w:szCs w:val="24"/>
        </w:rPr>
        <w:t>Перечень</w:t>
      </w:r>
      <w:r w:rsidRPr="0015197D">
        <w:rPr>
          <w:rFonts w:ascii="Times New Roman" w:hAnsi="Times New Roman" w:cs="Times New Roman"/>
          <w:sz w:val="24"/>
          <w:szCs w:val="24"/>
        </w:rPr>
        <w:t xml:space="preserve"> </w:t>
      </w:r>
      <w:r w:rsidRPr="0015197D">
        <w:rPr>
          <w:rFonts w:ascii="Times New Roman" w:eastAsia="Calibri" w:hAnsi="Times New Roman" w:cs="Times New Roman"/>
          <w:sz w:val="24"/>
          <w:szCs w:val="24"/>
        </w:rPr>
        <w:t>санкций, применяемым к медицинским организациям по результатам контроля объемов, сроков, качества и условий предоставления медицинской помощи по обязательному медицинскому страхованию</w:t>
      </w:r>
      <w:r w:rsidRPr="0015197D">
        <w:rPr>
          <w:rFonts w:ascii="Times New Roman" w:hAnsi="Times New Roman" w:cs="Times New Roman"/>
          <w:sz w:val="24"/>
          <w:szCs w:val="24"/>
        </w:rPr>
        <w:t xml:space="preserve"> (для случаев оказания скорой медицинской пом</w:t>
      </w:r>
      <w:r w:rsidR="000D2734" w:rsidRPr="0015197D">
        <w:rPr>
          <w:rFonts w:ascii="Times New Roman" w:hAnsi="Times New Roman" w:cs="Times New Roman"/>
          <w:sz w:val="24"/>
          <w:szCs w:val="24"/>
        </w:rPr>
        <w:t>ощи вне медицинской организации</w:t>
      </w:r>
      <w:proofErr w:type="gramEnd"/>
    </w:p>
    <w:p w:rsidR="00B34952" w:rsidRPr="0015197D" w:rsidRDefault="00B34952" w:rsidP="00B34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3603"/>
        <w:gridCol w:w="81"/>
        <w:gridCol w:w="60"/>
        <w:gridCol w:w="1741"/>
        <w:gridCol w:w="55"/>
        <w:gridCol w:w="47"/>
        <w:gridCol w:w="2278"/>
        <w:gridCol w:w="11"/>
        <w:gridCol w:w="66"/>
        <w:gridCol w:w="19"/>
        <w:gridCol w:w="36"/>
        <w:gridCol w:w="9"/>
        <w:gridCol w:w="1692"/>
        <w:gridCol w:w="68"/>
      </w:tblGrid>
      <w:tr w:rsidR="00B34952" w:rsidRPr="0015197D" w:rsidTr="003F5485">
        <w:trPr>
          <w:cantSplit/>
          <w:trHeight w:val="240"/>
        </w:trPr>
        <w:tc>
          <w:tcPr>
            <w:tcW w:w="862" w:type="dxa"/>
            <w:vMerge w:val="restart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   </w:t>
            </w:r>
            <w:r w:rsidRPr="001519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proofErr w:type="gramStart"/>
            <w:r w:rsidRPr="001519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519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684" w:type="dxa"/>
            <w:gridSpan w:val="2"/>
            <w:vMerge w:val="restart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Дефекты, нарушения</w:t>
            </w:r>
          </w:p>
        </w:tc>
        <w:tc>
          <w:tcPr>
            <w:tcW w:w="4313" w:type="dxa"/>
            <w:gridSpan w:val="9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Санкции</w:t>
            </w:r>
          </w:p>
        </w:tc>
        <w:tc>
          <w:tcPr>
            <w:tcW w:w="1769" w:type="dxa"/>
            <w:gridSpan w:val="3"/>
            <w:vMerge w:val="restart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B34952" w:rsidRPr="0015197D" w:rsidTr="003F5485">
        <w:trPr>
          <w:cantSplit/>
          <w:trHeight w:val="480"/>
        </w:trPr>
        <w:tc>
          <w:tcPr>
            <w:tcW w:w="862" w:type="dxa"/>
            <w:vMerge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2"/>
            <w:vMerge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6" w:type="dxa"/>
            <w:gridSpan w:val="3"/>
          </w:tcPr>
          <w:p w:rsidR="00B34952" w:rsidRPr="0015197D" w:rsidRDefault="0015197D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r w:rsidR="00B34952" w:rsidRPr="001519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умма, не подлежащая  </w:t>
            </w:r>
            <w:r w:rsidR="00B34952" w:rsidRPr="001519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оплате, уменьшение    </w:t>
            </w:r>
            <w:r w:rsidR="00B34952" w:rsidRPr="001519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оплаты, возмещения</w:t>
            </w:r>
          </w:p>
        </w:tc>
        <w:tc>
          <w:tcPr>
            <w:tcW w:w="2457" w:type="dxa"/>
            <w:gridSpan w:val="6"/>
          </w:tcPr>
          <w:p w:rsidR="00B34952" w:rsidRPr="0015197D" w:rsidRDefault="0015197D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B34952" w:rsidRPr="001519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азмер штрафа</w:t>
            </w:r>
          </w:p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gridSpan w:val="3"/>
            <w:vMerge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4952" w:rsidRPr="0015197D" w:rsidTr="003F5485">
        <w:trPr>
          <w:cantSplit/>
          <w:trHeight w:val="240"/>
        </w:trPr>
        <w:tc>
          <w:tcPr>
            <w:tcW w:w="10628" w:type="dxa"/>
            <w:gridSpan w:val="15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Нарушения, ограничивающие доступность медицинской помощи для застрахованных лиц                                                        </w:t>
            </w:r>
          </w:p>
        </w:tc>
      </w:tr>
      <w:tr w:rsidR="00B34952" w:rsidRPr="0015197D" w:rsidTr="003F5485">
        <w:trPr>
          <w:gridAfter w:val="1"/>
          <w:wAfter w:w="68" w:type="dxa"/>
          <w:cantSplit/>
          <w:trHeight w:val="36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1.1. </w:t>
            </w:r>
          </w:p>
        </w:tc>
        <w:tc>
          <w:tcPr>
            <w:tcW w:w="3744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сроков ожидания скорой медицинской помощи:                           </w:t>
            </w:r>
          </w:p>
        </w:tc>
        <w:tc>
          <w:tcPr>
            <w:tcW w:w="1843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gridSpan w:val="6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394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1.1.1.</w:t>
            </w:r>
          </w:p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4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от 50 до 100 процентов от норматива, установленного территориальной программой государственных гарантий</w:t>
            </w:r>
          </w:p>
        </w:tc>
        <w:tc>
          <w:tcPr>
            <w:tcW w:w="1843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9" w:type="dxa"/>
            <w:gridSpan w:val="6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применяется до утверждения </w:t>
            </w:r>
            <w:proofErr w:type="gramStart"/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сроков ожидания оказания скорой медицинской помощи</w:t>
            </w:r>
            <w:proofErr w:type="gramEnd"/>
          </w:p>
        </w:tc>
      </w:tr>
      <w:tr w:rsidR="00B34952" w:rsidRPr="0015197D" w:rsidTr="003F5485">
        <w:trPr>
          <w:gridAfter w:val="1"/>
          <w:wAfter w:w="68" w:type="dxa"/>
          <w:cantSplit/>
          <w:trHeight w:val="549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1.1.1.1.</w:t>
            </w:r>
          </w:p>
        </w:tc>
        <w:tc>
          <w:tcPr>
            <w:tcW w:w="3744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повлекший</w:t>
            </w:r>
            <w:proofErr w:type="gram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за собой причинение вреда здоровью, не создавший риска прогрессирования имеющегося заболевания, не создавший риска возникновения нового заболевания;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9" w:type="dxa"/>
            <w:gridSpan w:val="6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1%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</w:t>
            </w:r>
          </w:p>
        </w:tc>
        <w:tc>
          <w:tcPr>
            <w:tcW w:w="1692" w:type="dxa"/>
            <w:vMerge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1803"/>
        </w:trPr>
        <w:tc>
          <w:tcPr>
            <w:tcW w:w="862" w:type="dxa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1.1.1.2.</w:t>
            </w:r>
          </w:p>
        </w:tc>
        <w:tc>
          <w:tcPr>
            <w:tcW w:w="3744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повлекший за собой причинение вреда здоровью, либо создавший риск прогрессирования имеющегося заболевания, либо создавший риск возникновения нового заболевания;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9" w:type="dxa"/>
            <w:gridSpan w:val="6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50%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</w:t>
            </w:r>
          </w:p>
        </w:tc>
        <w:tc>
          <w:tcPr>
            <w:tcW w:w="1692" w:type="dxa"/>
            <w:vMerge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345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3744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более 100 процентов от норматива, установленного территориальной программой государственных гарантий</w:t>
            </w:r>
          </w:p>
        </w:tc>
        <w:tc>
          <w:tcPr>
            <w:tcW w:w="1843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gridSpan w:val="6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195"/>
        </w:trPr>
        <w:tc>
          <w:tcPr>
            <w:tcW w:w="862" w:type="dxa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1.1.2.1.</w:t>
            </w:r>
          </w:p>
        </w:tc>
        <w:tc>
          <w:tcPr>
            <w:tcW w:w="3744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повлекший</w:t>
            </w:r>
            <w:proofErr w:type="gram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за собой причинение вреда здоровью, не создавший риска прогрессирования имеющегося заболевания, не создавший риска возникновения нового заболевания;            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9" w:type="dxa"/>
            <w:gridSpan w:val="6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3%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</w:t>
            </w:r>
          </w:p>
        </w:tc>
        <w:tc>
          <w:tcPr>
            <w:tcW w:w="1692" w:type="dxa"/>
            <w:vMerge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195"/>
        </w:trPr>
        <w:tc>
          <w:tcPr>
            <w:tcW w:w="862" w:type="dxa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1.1.2.2.</w:t>
            </w:r>
          </w:p>
        </w:tc>
        <w:tc>
          <w:tcPr>
            <w:tcW w:w="3744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повлекший за собой причинение вреда здоровью, либо создавший риск прогрессирования имеющегося заболевания, либо создавший риск возникновения нового заболевания;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50%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195"/>
        </w:trPr>
        <w:tc>
          <w:tcPr>
            <w:tcW w:w="862" w:type="dxa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744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Необоснованный отказ застрахованным лицам в оказании скорой медицинской помощи в соответствии с территориальной программой ОМС (устанавливается по обращению застрахованных лиц или их представителей), в том числе:  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195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3744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повлекший</w:t>
            </w:r>
            <w:proofErr w:type="gramEnd"/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собой причинение вреда здоровью, не создавший риска прогрессирования имеющегося заболевания, не создавший риска возникновения нового заболевания;</w:t>
            </w:r>
          </w:p>
        </w:tc>
        <w:tc>
          <w:tcPr>
            <w:tcW w:w="1843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gridSpan w:val="5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48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1.2.2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повлекший за собой причинение вреда здоровью, в том числе приведший к </w:t>
            </w:r>
            <w:proofErr w:type="spellStart"/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инвалидизации</w:t>
            </w:r>
            <w:proofErr w:type="spellEnd"/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, либо создавший риск прогрессирования имеющегося заболевания либо создавший риск возникновения нового заболевания (за исключением случаев отказа застрахованного лица, оформленного в установленном порядке)</w:t>
            </w:r>
            <w:proofErr w:type="gramEnd"/>
          </w:p>
        </w:tc>
        <w:tc>
          <w:tcPr>
            <w:tcW w:w="1984" w:type="dxa"/>
            <w:gridSpan w:val="5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стоимость лечения застрахованного лица по поводу прогрессирования имеющегося заболевания, его осложнения, возникновения нового заболевания </w:t>
            </w:r>
          </w:p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4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100%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</w:t>
            </w:r>
          </w:p>
        </w:tc>
        <w:tc>
          <w:tcPr>
            <w:tcW w:w="1737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195"/>
        </w:trPr>
        <w:tc>
          <w:tcPr>
            <w:tcW w:w="862" w:type="dxa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1.2.3.</w:t>
            </w:r>
          </w:p>
        </w:tc>
        <w:tc>
          <w:tcPr>
            <w:tcW w:w="3603" w:type="dxa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приведший</w:t>
            </w:r>
            <w:proofErr w:type="gramEnd"/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летальному исходу (за исключением случаев отказа застрахованного лица, оформленного в установленном порядке)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4" w:type="dxa"/>
            <w:gridSpan w:val="4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300%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 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по решению комиссии, созданной при ТФОМС.</w:t>
            </w:r>
          </w:p>
        </w:tc>
      </w:tr>
      <w:tr w:rsidR="00B34952" w:rsidRPr="0015197D" w:rsidTr="003F5485">
        <w:trPr>
          <w:gridAfter w:val="1"/>
          <w:wAfter w:w="68" w:type="dxa"/>
          <w:cantSplit/>
          <w:trHeight w:val="195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1.3. 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Необоснованный отказ застрахованным лицам в оказании скорой медицинской помощи 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в том числе:</w:t>
            </w:r>
          </w:p>
        </w:tc>
        <w:tc>
          <w:tcPr>
            <w:tcW w:w="1984" w:type="dxa"/>
            <w:gridSpan w:val="5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4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195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повлекший</w:t>
            </w:r>
            <w:proofErr w:type="gram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за собой причинение вреда здоровью, не создавший риска прогрессирования имеющегося заболевания, не создавший риска возникновения нового заболевания;  </w:t>
            </w:r>
          </w:p>
        </w:tc>
        <w:tc>
          <w:tcPr>
            <w:tcW w:w="1984" w:type="dxa"/>
            <w:gridSpan w:val="5"/>
          </w:tcPr>
          <w:p w:rsidR="00B34952" w:rsidRPr="0015197D" w:rsidRDefault="00B34952" w:rsidP="00667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4" w:type="dxa"/>
            <w:gridSpan w:val="4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10%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48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повлекший за собой причинение вреда здоровью, либо создавший риск прогрессирования имеющегося заболевания, либо создавший риск возникновения нового заболевания.</w:t>
            </w:r>
          </w:p>
        </w:tc>
        <w:tc>
          <w:tcPr>
            <w:tcW w:w="1984" w:type="dxa"/>
            <w:gridSpan w:val="5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стоимость лечения застрахованного лица по поводу прогрессирования имеющегося заболевания, его осложнения, возникновения нового заболевания </w:t>
            </w:r>
          </w:p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4" w:type="dxa"/>
            <w:gridSpan w:val="4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50%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год,</w:t>
            </w:r>
          </w:p>
        </w:tc>
        <w:tc>
          <w:tcPr>
            <w:tcW w:w="1737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195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1.3.3.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приведший</w:t>
            </w:r>
            <w:proofErr w:type="gram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к летальному исходу (за исключением случаев отказа застрахованного лица, оформленного в установленном порядке)</w:t>
            </w:r>
          </w:p>
        </w:tc>
        <w:tc>
          <w:tcPr>
            <w:tcW w:w="1984" w:type="dxa"/>
            <w:gridSpan w:val="5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4" w:type="dxa"/>
            <w:gridSpan w:val="4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300%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 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по решению комиссии, созданной при ТФОМС.</w:t>
            </w:r>
          </w:p>
        </w:tc>
      </w:tr>
      <w:tr w:rsidR="00B34952" w:rsidRPr="0015197D" w:rsidTr="003F5485">
        <w:trPr>
          <w:gridAfter w:val="1"/>
          <w:wAfter w:w="68" w:type="dxa"/>
          <w:cantSplit/>
          <w:trHeight w:val="195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1.4. </w:t>
            </w:r>
          </w:p>
        </w:tc>
        <w:tc>
          <w:tcPr>
            <w:tcW w:w="3603" w:type="dxa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Взимание платы с застрахованных лиц за оказанную скорую медицинскую помощь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4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195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5197D">
              <w:rPr>
                <w:rFonts w:ascii="Times New Roman" w:eastAsia="Calibri" w:hAnsi="Times New Roman" w:cs="Times New Roman"/>
                <w:sz w:val="18"/>
                <w:szCs w:val="18"/>
              </w:rPr>
              <w:t>предусмотренную</w:t>
            </w:r>
            <w:proofErr w:type="gramEnd"/>
            <w:r w:rsidRPr="00151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территориальной программой обязательного медицинского страхования;</w:t>
            </w:r>
          </w:p>
        </w:tc>
        <w:tc>
          <w:tcPr>
            <w:tcW w:w="1984" w:type="dxa"/>
            <w:gridSpan w:val="5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eastAsia="Calibri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2374" w:type="dxa"/>
            <w:gridSpan w:val="4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100% возврат </w:t>
            </w: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застрахованному лицу</w:t>
            </w:r>
            <w:r w:rsidRPr="00151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необоснованно затраченных </w:t>
            </w: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им </w:t>
            </w:r>
            <w:r w:rsidRPr="0015197D">
              <w:rPr>
                <w:rFonts w:ascii="Times New Roman" w:eastAsia="Calibri" w:hAnsi="Times New Roman" w:cs="Times New Roman"/>
                <w:sz w:val="18"/>
                <w:szCs w:val="18"/>
              </w:rPr>
              <w:t>средств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195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1.4.2.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</w:t>
            </w:r>
          </w:p>
        </w:tc>
        <w:tc>
          <w:tcPr>
            <w:tcW w:w="1984" w:type="dxa"/>
            <w:gridSpan w:val="5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eastAsia="Calibri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2374" w:type="dxa"/>
            <w:gridSpan w:val="4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100% возврат </w:t>
            </w: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застрахованному лицу</w:t>
            </w:r>
            <w:r w:rsidRPr="00151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необоснованно затраченных </w:t>
            </w: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им </w:t>
            </w:r>
            <w:r w:rsidRPr="0015197D">
              <w:rPr>
                <w:rFonts w:ascii="Times New Roman" w:eastAsia="Calibri" w:hAnsi="Times New Roman" w:cs="Times New Roman"/>
                <w:sz w:val="18"/>
                <w:szCs w:val="18"/>
              </w:rPr>
              <w:t>средств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195"/>
        </w:trPr>
        <w:tc>
          <w:tcPr>
            <w:tcW w:w="10560" w:type="dxa"/>
            <w:gridSpan w:val="14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Отсутствие информированности застрахованного населения                                             </w:t>
            </w:r>
          </w:p>
        </w:tc>
      </w:tr>
      <w:tr w:rsidR="00B34952" w:rsidRPr="0015197D" w:rsidTr="003F5485">
        <w:trPr>
          <w:gridAfter w:val="1"/>
          <w:wAfter w:w="68" w:type="dxa"/>
          <w:cantSplit/>
          <w:trHeight w:val="195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2.1. 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 на официальном сайте медицинской организации в сети Интернет следующей информации:</w:t>
            </w:r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6" w:type="dxa"/>
            <w:gridSpan w:val="6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120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об условия оказания скорой медицинской помощи, установленных территориальной программой государственных гарантий оказания гражданам Российской Федерации бесплатной медицинской помощи, в том числе о сроках ожидания скорой медицинской помощи</w:t>
            </w:r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76" w:type="dxa"/>
            <w:gridSpan w:val="6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5% размера норматива финансового обеспечения территориальной программы обязательного медицинского страхования в расчете на одно застрахованное лицо на год</w:t>
            </w:r>
          </w:p>
        </w:tc>
        <w:tc>
          <w:tcPr>
            <w:tcW w:w="1737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108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2.1.2. 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о показателях доступности и качества скорой медицинской помощи</w:t>
            </w:r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76" w:type="dxa"/>
            <w:gridSpan w:val="6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5% размера норматива финансового обеспечения территориальной программы обязательного медицинского страхования в расчете на одно застрахованное лицо на год</w:t>
            </w:r>
          </w:p>
        </w:tc>
        <w:tc>
          <w:tcPr>
            <w:tcW w:w="1737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10560" w:type="dxa"/>
            <w:gridSpan w:val="14"/>
          </w:tcPr>
          <w:p w:rsidR="00B34952" w:rsidRPr="0015197D" w:rsidRDefault="00B34952" w:rsidP="000D273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Дефекты медицинской помощи/нарушения при оказании медицинской помощи  </w:t>
            </w: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3.1. 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Доказанные</w:t>
            </w:r>
            <w:proofErr w:type="gramEnd"/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установленном порядке:</w:t>
            </w:r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6" w:type="dxa"/>
            <w:gridSpan w:val="6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3.1.1.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нарушение врачебной этики и деонтологии работниками медицинской организации (устанавливаются по обращениям застрахованных лиц)</w:t>
            </w:r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76" w:type="dxa"/>
            <w:gridSpan w:val="6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25%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</w:t>
            </w:r>
          </w:p>
        </w:tc>
        <w:tc>
          <w:tcPr>
            <w:tcW w:w="1737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после принятия уполномоченным федеральным органом нормативно-правового акта. Применяются по обращению пациента.</w:t>
            </w: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разглашение сведений, составляющих врачебную тайну, в том числе после смерти человека, лицам, которым они стали известны при обучении, исполнении трудовых, должностных, служебных и иных обязанностей, установленное по обращению застрахованного лица путем проведения административного расследования администрацией медицинской организации или мер, принятых компетентными органами;</w:t>
            </w:r>
            <w:proofErr w:type="gramEnd"/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76" w:type="dxa"/>
            <w:gridSpan w:val="6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50%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</w:t>
            </w:r>
          </w:p>
        </w:tc>
        <w:tc>
          <w:tcPr>
            <w:tcW w:w="1737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3.1.3.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несоблюдение врачебной тайны, в том числе конфиденциальности персональных данных, используемых в медицинских информационных системах, установленное компетентными органами;</w:t>
            </w:r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76" w:type="dxa"/>
            <w:gridSpan w:val="6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50%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</w:t>
            </w:r>
          </w:p>
        </w:tc>
        <w:tc>
          <w:tcPr>
            <w:tcW w:w="1737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3.2. 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Невыполнение, несвоевременное или ненадлежащее выполнение</w:t>
            </w:r>
            <w:r w:rsidRPr="00151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необходимых пациенту</w:t>
            </w: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диагностических и (или) лечебных мероприятий в соответствии с порядком оказания медицинской помощи и (или) стандартами медицинской помощи:</w:t>
            </w:r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6" w:type="dxa"/>
            <w:gridSpan w:val="6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3.2.1.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не повлиявшее на состояние здоровья застрахованного лица</w:t>
            </w:r>
            <w:proofErr w:type="gramEnd"/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2457" w:type="dxa"/>
            <w:gridSpan w:val="5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6" w:type="dxa"/>
            <w:gridSpan w:val="4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3.2.2.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приведших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лечения, оформленного в установленном порядке)</w:t>
            </w:r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50%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в случае ухудшения состояния здоровья застрахованного лица </w:t>
            </w:r>
          </w:p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25%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в случае создания риска прогрессирования имеющегося заболевания, либо создания риска возникновения нового заболевания</w:t>
            </w:r>
          </w:p>
        </w:tc>
        <w:tc>
          <w:tcPr>
            <w:tcW w:w="2457" w:type="dxa"/>
            <w:gridSpan w:val="5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6" w:type="dxa"/>
            <w:gridSpan w:val="4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3.2.3.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приведших к летальному исходу (за исключением случаев отказа застрахованного лица от лечения, оформленного в установленном порядке)</w:t>
            </w:r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2457" w:type="dxa"/>
            <w:gridSpan w:val="5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300%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</w:t>
            </w:r>
          </w:p>
        </w:tc>
        <w:tc>
          <w:tcPr>
            <w:tcW w:w="1756" w:type="dxa"/>
            <w:gridSpan w:val="4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по решению комиссии, созданной при ТФОМС.</w:t>
            </w: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3.3. 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непоказанных, неоправданных с клинической точки зрения и не регламентированных стандартами медицинской помощи мероприятий:</w:t>
            </w:r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5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4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3.3.1.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приведших к удорожанию стоимости лечения при отсутствии отрицательных последствий для состояния здоровья застрахованного лица</w:t>
            </w:r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15%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2457" w:type="dxa"/>
            <w:gridSpan w:val="5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4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3.3.2.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приведших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лечения, оформленного в установленном порядке)</w:t>
            </w:r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50%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в случае ухудшения состояния здоровья застрахованного лица</w:t>
            </w:r>
          </w:p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25%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в случае создания риска прогрессирования имеющегося заболевания, либо создания риска возникновения нового заболевания</w:t>
            </w:r>
          </w:p>
        </w:tc>
        <w:tc>
          <w:tcPr>
            <w:tcW w:w="2457" w:type="dxa"/>
            <w:gridSpan w:val="5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6" w:type="dxa"/>
            <w:gridSpan w:val="4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3.4. 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Преждевременное с клинической точки зрения прекращение проведения лечебных мероприятий при отсутствии клинического эффекта (кроме оформленных в установленном порядке случаев отказа от лечения)</w:t>
            </w:r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5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4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3.4.1.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не повлиявшее на состояние здоровья застрахованного лица</w:t>
            </w:r>
            <w:proofErr w:type="gramEnd"/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2457" w:type="dxa"/>
            <w:gridSpan w:val="5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6" w:type="dxa"/>
            <w:gridSpan w:val="4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3.4.2.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приведших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лечения, оформленного в установленном порядке)</w:t>
            </w:r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50%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в случае ухудшения состояния здоровья застрахованного лица</w:t>
            </w:r>
          </w:p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25%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в случае создания риска прогрессирования имеющегося заболевания, либо создания риска возникновения нового заболевания</w:t>
            </w:r>
          </w:p>
        </w:tc>
        <w:tc>
          <w:tcPr>
            <w:tcW w:w="2457" w:type="dxa"/>
            <w:gridSpan w:val="5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6" w:type="dxa"/>
            <w:gridSpan w:val="4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3.4.3.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приведших к летальному исходу (за исключением случаев отказа застрахованного лица от лечения, оформленного в установленном порядке)</w:t>
            </w:r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2457" w:type="dxa"/>
            <w:gridSpan w:val="5"/>
          </w:tcPr>
          <w:p w:rsidR="00B34952" w:rsidRPr="0015197D" w:rsidRDefault="00B34952" w:rsidP="0066787C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300%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</w:t>
            </w:r>
          </w:p>
        </w:tc>
        <w:tc>
          <w:tcPr>
            <w:tcW w:w="1756" w:type="dxa"/>
            <w:gridSpan w:val="4"/>
          </w:tcPr>
          <w:p w:rsidR="00B34952" w:rsidRPr="0015197D" w:rsidRDefault="00B34952" w:rsidP="003F548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по решению комиссии, созданной при ТФОМС</w:t>
            </w:r>
            <w:r w:rsidR="003F54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НСО</w:t>
            </w:r>
          </w:p>
        </w:tc>
      </w:tr>
      <w:tr w:rsidR="00B34952" w:rsidRPr="0015197D" w:rsidTr="003F5485">
        <w:trPr>
          <w:gridAfter w:val="1"/>
          <w:wAfter w:w="68" w:type="dxa"/>
          <w:cantSplit/>
          <w:trHeight w:val="240"/>
        </w:trPr>
        <w:tc>
          <w:tcPr>
            <w:tcW w:w="862" w:type="dxa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3603" w:type="dxa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Повторное обоснованное обращение застрахованного лица за оказанием скорой медицинской помощью по поводу того же заболевания в течение 24 часов.</w:t>
            </w:r>
          </w:p>
        </w:tc>
        <w:tc>
          <w:tcPr>
            <w:tcW w:w="1882" w:type="dxa"/>
            <w:gridSpan w:val="3"/>
          </w:tcPr>
          <w:p w:rsidR="00B34952" w:rsidRPr="0015197D" w:rsidRDefault="00B34952" w:rsidP="0066787C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2457" w:type="dxa"/>
            <w:gridSpan w:val="5"/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 </w:t>
            </w:r>
          </w:p>
        </w:tc>
        <w:tc>
          <w:tcPr>
            <w:tcW w:w="1756" w:type="dxa"/>
            <w:gridSpan w:val="4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к первому случаю оказания медицинской помощи при отсутствии госпитализации при наличии медицинских показаний</w:t>
            </w: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1231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Действие или бездействие при оказании скорой медицинской помощи, обусловившее развитие нового заболевания застрахованного лица (развитие ятрогенного заболевания)</w:t>
            </w:r>
          </w:p>
        </w:tc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2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100%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по решению комиссии, созданной при ТФОМС</w:t>
            </w:r>
            <w:r w:rsidR="003F54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НСО</w:t>
            </w: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120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Необоснованное назначение лекарственной терапии; одновременное назначение лекарственных средств – синонимов, аналогов или антагонистов по фармакологическому действию и т.п., связанное с риском для здоровья пациента и/или приводящее к удорожанию стоимости лечения</w:t>
            </w:r>
          </w:p>
        </w:tc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20%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2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108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3.8.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расхождений диагноза основного заболевания (травмы) скорой медицинской помощи и клинического диагноза, установленного в приемном отделении медицинской организации, оказывающей скорую медицинскую помощь на госпитальном этапе.</w:t>
            </w:r>
          </w:p>
        </w:tc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952" w:rsidRPr="0015197D" w:rsidRDefault="00B34952" w:rsidP="00667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952" w:rsidRPr="0015197D" w:rsidRDefault="00B34952" w:rsidP="00667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240"/>
        </w:trPr>
        <w:tc>
          <w:tcPr>
            <w:tcW w:w="105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4. Дефекты оформления первичной медицинской документации в медицинской организации                         </w:t>
            </w: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108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4.1. 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Непредоставление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медицинской документации, подтверждающей факт оказания застрахованному лицу скорой медицинской помощи, без объективных причин.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24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Объективной причиной отсутствия медицинской документации является запрос уполномоченного органа</w:t>
            </w: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108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Дефекты оформления медицинской документации, препятствующие проведению медико-экономической экспертизы и/или экспертизы качества медицинской помощи (невозможность оценить динамику состояния здоровья застрахованного лица, объем, характер и условия предоставления медицинской помощи)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3%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24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120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4.3. 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Наличие признаков фальсификации медицинской документации (дописки, исправления, «вклейки», полное переоформление, с умышленным искажением сведений о проведенных диагностических и/или лечебных мероприятиях, клинической картине заболевания)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24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20%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Признаками фальсификации являются:</w:t>
            </w:r>
          </w:p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Дописки - вписывание текста в свободные места другим почерком (за исключением заполнения паспортной части).</w:t>
            </w:r>
          </w:p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Исправления (дат, текста, результатов анализов) - внесение новых записей поверх механически удаленных либо зачеркнутых ранее сделанных при несовпадении с данными в другой медицинской документации (журналы, талоны и т.д.)</w:t>
            </w:r>
          </w:p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Вклейки – наличие в медицинской документации листов отличающихся по фактуре, цвету, размеру.</w:t>
            </w:r>
          </w:p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переоформлени</w:t>
            </w:r>
            <w:proofErr w:type="gramStart"/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е–</w:t>
            </w:r>
            <w:proofErr w:type="gramEnd"/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несовпадение текста медицинской документации с заверенной в установленном порядке копией данного документа сделанного ранее.</w:t>
            </w: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243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952" w:rsidRPr="0015197D" w:rsidRDefault="00B34952" w:rsidP="0066787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Несоответствие данных медицинской документации данным счета и реестра счетов на оплату скорой медицинской помощи, в том числе: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4952" w:rsidRPr="0015197D" w:rsidRDefault="00B34952" w:rsidP="0066787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4952" w:rsidRPr="0015197D" w:rsidRDefault="00B34952" w:rsidP="0066787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72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4.4.1.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 счет и реестр счетов случаев, не подтвержденных медицинской документацией 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24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96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4.4.2.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несоответствие сроков лечения согласно медицинской документации, срокам, указанным в реестре счета 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24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96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4.4.3.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несоответствие диагноза, согласно первичной медицинской документации застрахованного лица диагнозу, указанному в реестре счета. 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25%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24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209"/>
        </w:trPr>
        <w:tc>
          <w:tcPr>
            <w:tcW w:w="105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5. Нарушения в оформлении и предъявлении на оплату счетов и реестров счетов                             </w:t>
            </w: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60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60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наличие ошибок и/или недостоверной информации в реквизитах счета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100% суммы счета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60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сумма счета не соответствует итоговой сумме представленной медицинской помощи по реестру счетов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100% суммы счета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60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наличие незаполненных полей реестра счетов, обязательных к заполнению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за каждый случай оказания медицинской помощи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60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5.1.4.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некорректное заполнение полей реестра счетов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за каждый случай оказания медицинской помощи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60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5.1.5.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заявленная сумма по позиции реестра счетов не корректна (содержит арифметическую ошибку)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за каждый случай оказания медицинской помощи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60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5.1.6.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дата оказания медицинской помощи в реестре счетов не соответствует отчетному периоду/периоду оплаты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за каждый случай оказания медицинской помощи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7CA7" w:rsidRPr="00102C01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60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A7" w:rsidRPr="00102C01" w:rsidRDefault="000F7CA7" w:rsidP="00F317D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C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5.1.7. 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7CA7" w:rsidRPr="00102C01" w:rsidRDefault="000F7CA7" w:rsidP="00F317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C01">
              <w:rPr>
                <w:rFonts w:ascii="Times New Roman" w:hAnsi="Times New Roman" w:cs="Times New Roman"/>
                <w:sz w:val="18"/>
                <w:szCs w:val="18"/>
              </w:rPr>
              <w:t>Несоответствие кода услуги диагнозу, полу, возрасту, профилю отделения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7CA7" w:rsidRPr="00102C01" w:rsidRDefault="000F7CA7" w:rsidP="00F317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C01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02C01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02C01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за каждый случай оказания медицинской помощи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7CA7" w:rsidRPr="00102C01" w:rsidRDefault="000F7CA7" w:rsidP="000F7CA7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C01">
              <w:rPr>
                <w:rFonts w:ascii="Times New Roman" w:eastAsia="Times New Roman" w:hAnsi="Times New Roman" w:cs="Times New Roman"/>
                <w:sz w:val="18"/>
                <w:szCs w:val="18"/>
              </w:rPr>
              <w:t>2% размера норматива финансового обеспечения территориальной программы обязательного медицинского страхования в расчете на одно застрахованное лицо в год</w:t>
            </w:r>
          </w:p>
        </w:tc>
        <w:tc>
          <w:tcPr>
            <w:tcW w:w="1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7CA7" w:rsidRPr="00102C01" w:rsidRDefault="000F7CA7" w:rsidP="00F317D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02C0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</w:t>
            </w:r>
            <w:proofErr w:type="gramEnd"/>
            <w:r w:rsidRPr="00102C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при смене кода МЭС (в этом случае применяются санкции только в виде штрафа).</w:t>
            </w: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72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Нарушения, связанные с определением принадлежности застрахованного лица к страховой медицинской организации, в том числе: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72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5.2.1.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включение в реестр счетов случаев оказания медицинской помощи лицу, застрахованному  другой страховой медицинской организацией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за каждый случай оказания медицинской помощи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108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5.2.2.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введение в реестр счетов недостоверных персональных данных застрахованного лица, приводящее к невозможности его полной идентификации (ошибки в серии и номере полиса обязательного медицинского страхования, адресе и т.д.)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за каждый случай оказания медицинской помощи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84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5.2.3.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включение в реестр счетов случаев оказания медицинской помощи застрахованному лицу, получившему полис обязательного медицинского страхования на территории другого субъекта Российской Федерации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за каждый случай оказания медицинской помощи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84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5.2.4.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включение в реестры счетов случаев оказания скорой медицинской помощи, предоставленной категориям граждан, не подлежащим страхованию по обязательному медицинскому страхованию на территории Российской Федерации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за каждый случай оказания медицинской помощи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84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Нарушения, связанные с необоснованным применением тарифа на медицинскую помощь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за каждый случай оказания медицинской помощи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84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включение в реестр счетов случаев оказания медицинской помощи медицинским работником, не имеющим сертификата или свидетельства об аккредитации по профилю оказания медицинской помощи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за каждый случай оказания медицинской помощи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60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5.5.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Нарушения, связанные с повторным или необоснованным включением в реестр счетов медицинской помощи, в том числе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60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5.5.1.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позиция реестра счетов оплачена ранее (повторное выставление счета на оплату случаев оказания медицинской помощи, который был оплачен ранее)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за каждый случай оказания медицинской помощи</w:t>
            </w:r>
          </w:p>
        </w:tc>
        <w:tc>
          <w:tcPr>
            <w:tcW w:w="2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952" w:rsidRPr="0015197D" w:rsidTr="003F5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cantSplit/>
          <w:trHeight w:val="60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5.5.2.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дублирование случаев оказания медицинской помощи в одном реестре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15197D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 за каждый случай оказания медицинской помощи</w:t>
            </w:r>
          </w:p>
        </w:tc>
        <w:tc>
          <w:tcPr>
            <w:tcW w:w="2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9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2" w:rsidRPr="0015197D" w:rsidRDefault="00B34952" w:rsidP="00667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2F21" w:rsidRPr="0015197D" w:rsidRDefault="00361574">
      <w:pPr>
        <w:rPr>
          <w:rFonts w:ascii="Times New Roman" w:hAnsi="Times New Roman" w:cs="Times New Roman"/>
        </w:rPr>
      </w:pPr>
    </w:p>
    <w:sectPr w:rsidR="00F52F21" w:rsidRPr="0015197D" w:rsidSect="000D2734">
      <w:footerReference w:type="default" r:id="rId7"/>
      <w:pgSz w:w="11906" w:h="16838"/>
      <w:pgMar w:top="851" w:right="567" w:bottom="851" w:left="851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6C" w:rsidRDefault="00A4486C" w:rsidP="000D2734">
      <w:pPr>
        <w:spacing w:after="0" w:line="240" w:lineRule="auto"/>
      </w:pPr>
      <w:r>
        <w:separator/>
      </w:r>
    </w:p>
  </w:endnote>
  <w:endnote w:type="continuationSeparator" w:id="0">
    <w:p w:rsidR="00A4486C" w:rsidRDefault="00A4486C" w:rsidP="000D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21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0D2734" w:rsidRDefault="00291316">
        <w:pPr>
          <w:pStyle w:val="a5"/>
          <w:jc w:val="center"/>
        </w:pPr>
        <w:r w:rsidRPr="000D273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0D2734" w:rsidRPr="000D2734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D273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61574">
          <w:rPr>
            <w:rFonts w:ascii="Times New Roman" w:hAnsi="Times New Roman" w:cs="Times New Roman"/>
            <w:noProof/>
            <w:sz w:val="16"/>
            <w:szCs w:val="16"/>
          </w:rPr>
          <w:t>9</w:t>
        </w:r>
        <w:r w:rsidRPr="000D273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0D2734" w:rsidRDefault="000D27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6C" w:rsidRDefault="00A4486C" w:rsidP="000D2734">
      <w:pPr>
        <w:spacing w:after="0" w:line="240" w:lineRule="auto"/>
      </w:pPr>
      <w:r>
        <w:separator/>
      </w:r>
    </w:p>
  </w:footnote>
  <w:footnote w:type="continuationSeparator" w:id="0">
    <w:p w:rsidR="00A4486C" w:rsidRDefault="00A4486C" w:rsidP="000D2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52"/>
    <w:rsid w:val="000D2734"/>
    <w:rsid w:val="000F736A"/>
    <w:rsid w:val="000F7CA7"/>
    <w:rsid w:val="00145DF0"/>
    <w:rsid w:val="0015197D"/>
    <w:rsid w:val="001B72C3"/>
    <w:rsid w:val="00256830"/>
    <w:rsid w:val="00291316"/>
    <w:rsid w:val="00351B8F"/>
    <w:rsid w:val="0035287E"/>
    <w:rsid w:val="00361574"/>
    <w:rsid w:val="00385569"/>
    <w:rsid w:val="003F5485"/>
    <w:rsid w:val="006C4A6C"/>
    <w:rsid w:val="006D5411"/>
    <w:rsid w:val="009A6DB0"/>
    <w:rsid w:val="00A4486C"/>
    <w:rsid w:val="00A4683D"/>
    <w:rsid w:val="00B0233B"/>
    <w:rsid w:val="00B34952"/>
    <w:rsid w:val="00BF0F01"/>
    <w:rsid w:val="00BF3276"/>
    <w:rsid w:val="00D21464"/>
    <w:rsid w:val="00DF6D70"/>
    <w:rsid w:val="00E3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4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34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Обычный1"/>
    <w:rsid w:val="006C4A6C"/>
    <w:pPr>
      <w:widowControl w:val="0"/>
      <w:spacing w:after="0" w:line="300" w:lineRule="auto"/>
      <w:ind w:firstLine="2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D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2734"/>
  </w:style>
  <w:style w:type="paragraph" w:styleId="a5">
    <w:name w:val="footer"/>
    <w:basedOn w:val="a"/>
    <w:link w:val="a6"/>
    <w:uiPriority w:val="99"/>
    <w:unhideWhenUsed/>
    <w:rsid w:val="000D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2734"/>
  </w:style>
  <w:style w:type="paragraph" w:styleId="a7">
    <w:name w:val="Balloon Text"/>
    <w:basedOn w:val="a"/>
    <w:link w:val="a8"/>
    <w:uiPriority w:val="99"/>
    <w:semiHidden/>
    <w:unhideWhenUsed/>
    <w:rsid w:val="0035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4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34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Обычный1"/>
    <w:rsid w:val="006C4A6C"/>
    <w:pPr>
      <w:widowControl w:val="0"/>
      <w:spacing w:after="0" w:line="300" w:lineRule="auto"/>
      <w:ind w:firstLine="2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D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2734"/>
  </w:style>
  <w:style w:type="paragraph" w:styleId="a5">
    <w:name w:val="footer"/>
    <w:basedOn w:val="a"/>
    <w:link w:val="a6"/>
    <w:uiPriority w:val="99"/>
    <w:unhideWhenUsed/>
    <w:rsid w:val="000D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2734"/>
  </w:style>
  <w:style w:type="paragraph" w:styleId="a7">
    <w:name w:val="Balloon Text"/>
    <w:basedOn w:val="a"/>
    <w:link w:val="a8"/>
    <w:uiPriority w:val="99"/>
    <w:semiHidden/>
    <w:unhideWhenUsed/>
    <w:rsid w:val="0035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3174</Words>
  <Characters>18093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ОФОМС</Company>
  <LinksUpToDate>false</LinksUpToDate>
  <CharactersWithSpaces>21225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</dc:creator>
  <cp:lastModifiedBy>Дик Татьяна Анатольевна</cp:lastModifiedBy>
  <cp:revision>2</cp:revision>
  <cp:lastPrinted>2015-06-10T07:38:00Z</cp:lastPrinted>
  <dcterms:created xsi:type="dcterms:W3CDTF">2016-02-08T10:04:00Z</dcterms:created>
  <dcterms:modified xsi:type="dcterms:W3CDTF">2016-02-08T10:04:00Z</dcterms:modified>
</cp:coreProperties>
</file>