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</w:r>
    </w:p>
    <w:tbl>
      <w:tblPr>
        <w:tblW w:w="9355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55"/>
      </w:tblGrid>
      <w:tr>
        <w:trPr/>
        <w:tc>
          <w:tcPr>
            <w:tcW w:w="9355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</w:rPr>
              <w:tab/>
              <w:tab/>
              <w:tab/>
              <w:tab/>
              <w:tab/>
              <w:tab/>
              <w:tab/>
              <w:tab/>
              <w:tab/>
              <w:tab/>
              <w:t xml:space="preserve">       к Положению</w:t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sz w:val="28"/>
                <w:szCs w:val="28"/>
              </w:rPr>
              <w:t>о проведении областного конкурса</w:t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профессионального мастерства</w:t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«Врач года 2020»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                                   </w:t>
      </w:r>
      <w:r>
        <w:rPr/>
        <w:t xml:space="preserve">Анкета конкурсанта 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ФИО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 </w:t>
      </w:r>
      <w:r>
        <w:rPr/>
        <w:t>Место работы, контактные телефоны конкурсанта  (сотовый, рабочий)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Специальность, должность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Категория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Общий стаж 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Стаж по специальности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Отраслевые и государственные награды 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Количество публикаций, патентов, рационализаторских предложений, актов внедрения и т.п. (если есть).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Количество сертификатов и всех форм усовершенствования за последние 5 лет.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Сведения о наличии смежных специальностей.</w:t>
      </w:r>
    </w:p>
    <w:p>
      <w:pPr>
        <w:pStyle w:val="Normal"/>
        <w:numPr>
          <w:ilvl w:val="0"/>
          <w:numId w:val="1"/>
        </w:numPr>
        <w:rPr/>
      </w:pPr>
      <w:r>
        <w:rPr/>
        <w:t>Биография(коротко о себе: профессиональная деятельность, квалификация, деловые качества, морально-этические качества, личные качества, наставничество).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Жизненный девиз.    </w:t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719" w:footer="0" w:bottom="36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19c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LibreOffice/5.3.2.2$Windows_X86_64 LibreOffice_project/6cd4f1ef626f15116896b1d8e1398b56da0d0ee1</Application>
  <Pages>1</Pages>
  <Words>88</Words>
  <Characters>636</Characters>
  <CharactersWithSpaces>928</CharactersWithSpaces>
  <Paragraphs>18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2018-01-20T11:01:00Z</dcterms:created>
  <dc:creator>zav.noav</dc:creator>
  <dc:description/>
  <dc:language>ru-RU</dc:language>
  <cp:lastModifiedBy/>
  <dcterms:modified xsi:type="dcterms:W3CDTF">2020-02-04T19:38:29Z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