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6A" w:rsidRPr="000470FF" w:rsidRDefault="0077286A" w:rsidP="0077286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70FF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7286A" w:rsidRDefault="0077286A" w:rsidP="0077286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7AB3" w:rsidRDefault="0077286A" w:rsidP="0014403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64BA">
        <w:rPr>
          <w:rFonts w:ascii="Times New Roman" w:eastAsia="Times New Roman" w:hAnsi="Times New Roman"/>
          <w:b/>
          <w:bCs/>
          <w:sz w:val="28"/>
          <w:szCs w:val="28"/>
        </w:rPr>
        <w:t>Об утверждении</w:t>
      </w:r>
    </w:p>
    <w:p w:rsidR="0014403D" w:rsidRPr="0059354D" w:rsidRDefault="007656FD" w:rsidP="0014403D">
      <w:pPr>
        <w:spacing w:after="0" w:line="276" w:lineRule="auto"/>
        <w:ind w:firstLine="709"/>
        <w:jc w:val="center"/>
        <w:rPr>
          <w:rFonts w:ascii="Times New Roman" w:eastAsia="SimSun" w:hAnsi="Times New Roman"/>
          <w:b/>
          <w:sz w:val="28"/>
        </w:rPr>
      </w:pPr>
      <w:r>
        <w:rPr>
          <w:rFonts w:ascii="Times New Roman" w:eastAsia="SimSun" w:hAnsi="Times New Roman"/>
          <w:b/>
          <w:sz w:val="28"/>
        </w:rPr>
        <w:t xml:space="preserve">Методики </w:t>
      </w:r>
      <w:r w:rsidR="0014403D" w:rsidRPr="0059354D">
        <w:rPr>
          <w:rFonts w:ascii="Times New Roman" w:eastAsia="SimSun" w:hAnsi="Times New Roman"/>
          <w:b/>
          <w:sz w:val="28"/>
        </w:rPr>
        <w:t>оценки вклада периодов работы во вредных и опасных условиях труда на предыдущих местах работы</w:t>
      </w:r>
    </w:p>
    <w:p w:rsidR="0014403D" w:rsidRPr="0059354D" w:rsidRDefault="0014403D" w:rsidP="0014403D">
      <w:pPr>
        <w:spacing w:after="0" w:line="276" w:lineRule="auto"/>
        <w:ind w:firstLine="709"/>
        <w:jc w:val="center"/>
        <w:rPr>
          <w:rFonts w:ascii="Times New Roman" w:eastAsia="SimSun" w:hAnsi="Times New Roman"/>
          <w:b/>
          <w:sz w:val="28"/>
        </w:rPr>
      </w:pPr>
    </w:p>
    <w:p w:rsidR="0077286A" w:rsidRPr="0059354D" w:rsidRDefault="0077286A" w:rsidP="00941EF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941EFA" w:rsidRPr="0059354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пунктом 6 </w:t>
      </w:r>
      <w:r w:rsidR="00941EFA" w:rsidRPr="0059354D">
        <w:rPr>
          <w:rFonts w:ascii="Times New Roman" w:eastAsia="Times New Roman" w:hAnsi="Times New Roman"/>
          <w:sz w:val="28"/>
          <w:szCs w:val="28"/>
          <w:lang w:eastAsia="ru-RU"/>
        </w:rPr>
        <w:t>Правил расследования и учета случаев профессиональных заболеваний работников, утвержденных постановлением Правительства Российской Федерации от 5 июля 2022 г. № 1206</w:t>
      </w:r>
      <w:r w:rsidR="00340F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EFA" w:rsidRPr="0059354D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proofErr w:type="gramStart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а </w:t>
      </w:r>
      <w:proofErr w:type="spellStart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 xml:space="preserve"> в а </w:t>
      </w:r>
      <w:proofErr w:type="spellStart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proofErr w:type="spellEnd"/>
      <w:r w:rsidRPr="0059354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</w:p>
    <w:p w:rsidR="0014403D" w:rsidRPr="0014403D" w:rsidRDefault="00BD7AB3" w:rsidP="0014403D">
      <w:pPr>
        <w:spacing w:after="0" w:line="276" w:lineRule="auto"/>
        <w:ind w:firstLine="709"/>
        <w:jc w:val="both"/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</w:pPr>
      <w:r w:rsidRPr="0059354D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Утвердить прилагаемую методику</w:t>
      </w:r>
      <w:r w:rsidR="00941EFA" w:rsidRPr="0059354D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="0014403D" w:rsidRPr="0059354D">
        <w:rPr>
          <w:rFonts w:ascii="Times New Roman" w:eastAsia="NSimSun" w:hAnsi="Times New Roman" w:cs="Arial"/>
          <w:kern w:val="2"/>
          <w:sz w:val="28"/>
          <w:szCs w:val="28"/>
          <w:lang w:eastAsia="zh-CN" w:bidi="hi-IN"/>
        </w:rPr>
        <w:t>оценки вклада периодов работы во вредных и опасных условиях труда на предыдущих местах работы</w:t>
      </w:r>
    </w:p>
    <w:p w:rsidR="00BD7AB3" w:rsidRDefault="00BD7AB3" w:rsidP="00941EFA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AB3" w:rsidRDefault="00BD7AB3" w:rsidP="00772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AB3" w:rsidRPr="00417896" w:rsidRDefault="00BD7AB3" w:rsidP="007728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86A" w:rsidRPr="00F164BA" w:rsidRDefault="0077286A" w:rsidP="0077286A">
      <w:pPr>
        <w:spacing w:after="7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F164B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                                    М.А. Мурашко</w:t>
      </w:r>
    </w:p>
    <w:p w:rsidR="00995311" w:rsidRDefault="00995311"/>
    <w:sectPr w:rsidR="00995311" w:rsidSect="00D725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09" w:rsidRDefault="00483409" w:rsidP="00A61539">
      <w:pPr>
        <w:spacing w:after="0" w:line="240" w:lineRule="auto"/>
      </w:pPr>
      <w:r>
        <w:separator/>
      </w:r>
    </w:p>
  </w:endnote>
  <w:endnote w:type="continuationSeparator" w:id="0">
    <w:p w:rsidR="00483409" w:rsidRDefault="00483409" w:rsidP="00A6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09" w:rsidRDefault="00483409" w:rsidP="00A61539">
      <w:pPr>
        <w:spacing w:after="0" w:line="240" w:lineRule="auto"/>
      </w:pPr>
      <w:r>
        <w:separator/>
      </w:r>
    </w:p>
  </w:footnote>
  <w:footnote w:type="continuationSeparator" w:id="0">
    <w:p w:rsidR="00483409" w:rsidRDefault="00483409" w:rsidP="00A61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286A"/>
    <w:rsid w:val="000F7B4E"/>
    <w:rsid w:val="0014403D"/>
    <w:rsid w:val="001E7643"/>
    <w:rsid w:val="002C7065"/>
    <w:rsid w:val="002C7834"/>
    <w:rsid w:val="00340F56"/>
    <w:rsid w:val="00393D27"/>
    <w:rsid w:val="003C270B"/>
    <w:rsid w:val="003F69F9"/>
    <w:rsid w:val="003F7E5B"/>
    <w:rsid w:val="00417896"/>
    <w:rsid w:val="004559A7"/>
    <w:rsid w:val="00483409"/>
    <w:rsid w:val="00592598"/>
    <w:rsid w:val="0059354D"/>
    <w:rsid w:val="005B0766"/>
    <w:rsid w:val="005C72E9"/>
    <w:rsid w:val="00616000"/>
    <w:rsid w:val="006A3F78"/>
    <w:rsid w:val="007656FD"/>
    <w:rsid w:val="0077286A"/>
    <w:rsid w:val="007E6A4B"/>
    <w:rsid w:val="008679BA"/>
    <w:rsid w:val="008D3354"/>
    <w:rsid w:val="008E49E3"/>
    <w:rsid w:val="00941EFA"/>
    <w:rsid w:val="00995311"/>
    <w:rsid w:val="00A61539"/>
    <w:rsid w:val="00AA3456"/>
    <w:rsid w:val="00BC6853"/>
    <w:rsid w:val="00BD20F9"/>
    <w:rsid w:val="00BD7AB3"/>
    <w:rsid w:val="00C821B9"/>
    <w:rsid w:val="00CF2084"/>
    <w:rsid w:val="00D725E8"/>
    <w:rsid w:val="00E51738"/>
    <w:rsid w:val="00EC09C6"/>
    <w:rsid w:val="00ED6D75"/>
    <w:rsid w:val="00F57748"/>
    <w:rsid w:val="00F9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2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53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539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semiHidden/>
    <w:unhideWhenUsed/>
    <w:rsid w:val="0014403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403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656F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56F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821F-9E58-4D9D-96DD-E73D9523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Некрасов</dc:creator>
  <cp:lastModifiedBy>администратор4</cp:lastModifiedBy>
  <cp:revision>2</cp:revision>
  <cp:lastPrinted>2024-06-14T05:54:00Z</cp:lastPrinted>
  <dcterms:created xsi:type="dcterms:W3CDTF">2024-07-05T11:31:00Z</dcterms:created>
  <dcterms:modified xsi:type="dcterms:W3CDTF">2024-07-05T11:31:00Z</dcterms:modified>
</cp:coreProperties>
</file>