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F55" w:rsidRPr="008C6F55" w:rsidRDefault="00576D9A" w:rsidP="008C6F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5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Pr="008C6F55">
        <w:rPr>
          <w:rFonts w:ascii="Times New Roman" w:hAnsi="Times New Roman" w:cs="Times New Roman"/>
          <w:b/>
          <w:sz w:val="28"/>
          <w:szCs w:val="28"/>
        </w:rPr>
        <w:br/>
      </w:r>
      <w:r w:rsidR="00DD5677" w:rsidRPr="008C6F55">
        <w:rPr>
          <w:rFonts w:ascii="Times New Roman" w:hAnsi="Times New Roman" w:cs="Times New Roman"/>
          <w:b/>
          <w:sz w:val="28"/>
          <w:szCs w:val="28"/>
        </w:rPr>
        <w:t>к</w:t>
      </w:r>
      <w:r w:rsidRPr="008C6F55">
        <w:rPr>
          <w:rFonts w:ascii="Times New Roman" w:hAnsi="Times New Roman" w:cs="Times New Roman"/>
          <w:b/>
          <w:sz w:val="28"/>
          <w:szCs w:val="28"/>
        </w:rPr>
        <w:t xml:space="preserve"> проекту приказа Минздрава России </w:t>
      </w:r>
      <w:r w:rsidRPr="008C6F55">
        <w:rPr>
          <w:rFonts w:ascii="Times New Roman" w:hAnsi="Times New Roman" w:cs="Times New Roman"/>
          <w:b/>
          <w:sz w:val="28"/>
          <w:szCs w:val="28"/>
        </w:rPr>
        <w:br/>
      </w:r>
      <w:r w:rsidR="00DD5677" w:rsidRPr="008C6F55">
        <w:rPr>
          <w:rFonts w:ascii="Times New Roman" w:hAnsi="Times New Roman" w:cs="Times New Roman"/>
          <w:b/>
          <w:sz w:val="28"/>
          <w:szCs w:val="28"/>
        </w:rPr>
        <w:t>«</w:t>
      </w:r>
      <w:r w:rsidR="008C6F55" w:rsidRPr="008C6F55">
        <w:rPr>
          <w:rFonts w:ascii="Times New Roman" w:hAnsi="Times New Roman" w:cs="Times New Roman"/>
          <w:b/>
          <w:sz w:val="28"/>
          <w:szCs w:val="28"/>
        </w:rPr>
        <w:t>Об утверждении стандарта специализированной медицинской</w:t>
      </w:r>
    </w:p>
    <w:p w:rsidR="00576D9A" w:rsidRPr="008C6F55" w:rsidRDefault="008C6F55" w:rsidP="008C6F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6F55">
        <w:rPr>
          <w:rFonts w:ascii="Times New Roman" w:hAnsi="Times New Roman" w:cs="Times New Roman"/>
          <w:b/>
          <w:sz w:val="28"/>
          <w:szCs w:val="28"/>
        </w:rPr>
        <w:t>помощи взрослым при психических и поведенческих расстройствах, вызванных употреблением психоактивных веществ [алкоголя, опиоидов, каннабиноидов, седативных и снотворных веществ, кокаина, других стимуляторов (кроме кофеина), летучих растворителей, никотина, галлюциногенов и нескольких психоактивных веществ] (острая интоксикация) (диагностика и лечение)</w:t>
      </w:r>
      <w:r w:rsidR="00DD5677" w:rsidRPr="008C6F55">
        <w:rPr>
          <w:rFonts w:ascii="Times New Roman" w:hAnsi="Times New Roman" w:cs="Times New Roman"/>
          <w:b/>
          <w:sz w:val="28"/>
          <w:szCs w:val="28"/>
        </w:rPr>
        <w:t>»</w:t>
      </w:r>
    </w:p>
    <w:p w:rsidR="00365FFD" w:rsidRPr="008C6F55" w:rsidRDefault="00365FFD" w:rsidP="000E14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D9A" w:rsidRPr="008C6F55" w:rsidRDefault="00576D9A" w:rsidP="008C6F5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55">
        <w:rPr>
          <w:rFonts w:ascii="Times New Roman" w:eastAsia="Times New Roman" w:hAnsi="Times New Roman" w:cs="Times New Roman"/>
          <w:sz w:val="28"/>
          <w:szCs w:val="28"/>
        </w:rPr>
        <w:t xml:space="preserve">Проект приказа Минздрава России </w:t>
      </w:r>
      <w:r w:rsidR="00365FFD" w:rsidRPr="008C6F5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C6F55" w:rsidRPr="008C6F55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стандарта специализированной медицинской помощи взрослым при психических </w:t>
      </w:r>
      <w:r w:rsidR="008C6F55" w:rsidRPr="008C6F55">
        <w:rPr>
          <w:rFonts w:ascii="Times New Roman" w:eastAsia="Times New Roman" w:hAnsi="Times New Roman" w:cs="Times New Roman"/>
          <w:sz w:val="28"/>
          <w:szCs w:val="28"/>
        </w:rPr>
        <w:br/>
        <w:t>и поведенческих расстройствах, вызванных употреблением психоактивных веществ [алкоголя, опиоидов, каннабиноидов, седативных и снотворных веществ, кокаина, других стимуляторов (кроме кофеина), летучих растворителей, никотина, галлюциногенов и нескольких психоактивных веществ] (острая интоксикация) (диагностика и лечение)</w:t>
      </w:r>
      <w:r w:rsidR="00365FFD" w:rsidRPr="008C6F5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8C6F55">
        <w:rPr>
          <w:rFonts w:ascii="Times New Roman" w:eastAsia="Times New Roman" w:hAnsi="Times New Roman" w:cs="Times New Roman"/>
          <w:sz w:val="28"/>
          <w:szCs w:val="28"/>
        </w:rPr>
        <w:t>подготовлен в соответствии с пунктом 4 части 1 статьи 37 Федеральног</w:t>
      </w:r>
      <w:r w:rsidR="008C6F55">
        <w:rPr>
          <w:rFonts w:ascii="Times New Roman" w:eastAsia="Times New Roman" w:hAnsi="Times New Roman" w:cs="Times New Roman"/>
          <w:sz w:val="28"/>
          <w:szCs w:val="28"/>
        </w:rPr>
        <w:t>о закона от 21 ноября 2011 г. № </w:t>
      </w:r>
      <w:bookmarkStart w:id="0" w:name="_GoBack"/>
      <w:bookmarkEnd w:id="0"/>
      <w:r w:rsidRPr="008C6F55">
        <w:rPr>
          <w:rFonts w:ascii="Times New Roman" w:eastAsia="Times New Roman" w:hAnsi="Times New Roman" w:cs="Times New Roman"/>
          <w:sz w:val="28"/>
          <w:szCs w:val="28"/>
        </w:rPr>
        <w:t xml:space="preserve">323-ФЗ «Об основах охраны здоровья граждан в Российской Федерации» и подпунктом 5.2.18 пункта 5 Положения </w:t>
      </w:r>
      <w:r w:rsidR="00365FFD" w:rsidRPr="008C6F55">
        <w:rPr>
          <w:rFonts w:ascii="Times New Roman" w:eastAsia="Times New Roman" w:hAnsi="Times New Roman" w:cs="Times New Roman"/>
          <w:sz w:val="28"/>
          <w:szCs w:val="28"/>
        </w:rPr>
        <w:br/>
      </w:r>
      <w:r w:rsidRPr="008C6F55">
        <w:rPr>
          <w:rFonts w:ascii="Times New Roman" w:eastAsia="Times New Roman" w:hAnsi="Times New Roman" w:cs="Times New Roman"/>
          <w:sz w:val="28"/>
          <w:szCs w:val="28"/>
        </w:rPr>
        <w:t>о Министерстве здравоохранения Российской Федерации, утвержденного постановлением Правительства Российской Федерации от 19 июня 2012 г. № 608</w:t>
      </w:r>
      <w:r w:rsidR="00DD5677" w:rsidRPr="008C6F5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C6F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5FFD" w:rsidRPr="008C6F55">
        <w:rPr>
          <w:rFonts w:ascii="Times New Roman" w:eastAsia="Times New Roman" w:hAnsi="Times New Roman" w:cs="Times New Roman"/>
          <w:sz w:val="28"/>
          <w:szCs w:val="28"/>
        </w:rPr>
        <w:br/>
      </w:r>
      <w:r w:rsidRPr="008C6F55">
        <w:rPr>
          <w:rFonts w:ascii="Times New Roman" w:hAnsi="Times New Roman" w:cs="Times New Roman"/>
          <w:sz w:val="28"/>
          <w:szCs w:val="28"/>
        </w:rPr>
        <w:t xml:space="preserve">в целях совершенствования нормативного правового регулирования вопросов, связанных с оказанием медицинской помощи </w:t>
      </w:r>
      <w:r w:rsidR="00494A25" w:rsidRPr="008C6F55">
        <w:rPr>
          <w:rFonts w:ascii="Times New Roman" w:hAnsi="Times New Roman" w:cs="Times New Roman"/>
          <w:sz w:val="28"/>
          <w:szCs w:val="28"/>
        </w:rPr>
        <w:t xml:space="preserve">взрослым при </w:t>
      </w:r>
      <w:r w:rsidR="008C6F55" w:rsidRPr="008C6F55">
        <w:rPr>
          <w:rFonts w:ascii="Times New Roman" w:hAnsi="Times New Roman" w:cs="Times New Roman"/>
          <w:sz w:val="28"/>
          <w:szCs w:val="28"/>
        </w:rPr>
        <w:t xml:space="preserve">психических </w:t>
      </w:r>
      <w:r w:rsidR="008C6F55" w:rsidRPr="008C6F55">
        <w:rPr>
          <w:rFonts w:ascii="Times New Roman" w:hAnsi="Times New Roman" w:cs="Times New Roman"/>
          <w:sz w:val="28"/>
          <w:szCs w:val="28"/>
        </w:rPr>
        <w:br/>
        <w:t>и поведенческих расстройствах, вызванных употреблением психоактивных веществ</w:t>
      </w:r>
      <w:r w:rsidRPr="008C6F55">
        <w:rPr>
          <w:rFonts w:ascii="Times New Roman" w:hAnsi="Times New Roman" w:cs="Times New Roman"/>
          <w:sz w:val="28"/>
          <w:szCs w:val="28"/>
        </w:rPr>
        <w:t>.</w:t>
      </w:r>
    </w:p>
    <w:p w:rsidR="00365FFD" w:rsidRPr="008C6F55" w:rsidRDefault="000F002F" w:rsidP="00365F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55">
        <w:rPr>
          <w:rFonts w:ascii="Times New Roman" w:hAnsi="Times New Roman" w:cs="Times New Roman"/>
          <w:sz w:val="28"/>
          <w:szCs w:val="28"/>
        </w:rPr>
        <w:t>В 202</w:t>
      </w:r>
      <w:r w:rsidR="000E14F8" w:rsidRPr="008C6F55">
        <w:rPr>
          <w:rFonts w:ascii="Times New Roman" w:hAnsi="Times New Roman" w:cs="Times New Roman"/>
          <w:sz w:val="28"/>
          <w:szCs w:val="28"/>
        </w:rPr>
        <w:t>4</w:t>
      </w:r>
      <w:r w:rsidRPr="008C6F55">
        <w:rPr>
          <w:rFonts w:ascii="Times New Roman" w:hAnsi="Times New Roman" w:cs="Times New Roman"/>
          <w:sz w:val="28"/>
          <w:szCs w:val="28"/>
        </w:rPr>
        <w:t xml:space="preserve"> год</w:t>
      </w:r>
      <w:r w:rsidR="00494A25" w:rsidRPr="008C6F55">
        <w:rPr>
          <w:rFonts w:ascii="Times New Roman" w:hAnsi="Times New Roman" w:cs="Times New Roman"/>
          <w:sz w:val="28"/>
          <w:szCs w:val="28"/>
        </w:rPr>
        <w:t>у</w:t>
      </w:r>
      <w:r w:rsidRPr="008C6F55">
        <w:rPr>
          <w:rFonts w:ascii="Times New Roman" w:hAnsi="Times New Roman" w:cs="Times New Roman"/>
          <w:sz w:val="28"/>
          <w:szCs w:val="28"/>
        </w:rPr>
        <w:t xml:space="preserve"> </w:t>
      </w:r>
      <w:r w:rsidR="00494A25" w:rsidRPr="008C6F55">
        <w:rPr>
          <w:rFonts w:ascii="Times New Roman" w:hAnsi="Times New Roman" w:cs="Times New Roman"/>
          <w:sz w:val="28"/>
          <w:szCs w:val="28"/>
        </w:rPr>
        <w:t xml:space="preserve">общественной организацией «Российское общество психиатров» </w:t>
      </w:r>
      <w:r w:rsidRPr="008C6F55">
        <w:rPr>
          <w:rFonts w:ascii="Times New Roman" w:hAnsi="Times New Roman" w:cs="Times New Roman"/>
          <w:sz w:val="28"/>
          <w:szCs w:val="28"/>
        </w:rPr>
        <w:t>обновлены клинические рекомендации «</w:t>
      </w:r>
      <w:r w:rsidR="008C6F55" w:rsidRPr="008C6F55">
        <w:rPr>
          <w:rFonts w:ascii="Times New Roman" w:hAnsi="Times New Roman" w:cs="Times New Roman"/>
          <w:sz w:val="28"/>
          <w:szCs w:val="28"/>
        </w:rPr>
        <w:t>Психические и поведенческие расстройства, вызванные употреблением психоактивных веществ [алкоголя, опиоидов, каннабиноидов, седативных и снотворных веществ, кокаина, других стимуляторов (кроме кофеина), летучих растворителей, никотина, галлюциногенов и нескольких психоактивных веществ]. Острая интоксикация</w:t>
      </w:r>
      <w:r w:rsidRPr="008C6F55">
        <w:rPr>
          <w:rFonts w:ascii="Times New Roman" w:hAnsi="Times New Roman" w:cs="Times New Roman"/>
          <w:sz w:val="28"/>
          <w:szCs w:val="28"/>
        </w:rPr>
        <w:t>»</w:t>
      </w:r>
      <w:r w:rsidR="00365FFD" w:rsidRPr="008C6F55">
        <w:rPr>
          <w:rFonts w:ascii="Times New Roman" w:hAnsi="Times New Roman" w:cs="Times New Roman"/>
          <w:sz w:val="28"/>
          <w:szCs w:val="28"/>
        </w:rPr>
        <w:t>.</w:t>
      </w:r>
    </w:p>
    <w:p w:rsidR="00576D9A" w:rsidRPr="008C6F55" w:rsidRDefault="000E14F8" w:rsidP="00365FF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55">
        <w:rPr>
          <w:rFonts w:ascii="Times New Roman" w:hAnsi="Times New Roman" w:cs="Times New Roman"/>
          <w:sz w:val="28"/>
          <w:szCs w:val="28"/>
        </w:rPr>
        <w:t>К</w:t>
      </w:r>
      <w:r w:rsidR="000F002F" w:rsidRPr="008C6F55">
        <w:rPr>
          <w:rFonts w:ascii="Times New Roman" w:hAnsi="Times New Roman" w:cs="Times New Roman"/>
          <w:sz w:val="28"/>
          <w:szCs w:val="28"/>
        </w:rPr>
        <w:t>линические рекомендации одобрены Научно-практическим советом Минздрава России, размещены в электронном рубрикаторе клинических рекомендаций на официальном сайте Минздрава России.</w:t>
      </w:r>
    </w:p>
    <w:p w:rsidR="00576D9A" w:rsidRPr="008C6F55" w:rsidRDefault="00576D9A" w:rsidP="000E14F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6F55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 приказа не относится к числу нормативных правовых актов, требующих оценки регулирующего воздействия.</w:t>
      </w:r>
    </w:p>
    <w:p w:rsidR="00F059AD" w:rsidRPr="008C6F55" w:rsidRDefault="001B007F"/>
    <w:sectPr w:rsidR="00F059AD" w:rsidRPr="008C6F55" w:rsidSect="00D141A2">
      <w:headerReference w:type="firs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07F" w:rsidRDefault="001B007F">
      <w:pPr>
        <w:spacing w:after="0" w:line="240" w:lineRule="auto"/>
      </w:pPr>
      <w:r>
        <w:separator/>
      </w:r>
    </w:p>
  </w:endnote>
  <w:endnote w:type="continuationSeparator" w:id="0">
    <w:p w:rsidR="001B007F" w:rsidRDefault="001B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07F" w:rsidRDefault="001B007F">
      <w:pPr>
        <w:spacing w:after="0" w:line="240" w:lineRule="auto"/>
      </w:pPr>
      <w:r>
        <w:separator/>
      </w:r>
    </w:p>
  </w:footnote>
  <w:footnote w:type="continuationSeparator" w:id="0">
    <w:p w:rsidR="001B007F" w:rsidRDefault="001B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1B007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7284D"/>
    <w:rsid w:val="00014ECE"/>
    <w:rsid w:val="000C33BD"/>
    <w:rsid w:val="000E14F8"/>
    <w:rsid w:val="000F002F"/>
    <w:rsid w:val="001B007F"/>
    <w:rsid w:val="001F4B61"/>
    <w:rsid w:val="00365FFD"/>
    <w:rsid w:val="00484A63"/>
    <w:rsid w:val="00484B32"/>
    <w:rsid w:val="00494A25"/>
    <w:rsid w:val="005079DD"/>
    <w:rsid w:val="00576D9A"/>
    <w:rsid w:val="005836D3"/>
    <w:rsid w:val="005E5FF9"/>
    <w:rsid w:val="00687D58"/>
    <w:rsid w:val="006B52F0"/>
    <w:rsid w:val="007502FA"/>
    <w:rsid w:val="0077284D"/>
    <w:rsid w:val="007A6481"/>
    <w:rsid w:val="008217CC"/>
    <w:rsid w:val="008C6F55"/>
    <w:rsid w:val="00B0692D"/>
    <w:rsid w:val="00B347B6"/>
    <w:rsid w:val="00BB3625"/>
    <w:rsid w:val="00C71AA5"/>
    <w:rsid w:val="00CD2B40"/>
    <w:rsid w:val="00D1323D"/>
    <w:rsid w:val="00DD5677"/>
    <w:rsid w:val="00E408D4"/>
    <w:rsid w:val="00EE1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Мусаева Элина Рауфовна</dc:creator>
  <cp:lastModifiedBy>администратор4</cp:lastModifiedBy>
  <cp:revision>2</cp:revision>
  <cp:lastPrinted>2023-04-20T09:52:00Z</cp:lastPrinted>
  <dcterms:created xsi:type="dcterms:W3CDTF">2026-09-26T07:45:00Z</dcterms:created>
  <dcterms:modified xsi:type="dcterms:W3CDTF">2026-09-26T07:45:00Z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/>
  </property>
  <property fmtid="{D5CDD505-2E9C-101B-9397-08002B2CF9AE}" pid="3" name="Адресаты_СЗ">
    <vt:lpwstr/>
  </property>
  <property fmtid="{D5CDD505-2E9C-101B-9397-08002B2CF9AE}" pid="4" name="Адресаты_СЗ2">
    <vt:lpwstr/>
  </property>
  <property fmtid="{D5CDD505-2E9C-101B-9397-08002B2CF9AE}" pid="5" name="Подписант_должность">
    <vt:lpwstr/>
  </property>
  <property fmtid="{D5CDD505-2E9C-101B-9397-08002B2CF9AE}" pid="6" name="Подписант_ФИО">
    <vt:lpwstr/>
  </property>
  <property fmtid="{D5CDD505-2E9C-101B-9397-08002B2CF9AE}" pid="7" name="Исполнитель_1">
    <vt:lpwstr>Мусаева Элина Рауфовна, </vt:lpwstr>
  </property>
  <property fmtid="{D5CDD505-2E9C-101B-9397-08002B2CF9AE}" pid="8" name="Исполнитель_2">
    <vt:lpwstr>Мусаева Элина Рауфовна,  30-4. Отдел организации медицинской помощи при инфекционных заболеваниях Внештатный сотрудник</vt:lpwstr>
  </property>
  <property fmtid="{D5CDD505-2E9C-101B-9397-08002B2CF9AE}" pid="9" name="Исполнитель_3">
    <vt:lpwstr>MusaevaER@minzdrav.gov.ru</vt:lpwstr>
  </property>
</Properties>
</file>